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8A" w:rsidRDefault="00B06148" w:rsidP="008201B4">
      <w:pPr>
        <w:pStyle w:val="1"/>
        <w:tabs>
          <w:tab w:val="left" w:pos="13608"/>
          <w:tab w:val="left" w:pos="15451"/>
        </w:tabs>
        <w:spacing w:before="0" w:beforeAutospacing="0" w:after="0" w:afterAutospacing="0"/>
        <w:ind w:right="-142" w:hanging="142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296CF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4.5pt;height:32.25pt" fillcolor="#c00000" strokecolor="#c00000">
            <v:shadow on="t" color="#b2b2b2" opacity="52429f" offset="3pt"/>
            <v:textpath style="font-family:&quot;Times New Roman&quot;;font-size:12pt;font-weight:bold;v-text-kern:t" trim="t" fitpath="t" string="Памятка о соблюдении правил пожарной безопасности в осенне-зимний пожароопасный период"/>
          </v:shape>
        </w:pict>
      </w:r>
    </w:p>
    <w:p w:rsidR="00C71A8A" w:rsidRPr="00DE3122" w:rsidRDefault="00DE5751" w:rsidP="008B6322">
      <w:pPr>
        <w:pStyle w:val="1"/>
        <w:spacing w:before="0" w:beforeAutospacing="0" w:after="0" w:afterAutospacing="0"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25400</wp:posOffset>
            </wp:positionV>
            <wp:extent cx="1212850" cy="1313815"/>
            <wp:effectExtent l="0" t="0" r="6350" b="635"/>
            <wp:wrapTight wrapText="bothSides">
              <wp:wrapPolygon edited="0">
                <wp:start x="0" y="0"/>
                <wp:lineTo x="0" y="21297"/>
                <wp:lineTo x="21374" y="21297"/>
                <wp:lineTo x="21374" y="0"/>
                <wp:lineTo x="0" y="0"/>
              </wp:wrapPolygon>
            </wp:wrapTight>
            <wp:docPr id="2" name="Рисунок 9" descr="http://im1-tub-ru.yandex.net/i?id=c759b451007ef416d5de1b631147205e-128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1-tub-ru.yandex.net/i?id=c759b451007ef416d5de1b631147205e-128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6"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8A" w:rsidRPr="00DE3122">
        <w:rPr>
          <w:rFonts w:ascii="Times New Roman" w:hAnsi="Times New Roman"/>
          <w:i/>
          <w:sz w:val="22"/>
          <w:szCs w:val="22"/>
          <w:lang w:val="en-US"/>
        </w:rPr>
        <w:t>C</w:t>
      </w:r>
      <w:r w:rsidR="00C71A8A" w:rsidRPr="00DE3122">
        <w:rPr>
          <w:rFonts w:ascii="Times New Roman" w:hAnsi="Times New Roman"/>
          <w:i/>
          <w:sz w:val="22"/>
          <w:szCs w:val="22"/>
        </w:rPr>
        <w:t xml:space="preserve"> наступлением холодов резко возрастает количество пожаров</w:t>
      </w:r>
      <w:r w:rsidR="00C71A8A" w:rsidRPr="00DE3122">
        <w:rPr>
          <w:rStyle w:val="apple-converted-space"/>
          <w:rFonts w:ascii="Times New Roman" w:hAnsi="Times New Roman"/>
          <w:i/>
          <w:color w:val="4E4E4E"/>
          <w:sz w:val="22"/>
          <w:szCs w:val="22"/>
          <w:shd w:val="clear" w:color="auto" w:fill="FFFFFF"/>
        </w:rPr>
        <w:t> </w:t>
      </w:r>
      <w:r w:rsidR="00C71A8A" w:rsidRPr="00DE3122">
        <w:rPr>
          <w:rFonts w:ascii="Times New Roman" w:hAnsi="Times New Roman"/>
          <w:i/>
          <w:sz w:val="22"/>
          <w:szCs w:val="22"/>
          <w:shd w:val="clear" w:color="auto" w:fill="FFFFFF"/>
        </w:rPr>
        <w:t>из-за нарушения правил противопожарного режима при эксплуатации электронагревательных и газовых приборов.</w:t>
      </w:r>
      <w:r w:rsidR="00C71A8A" w:rsidRPr="00DE3122">
        <w:rPr>
          <w:rStyle w:val="apple-converted-space"/>
          <w:rFonts w:ascii="Times New Roman" w:hAnsi="Times New Roman"/>
          <w:i/>
          <w:color w:val="4E4E4E"/>
          <w:sz w:val="22"/>
          <w:szCs w:val="22"/>
          <w:shd w:val="clear" w:color="auto" w:fill="FFFFFF"/>
        </w:rPr>
        <w:t> </w:t>
      </w:r>
      <w:r w:rsidR="00C71A8A" w:rsidRPr="00DE3122">
        <w:rPr>
          <w:rFonts w:ascii="Times New Roman" w:hAnsi="Times New Roman"/>
          <w:i/>
          <w:sz w:val="22"/>
          <w:szCs w:val="22"/>
          <w:shd w:val="clear" w:color="auto" w:fill="FFFFFF"/>
        </w:rPr>
        <w:t>Большая часть таких пожаров возникает из-за халатности людей, которые, устанавливают самодельные электронагревательные приборы с повышенной мощностью, даже не задумыв</w:t>
      </w:r>
      <w:r w:rsidR="00472E49">
        <w:rPr>
          <w:rFonts w:ascii="Times New Roman" w:hAnsi="Times New Roman"/>
          <w:i/>
          <w:sz w:val="22"/>
          <w:szCs w:val="22"/>
          <w:shd w:val="clear" w:color="auto" w:fill="FFFFFF"/>
        </w:rPr>
        <w:t>аются о возможных последствиях.</w:t>
      </w:r>
    </w:p>
    <w:p w:rsidR="00C71A8A" w:rsidRDefault="00C71A8A" w:rsidP="00077256">
      <w:pPr>
        <w:pStyle w:val="1"/>
        <w:tabs>
          <w:tab w:val="left" w:pos="5954"/>
          <w:tab w:val="left" w:pos="6237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color w:val="365F91"/>
          <w:sz w:val="22"/>
          <w:szCs w:val="22"/>
        </w:rPr>
      </w:pPr>
    </w:p>
    <w:p w:rsidR="00C71A8A" w:rsidRPr="00B770EA" w:rsidRDefault="00C71A8A" w:rsidP="002E4536">
      <w:pPr>
        <w:pStyle w:val="1"/>
        <w:tabs>
          <w:tab w:val="left" w:pos="5954"/>
          <w:tab w:val="left" w:pos="6237"/>
        </w:tabs>
        <w:spacing w:before="0" w:beforeAutospacing="0" w:after="0" w:afterAutospacing="0"/>
        <w:ind w:left="142" w:firstLine="425"/>
        <w:jc w:val="center"/>
        <w:rPr>
          <w:rFonts w:ascii="Times New Roman" w:hAnsi="Times New Roman"/>
          <w:color w:val="365F91"/>
          <w:sz w:val="22"/>
          <w:szCs w:val="22"/>
        </w:rPr>
      </w:pPr>
      <w:r w:rsidRPr="00B770EA">
        <w:rPr>
          <w:rFonts w:ascii="Times New Roman" w:hAnsi="Times New Roman"/>
          <w:color w:val="365F91"/>
          <w:sz w:val="22"/>
          <w:szCs w:val="22"/>
        </w:rPr>
        <w:t>При эксплуатация электрообогревателей</w:t>
      </w:r>
    </w:p>
    <w:p w:rsidR="00C71A8A" w:rsidRPr="00D849F4" w:rsidRDefault="00DE5751" w:rsidP="002E4536">
      <w:pPr>
        <w:ind w:left="142" w:firstLine="425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608330</wp:posOffset>
            </wp:positionV>
            <wp:extent cx="1314450" cy="873125"/>
            <wp:effectExtent l="0" t="0" r="0" b="3175"/>
            <wp:wrapThrough wrapText="bothSides">
              <wp:wrapPolygon edited="0">
                <wp:start x="0" y="0"/>
                <wp:lineTo x="0" y="21207"/>
                <wp:lineTo x="21287" y="21207"/>
                <wp:lineTo x="21287" y="0"/>
                <wp:lineTo x="0" y="0"/>
              </wp:wrapPolygon>
            </wp:wrapThrough>
            <wp:docPr id="3" name="Рисунок 50" descr="http://im0-tub-ru.yandex.net/i?id=adc3fa15c0bb30a1c45e1109316ec0f2-109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im0-tub-ru.yandex.net/i?id=adc3fa15c0bb30a1c45e1109316ec0f2-109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8A">
        <w:rPr>
          <w:rFonts w:ascii="Times New Roman" w:hAnsi="Times New Roman"/>
        </w:rPr>
        <w:t xml:space="preserve">     </w:t>
      </w:r>
      <w:r w:rsidR="00C71A8A" w:rsidRPr="00D849F4">
        <w:rPr>
          <w:rFonts w:ascii="Times New Roman" w:hAnsi="Times New Roman"/>
        </w:rPr>
        <w:t xml:space="preserve">В настоящее время широкое распространение получили масляные радиаторы. Продолжают активно использоваться                            </w:t>
      </w:r>
      <w:r w:rsidR="00C71A8A">
        <w:rPr>
          <w:rFonts w:ascii="Times New Roman" w:hAnsi="Times New Roman"/>
        </w:rPr>
        <w:t xml:space="preserve">                    </w:t>
      </w:r>
      <w:r w:rsidR="00C71A8A" w:rsidRPr="00D849F4">
        <w:rPr>
          <w:rFonts w:ascii="Times New Roman" w:hAnsi="Times New Roman"/>
        </w:rPr>
        <w:t>и теплоотражатели с открытой спиралью или так называемые рефлекторы. Наиболее безопасными в пожарном отношении являются масляные радиаторы, так как их токопроводящие части и нагревательные элементы надежно изолированы. При пользовании теплоотражателями или обогревателями с открытой спиралью необходимо учитывать опасность их открытой спирали. При нагревании о</w:t>
      </w:r>
      <w:r w:rsidR="00C71A8A">
        <w:rPr>
          <w:rFonts w:ascii="Times New Roman" w:hAnsi="Times New Roman"/>
        </w:rPr>
        <w:t>на раскаляется и</w:t>
      </w:r>
      <w:r w:rsidR="00C71A8A" w:rsidRPr="00D849F4">
        <w:rPr>
          <w:rFonts w:ascii="Times New Roman" w:hAnsi="Times New Roman"/>
        </w:rPr>
        <w:t xml:space="preserve"> несет еще и потенциальную пожарную опасность. </w:t>
      </w:r>
    </w:p>
    <w:p w:rsidR="00C71A8A" w:rsidRPr="00D849F4" w:rsidRDefault="00DE5751" w:rsidP="002E4536">
      <w:pPr>
        <w:pStyle w:val="a5"/>
        <w:numPr>
          <w:ilvl w:val="0"/>
          <w:numId w:val="1"/>
        </w:numPr>
        <w:ind w:left="142" w:firstLine="425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13335</wp:posOffset>
            </wp:positionV>
            <wp:extent cx="12573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hrough>
            <wp:docPr id="4" name="Рисунок 53" descr="http://im1-tub-ru.yandex.net/i?id=2f9d85fbd160b1e9a51cd2e9276acd70-49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im1-tub-ru.yandex.net/i?id=2f9d85fbd160b1e9a51cd2e9276acd70-49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8A" w:rsidRPr="00D849F4">
        <w:rPr>
          <w:sz w:val="22"/>
          <w:szCs w:val="22"/>
        </w:rPr>
        <w:t xml:space="preserve">Приобретая обогреватель, убедитесь, что он протестирован для использования. </w:t>
      </w:r>
    </w:p>
    <w:p w:rsidR="00C71A8A" w:rsidRPr="00D849F4" w:rsidRDefault="00C71A8A" w:rsidP="002E4536">
      <w:pPr>
        <w:pStyle w:val="a5"/>
        <w:numPr>
          <w:ilvl w:val="0"/>
          <w:numId w:val="1"/>
        </w:numPr>
        <w:ind w:left="142" w:firstLine="425"/>
        <w:rPr>
          <w:sz w:val="22"/>
          <w:szCs w:val="22"/>
        </w:rPr>
      </w:pPr>
      <w:r w:rsidRPr="00D849F4">
        <w:rPr>
          <w:sz w:val="22"/>
          <w:szCs w:val="22"/>
        </w:rPr>
        <w:t xml:space="preserve">Детально ознакомьтесь с руководством по его применению. </w:t>
      </w:r>
    </w:p>
    <w:p w:rsidR="00C71A8A" w:rsidRPr="00D849F4" w:rsidRDefault="00C71A8A" w:rsidP="002E4536">
      <w:pPr>
        <w:pStyle w:val="a5"/>
        <w:numPr>
          <w:ilvl w:val="0"/>
          <w:numId w:val="1"/>
        </w:numPr>
        <w:ind w:left="142" w:firstLine="425"/>
        <w:rPr>
          <w:sz w:val="22"/>
          <w:szCs w:val="22"/>
        </w:rPr>
      </w:pPr>
      <w:r w:rsidRPr="00D849F4">
        <w:rPr>
          <w:sz w:val="22"/>
          <w:szCs w:val="22"/>
        </w:rPr>
        <w:t>При эксплуатации обогревателя соблюдайте требования техники безопасности.</w:t>
      </w:r>
    </w:p>
    <w:p w:rsidR="00C71A8A" w:rsidRPr="00D849F4" w:rsidRDefault="00C71A8A" w:rsidP="002E4536">
      <w:pPr>
        <w:pStyle w:val="a9"/>
        <w:numPr>
          <w:ilvl w:val="0"/>
          <w:numId w:val="1"/>
        </w:numPr>
        <w:tabs>
          <w:tab w:val="left" w:pos="567"/>
        </w:tabs>
        <w:ind w:left="142" w:firstLine="425"/>
        <w:rPr>
          <w:rFonts w:ascii="Times New Roman" w:hAnsi="Times New Roman"/>
          <w:color w:val="000000"/>
        </w:rPr>
      </w:pPr>
      <w:r w:rsidRPr="00D849F4">
        <w:rPr>
          <w:rFonts w:ascii="Times New Roman" w:hAnsi="Times New Roman"/>
          <w:color w:val="000000"/>
        </w:rPr>
        <w:t>Не располагайте электронагревательные приборы возле мебели, занавесок и других легковоспламеняющихся предметов.</w:t>
      </w:r>
      <w:r w:rsidRPr="008201B4">
        <w:rPr>
          <w:rFonts w:ascii="Arial" w:hAnsi="Arial" w:cs="Arial"/>
          <w:color w:val="0000FF"/>
          <w:sz w:val="19"/>
          <w:szCs w:val="19"/>
        </w:rPr>
        <w:t xml:space="preserve"> </w:t>
      </w:r>
    </w:p>
    <w:p w:rsidR="00C71A8A" w:rsidRDefault="00C71A8A" w:rsidP="002E4536">
      <w:pPr>
        <w:pStyle w:val="a9"/>
        <w:numPr>
          <w:ilvl w:val="0"/>
          <w:numId w:val="1"/>
        </w:numPr>
        <w:ind w:left="142" w:firstLine="425"/>
        <w:rPr>
          <w:rFonts w:ascii="Times New Roman" w:hAnsi="Times New Roman"/>
        </w:rPr>
      </w:pPr>
      <w:r w:rsidRPr="00D849F4">
        <w:rPr>
          <w:rFonts w:ascii="Times New Roman" w:hAnsi="Times New Roman"/>
        </w:rPr>
        <w:t>Не включайте в одну розетку несколько энергоемких приборов. Чтобы избежать нагрузки на электросеть, лучш</w:t>
      </w:r>
      <w:r>
        <w:rPr>
          <w:rFonts w:ascii="Times New Roman" w:hAnsi="Times New Roman"/>
        </w:rPr>
        <w:t>е установить</w:t>
      </w:r>
    </w:p>
    <w:p w:rsidR="00C71A8A" w:rsidRPr="00D849F4" w:rsidRDefault="00C71A8A" w:rsidP="002E4536">
      <w:pPr>
        <w:ind w:left="142" w:firstLine="425"/>
        <w:rPr>
          <w:rFonts w:ascii="Times New Roman" w:hAnsi="Times New Roman"/>
        </w:rPr>
      </w:pPr>
      <w:r w:rsidRPr="00B770EA">
        <w:rPr>
          <w:rFonts w:ascii="Times New Roman" w:hAnsi="Times New Roman"/>
        </w:rPr>
        <w:t>сдвоенную розетку:</w:t>
      </w:r>
      <w:r>
        <w:rPr>
          <w:rFonts w:ascii="Times New Roman" w:hAnsi="Times New Roman"/>
        </w:rPr>
        <w:t xml:space="preserve"> </w:t>
      </w:r>
      <w:r w:rsidRPr="00D849F4">
        <w:rPr>
          <w:rFonts w:ascii="Times New Roman" w:hAnsi="Times New Roman"/>
        </w:rPr>
        <w:t>один электросъемный элемент перегружать не стоит. Испо</w:t>
      </w:r>
      <w:r>
        <w:rPr>
          <w:rFonts w:ascii="Times New Roman" w:hAnsi="Times New Roman"/>
        </w:rPr>
        <w:t>льзовать удлинители запрещается, а</w:t>
      </w:r>
      <w:r w:rsidRPr="00D849F4">
        <w:rPr>
          <w:rFonts w:ascii="Times New Roman" w:hAnsi="Times New Roman"/>
        </w:rPr>
        <w:t xml:space="preserve"> самыми опасными считаются места перехода, где вилка соединяется с розеткой.</w:t>
      </w:r>
    </w:p>
    <w:p w:rsidR="00C71A8A" w:rsidRPr="00B770EA" w:rsidRDefault="00C71A8A" w:rsidP="000450A2">
      <w:pPr>
        <w:pStyle w:val="1"/>
        <w:tabs>
          <w:tab w:val="left" w:pos="5812"/>
        </w:tabs>
        <w:spacing w:before="0" w:beforeAutospacing="0" w:after="0" w:afterAutospacing="0"/>
        <w:ind w:left="142" w:firstLine="425"/>
        <w:rPr>
          <w:rFonts w:ascii="Times New Roman" w:hAnsi="Times New Roman"/>
          <w:color w:val="365F91"/>
          <w:sz w:val="22"/>
          <w:szCs w:val="22"/>
        </w:rPr>
      </w:pPr>
      <w:r>
        <w:rPr>
          <w:rFonts w:ascii="Times New Roman" w:hAnsi="Times New Roman"/>
          <w:color w:val="365F91"/>
          <w:sz w:val="22"/>
          <w:szCs w:val="22"/>
        </w:rPr>
        <w:t xml:space="preserve">                                                                       </w:t>
      </w:r>
      <w:r w:rsidRPr="00B770EA">
        <w:rPr>
          <w:rFonts w:ascii="Times New Roman" w:hAnsi="Times New Roman"/>
          <w:color w:val="365F91"/>
          <w:sz w:val="22"/>
          <w:szCs w:val="22"/>
        </w:rPr>
        <w:t>При эксплуатации газовых приборов</w:t>
      </w:r>
    </w:p>
    <w:p w:rsidR="00C71A8A" w:rsidRPr="00D849F4" w:rsidRDefault="00DE5751" w:rsidP="002E4536">
      <w:pPr>
        <w:pStyle w:val="1"/>
        <w:tabs>
          <w:tab w:val="left" w:pos="0"/>
        </w:tabs>
        <w:spacing w:before="0" w:beforeAutospacing="0" w:after="0" w:afterAutospacing="0"/>
        <w:ind w:left="142" w:right="-142" w:firstLine="425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-6985</wp:posOffset>
            </wp:positionV>
            <wp:extent cx="1381125" cy="1209675"/>
            <wp:effectExtent l="0" t="0" r="9525" b="9525"/>
            <wp:wrapSquare wrapText="bothSides"/>
            <wp:docPr id="5" name="Рисунок 47" descr="Чаще всего неосведомленность и безответственность запорожцев приводит к трагедиям Новостной интернет-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Чаще всего неосведомленность и безответственность запорожцев приводит к трагедиям Новостной интернет-порта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r="1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8A" w:rsidRPr="004F30A6">
        <w:rPr>
          <w:rFonts w:ascii="Times New Roman" w:hAnsi="Times New Roman"/>
          <w:b w:val="0"/>
          <w:sz w:val="22"/>
          <w:szCs w:val="22"/>
        </w:rPr>
        <w:t xml:space="preserve">Убедитесь, что гибкий шланг плотно надет на кран и затянут хомут. Максимальный срок службы шланга – 4 года.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Сообщите в службу газа. Если загорелся газ </w:t>
      </w:r>
      <w:r w:rsidR="00C71A8A" w:rsidRPr="00D849F4">
        <w:rPr>
          <w:rFonts w:ascii="Times New Roman" w:hAnsi="Times New Roman"/>
          <w:b w:val="0"/>
          <w:sz w:val="22"/>
          <w:szCs w:val="22"/>
        </w:rPr>
        <w:t xml:space="preserve">  </w:t>
      </w:r>
      <w:r w:rsidR="00C71A8A" w:rsidRPr="004F30A6">
        <w:rPr>
          <w:rFonts w:ascii="Times New Roman" w:hAnsi="Times New Roman"/>
          <w:b w:val="0"/>
          <w:sz w:val="22"/>
          <w:szCs w:val="22"/>
        </w:rPr>
        <w:t>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</w:t>
      </w:r>
      <w:r w:rsidR="00C71A8A" w:rsidRPr="00077256"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</w:p>
    <w:p w:rsidR="00C71A8A" w:rsidRDefault="00C71A8A" w:rsidP="002E4536">
      <w:pPr>
        <w:pStyle w:val="1"/>
        <w:spacing w:before="0" w:beforeAutospacing="0" w:after="0" w:afterAutospacing="0"/>
        <w:ind w:left="142" w:right="-142" w:firstLine="425"/>
        <w:jc w:val="center"/>
        <w:rPr>
          <w:rFonts w:ascii="Times New Roman" w:hAnsi="Times New Roman"/>
          <w:color w:val="365F91"/>
          <w:sz w:val="22"/>
          <w:szCs w:val="22"/>
        </w:rPr>
      </w:pPr>
    </w:p>
    <w:p w:rsidR="00C71A8A" w:rsidRPr="00B770EA" w:rsidRDefault="00C71A8A" w:rsidP="000450A2">
      <w:pPr>
        <w:pStyle w:val="1"/>
        <w:tabs>
          <w:tab w:val="left" w:pos="6946"/>
        </w:tabs>
        <w:spacing w:before="0" w:beforeAutospacing="0" w:after="0" w:afterAutospacing="0"/>
        <w:ind w:left="142" w:right="-142" w:firstLine="425"/>
        <w:rPr>
          <w:rFonts w:ascii="Times New Roman" w:hAnsi="Times New Roman"/>
          <w:color w:val="365F91"/>
          <w:sz w:val="22"/>
          <w:szCs w:val="22"/>
        </w:rPr>
      </w:pPr>
      <w:r>
        <w:rPr>
          <w:rFonts w:ascii="Times New Roman" w:hAnsi="Times New Roman"/>
          <w:color w:val="365F91"/>
          <w:sz w:val="22"/>
          <w:szCs w:val="22"/>
        </w:rPr>
        <w:t xml:space="preserve">                                                                       </w:t>
      </w:r>
      <w:r w:rsidRPr="00B770EA">
        <w:rPr>
          <w:rFonts w:ascii="Times New Roman" w:hAnsi="Times New Roman"/>
          <w:color w:val="365F91"/>
          <w:sz w:val="22"/>
          <w:szCs w:val="22"/>
        </w:rPr>
        <w:t>Действия при пожаре:</w:t>
      </w:r>
    </w:p>
    <w:p w:rsidR="00C71A8A" w:rsidRPr="00D849F4" w:rsidRDefault="00C71A8A" w:rsidP="002E4536">
      <w:pPr>
        <w:pStyle w:val="1"/>
        <w:spacing w:before="0" w:beforeAutospacing="0" w:after="0" w:afterAutospacing="0"/>
        <w:ind w:left="142" w:right="-142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849F4">
        <w:rPr>
          <w:rFonts w:ascii="Times New Roman" w:hAnsi="Times New Roman"/>
          <w:b w:val="0"/>
          <w:sz w:val="22"/>
          <w:szCs w:val="22"/>
        </w:rPr>
        <w:t>Но если возгорание произошло, то в первую очередь вызовите пожарную охрану по телефону « 01», четко сообщив адрес, что горит, и после этого самостоятельно приступайте к тушению пожара подручными средствами.</w:t>
      </w:r>
    </w:p>
    <w:p w:rsidR="00C71A8A" w:rsidRPr="00D849F4" w:rsidRDefault="00C71A8A" w:rsidP="002E4536">
      <w:pPr>
        <w:pStyle w:val="1"/>
        <w:spacing w:before="0" w:beforeAutospacing="0" w:after="0" w:afterAutospacing="0"/>
        <w:ind w:left="142" w:right="-142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849F4">
        <w:rPr>
          <w:rFonts w:ascii="Times New Roman" w:hAnsi="Times New Roman"/>
          <w:b w:val="0"/>
          <w:sz w:val="22"/>
          <w:szCs w:val="22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C71A8A" w:rsidRPr="00D849F4" w:rsidRDefault="00C71A8A" w:rsidP="002E4536">
      <w:pPr>
        <w:pStyle w:val="a3"/>
        <w:spacing w:before="0" w:after="0" w:line="240" w:lineRule="auto"/>
        <w:ind w:left="142" w:right="-142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849F4">
        <w:rPr>
          <w:rFonts w:ascii="Times New Roman" w:hAnsi="Times New Roman"/>
          <w:b w:val="0"/>
          <w:sz w:val="22"/>
          <w:szCs w:val="22"/>
        </w:rPr>
        <w:t>- сообщить о пожаре по телефону «01», «1</w:t>
      </w:r>
      <w:r w:rsidR="0099548A">
        <w:rPr>
          <w:rFonts w:ascii="Times New Roman" w:hAnsi="Times New Roman"/>
          <w:b w:val="0"/>
          <w:sz w:val="22"/>
          <w:szCs w:val="22"/>
        </w:rPr>
        <w:t>01</w:t>
      </w:r>
      <w:r w:rsidRPr="00D849F4">
        <w:rPr>
          <w:rFonts w:ascii="Times New Roman" w:hAnsi="Times New Roman"/>
          <w:b w:val="0"/>
          <w:sz w:val="22"/>
          <w:szCs w:val="22"/>
        </w:rPr>
        <w:t>»</w:t>
      </w:r>
      <w:r w:rsidR="0099548A">
        <w:rPr>
          <w:rFonts w:ascii="Times New Roman" w:hAnsi="Times New Roman"/>
          <w:b w:val="0"/>
          <w:sz w:val="22"/>
          <w:szCs w:val="22"/>
        </w:rPr>
        <w:t>, «112»</w:t>
      </w:r>
      <w:r w:rsidRPr="00D849F4">
        <w:rPr>
          <w:rFonts w:ascii="Times New Roman" w:hAnsi="Times New Roman"/>
          <w:b w:val="0"/>
          <w:sz w:val="22"/>
          <w:szCs w:val="22"/>
        </w:rPr>
        <w:t xml:space="preserve"> с мобильных телефонов, (если отсутствует телефон, выйти из дома и криками «Пожар» привлечь внимание прохожих);</w:t>
      </w:r>
    </w:p>
    <w:p w:rsidR="00C71A8A" w:rsidRPr="00D849F4" w:rsidRDefault="00C71A8A" w:rsidP="002E4536">
      <w:pPr>
        <w:pStyle w:val="a3"/>
        <w:spacing w:before="0" w:after="0" w:line="240" w:lineRule="auto"/>
        <w:ind w:left="142" w:right="-142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849F4">
        <w:rPr>
          <w:rFonts w:ascii="Times New Roman" w:hAnsi="Times New Roman"/>
          <w:b w:val="0"/>
          <w:sz w:val="22"/>
          <w:szCs w:val="22"/>
        </w:rPr>
        <w:t>- отключить электроэнергию (газ);</w:t>
      </w:r>
    </w:p>
    <w:p w:rsidR="00C71A8A" w:rsidRPr="00D849F4" w:rsidRDefault="00C71A8A" w:rsidP="002E4536">
      <w:pPr>
        <w:pStyle w:val="a3"/>
        <w:spacing w:before="0" w:after="0" w:line="240" w:lineRule="auto"/>
        <w:ind w:left="142" w:right="-142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849F4">
        <w:rPr>
          <w:rFonts w:ascii="Times New Roman" w:hAnsi="Times New Roman"/>
          <w:b w:val="0"/>
          <w:sz w:val="22"/>
          <w:szCs w:val="22"/>
        </w:rPr>
        <w:t>- если возгорание небольшое и нет угрозы вашей безопасности, попытайтесь самостоятельно его потушить. Желательно в каждом жилом доме иметь огнетушитель (порошковый ил и углекислотный);</w:t>
      </w:r>
    </w:p>
    <w:p w:rsidR="00C71A8A" w:rsidRPr="00D849F4" w:rsidRDefault="00C71A8A" w:rsidP="002E4536">
      <w:pPr>
        <w:pStyle w:val="a3"/>
        <w:spacing w:before="0" w:after="0" w:line="240" w:lineRule="auto"/>
        <w:ind w:left="142" w:right="-142"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D849F4">
        <w:rPr>
          <w:rFonts w:ascii="Times New Roman" w:hAnsi="Times New Roman"/>
          <w:b w:val="0"/>
          <w:sz w:val="22"/>
          <w:szCs w:val="22"/>
        </w:rPr>
        <w:t>- если пламя не удалось погасить моментально, сразу покиньте помещение. Закройте дверь (летом окна), предупредите соседей о пожаре;</w:t>
      </w:r>
    </w:p>
    <w:p w:rsidR="00C71A8A" w:rsidRDefault="00DE5751" w:rsidP="002E4536">
      <w:pPr>
        <w:pStyle w:val="a3"/>
        <w:spacing w:before="0" w:after="0" w:line="240" w:lineRule="auto"/>
        <w:ind w:left="142"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405130</wp:posOffset>
                </wp:positionV>
                <wp:extent cx="2021205" cy="323850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A8A" w:rsidRPr="00816FE7" w:rsidRDefault="00C71A8A" w:rsidP="001713A8">
                            <w:pPr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816FE7">
                              <w:rPr>
                                <w:rFonts w:ascii="Times New Roman" w:hAnsi="Times New Roman"/>
                                <w:bCs/>
                                <w:color w:val="244061"/>
                                <w:sz w:val="20"/>
                                <w:szCs w:val="20"/>
                              </w:rPr>
                              <w:t>Администрация города Омска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8.7pt;margin-top:31.9pt;width:159.1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AIhQ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" stroked="f">
                <v:textbox>
                  <w:txbxContent>
                    <w:p w:rsidR="00C71A8A" w:rsidRPr="00816FE7" w:rsidRDefault="00C71A8A" w:rsidP="001713A8">
                      <w:pPr>
                        <w:ind w:left="0" w:firstLine="0"/>
                        <w:jc w:val="left"/>
                        <w:rPr>
                          <w:rFonts w:ascii="Times New Roman" w:hAnsi="Times New Roman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816FE7">
                        <w:rPr>
                          <w:rFonts w:ascii="Times New Roman" w:hAnsi="Times New Roman"/>
                          <w:bCs/>
                          <w:color w:val="244061"/>
                          <w:sz w:val="20"/>
                          <w:szCs w:val="20"/>
                        </w:rPr>
                        <w:t>Администрация города Омска</w:t>
                      </w:r>
                    </w:p>
                  </w:txbxContent>
                </v:textbox>
              </v:shape>
            </w:pict>
          </mc:Fallback>
        </mc:AlternateContent>
      </w:r>
      <w:r w:rsidR="00C71A8A" w:rsidRPr="00D849F4">
        <w:rPr>
          <w:rFonts w:ascii="Times New Roman" w:hAnsi="Times New Roman"/>
          <w:b w:val="0"/>
          <w:sz w:val="22"/>
          <w:szCs w:val="22"/>
        </w:rPr>
        <w:t>- если невозможно выйти из помещения из-за огня или дыма, то необходимо по возможности намочить одежду или накрыться влажным материалом (одеяло, про</w:t>
      </w:r>
      <w:r w:rsidR="00C71A8A">
        <w:rPr>
          <w:rFonts w:ascii="Times New Roman" w:hAnsi="Times New Roman"/>
          <w:b w:val="0"/>
          <w:sz w:val="22"/>
          <w:szCs w:val="22"/>
        </w:rPr>
        <w:t>стынь и т.</w:t>
      </w:r>
      <w:r w:rsidR="00472E49">
        <w:rPr>
          <w:rFonts w:ascii="Times New Roman" w:hAnsi="Times New Roman"/>
          <w:b w:val="0"/>
          <w:sz w:val="22"/>
          <w:szCs w:val="22"/>
        </w:rPr>
        <w:t xml:space="preserve"> </w:t>
      </w:r>
      <w:r w:rsidR="00C71A8A">
        <w:rPr>
          <w:rFonts w:ascii="Times New Roman" w:hAnsi="Times New Roman"/>
          <w:b w:val="0"/>
          <w:sz w:val="22"/>
          <w:szCs w:val="22"/>
        </w:rPr>
        <w:t>п.).</w:t>
      </w:r>
    </w:p>
    <w:sectPr w:rsidR="00C71A8A" w:rsidSect="00A769AA">
      <w:pgSz w:w="16838" w:h="11906" w:orient="landscape"/>
      <w:pgMar w:top="284" w:right="680" w:bottom="720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368"/>
    <w:multiLevelType w:val="hybridMultilevel"/>
    <w:tmpl w:val="CD4ED9C6"/>
    <w:lvl w:ilvl="0" w:tplc="847877F0"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B0BB7"/>
    <w:multiLevelType w:val="hybridMultilevel"/>
    <w:tmpl w:val="33000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5"/>
    <w:rsid w:val="00003CA5"/>
    <w:rsid w:val="000450A2"/>
    <w:rsid w:val="00077256"/>
    <w:rsid w:val="000C08FE"/>
    <w:rsid w:val="000E3143"/>
    <w:rsid w:val="001713A8"/>
    <w:rsid w:val="00296CFF"/>
    <w:rsid w:val="002A0481"/>
    <w:rsid w:val="002C672A"/>
    <w:rsid w:val="002E4536"/>
    <w:rsid w:val="00472E49"/>
    <w:rsid w:val="00485A8E"/>
    <w:rsid w:val="004F30A6"/>
    <w:rsid w:val="0053363A"/>
    <w:rsid w:val="005A6240"/>
    <w:rsid w:val="005D0119"/>
    <w:rsid w:val="006D644E"/>
    <w:rsid w:val="007A58CC"/>
    <w:rsid w:val="007C20ED"/>
    <w:rsid w:val="00816FE7"/>
    <w:rsid w:val="008201B4"/>
    <w:rsid w:val="008B6322"/>
    <w:rsid w:val="008E5D47"/>
    <w:rsid w:val="00923CAB"/>
    <w:rsid w:val="0099548A"/>
    <w:rsid w:val="009C409A"/>
    <w:rsid w:val="00A769AA"/>
    <w:rsid w:val="00B04F21"/>
    <w:rsid w:val="00B06148"/>
    <w:rsid w:val="00B23C19"/>
    <w:rsid w:val="00B5637A"/>
    <w:rsid w:val="00B770EA"/>
    <w:rsid w:val="00B97517"/>
    <w:rsid w:val="00BC2CB2"/>
    <w:rsid w:val="00C116FC"/>
    <w:rsid w:val="00C33F8A"/>
    <w:rsid w:val="00C71A8A"/>
    <w:rsid w:val="00D3091C"/>
    <w:rsid w:val="00D849F4"/>
    <w:rsid w:val="00D85FFA"/>
    <w:rsid w:val="00DB4B74"/>
    <w:rsid w:val="00DD023F"/>
    <w:rsid w:val="00DD1564"/>
    <w:rsid w:val="00DE3122"/>
    <w:rsid w:val="00DE51B9"/>
    <w:rsid w:val="00DE5751"/>
    <w:rsid w:val="00EA213B"/>
    <w:rsid w:val="00F34EEF"/>
    <w:rsid w:val="00FC5C3D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A5"/>
    <w:pPr>
      <w:spacing w:after="0" w:line="240" w:lineRule="auto"/>
      <w:ind w:left="-567" w:right="-142" w:firstLine="709"/>
      <w:jc w:val="both"/>
    </w:pPr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03CA5"/>
    <w:pPr>
      <w:spacing w:before="100" w:beforeAutospacing="1" w:after="100" w:afterAutospacing="1"/>
      <w:ind w:left="0" w:right="0" w:firstLine="0"/>
      <w:jc w:val="left"/>
      <w:outlineLvl w:val="0"/>
    </w:pPr>
    <w:rPr>
      <w:rFonts w:ascii="Georgia" w:hAnsi="Georg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3CA5"/>
    <w:rPr>
      <w:rFonts w:ascii="Georgia" w:hAnsi="Georgia" w:cs="Times New Roman"/>
      <w:b/>
      <w:bCs/>
      <w:kern w:val="36"/>
      <w:sz w:val="48"/>
      <w:szCs w:val="48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003CA5"/>
    <w:rPr>
      <w:rFonts w:cs="Times New Roman"/>
    </w:rPr>
  </w:style>
  <w:style w:type="paragraph" w:styleId="a3">
    <w:name w:val="Title"/>
    <w:basedOn w:val="a"/>
    <w:next w:val="a"/>
    <w:link w:val="a4"/>
    <w:uiPriority w:val="99"/>
    <w:qFormat/>
    <w:rsid w:val="00003CA5"/>
    <w:pPr>
      <w:spacing w:before="240" w:after="60" w:line="276" w:lineRule="auto"/>
      <w:ind w:left="0" w:righ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03CA5"/>
    <w:rPr>
      <w:rFonts w:ascii="Cambria" w:hAnsi="Cambria" w:cs="Times New Roman"/>
      <w:b/>
      <w:bCs/>
      <w:kern w:val="28"/>
      <w:sz w:val="32"/>
      <w:szCs w:val="32"/>
      <w:lang w:val="x-none" w:eastAsia="ru-RU"/>
    </w:rPr>
  </w:style>
  <w:style w:type="paragraph" w:styleId="a5">
    <w:name w:val="Body Text"/>
    <w:basedOn w:val="a"/>
    <w:link w:val="a6"/>
    <w:uiPriority w:val="99"/>
    <w:rsid w:val="00003CA5"/>
    <w:pPr>
      <w:ind w:left="0" w:right="0"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03C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DD1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1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A6240"/>
    <w:pPr>
      <w:ind w:left="720"/>
      <w:contextualSpacing/>
    </w:pPr>
  </w:style>
  <w:style w:type="paragraph" w:styleId="aa">
    <w:name w:val="Normal (Web)"/>
    <w:basedOn w:val="a"/>
    <w:uiPriority w:val="99"/>
    <w:semiHidden/>
    <w:rsid w:val="00B23C19"/>
    <w:pPr>
      <w:spacing w:before="100" w:beforeAutospacing="1" w:after="100" w:afterAutospacing="1"/>
      <w:ind w:left="0" w:righ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A5"/>
    <w:pPr>
      <w:spacing w:after="0" w:line="240" w:lineRule="auto"/>
      <w:ind w:left="-567" w:right="-142" w:firstLine="709"/>
      <w:jc w:val="both"/>
    </w:pPr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03CA5"/>
    <w:pPr>
      <w:spacing w:before="100" w:beforeAutospacing="1" w:after="100" w:afterAutospacing="1"/>
      <w:ind w:left="0" w:right="0" w:firstLine="0"/>
      <w:jc w:val="left"/>
      <w:outlineLvl w:val="0"/>
    </w:pPr>
    <w:rPr>
      <w:rFonts w:ascii="Georgia" w:hAnsi="Georg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3CA5"/>
    <w:rPr>
      <w:rFonts w:ascii="Georgia" w:hAnsi="Georgia" w:cs="Times New Roman"/>
      <w:b/>
      <w:bCs/>
      <w:kern w:val="36"/>
      <w:sz w:val="48"/>
      <w:szCs w:val="48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003CA5"/>
    <w:rPr>
      <w:rFonts w:cs="Times New Roman"/>
    </w:rPr>
  </w:style>
  <w:style w:type="paragraph" w:styleId="a3">
    <w:name w:val="Title"/>
    <w:basedOn w:val="a"/>
    <w:next w:val="a"/>
    <w:link w:val="a4"/>
    <w:uiPriority w:val="99"/>
    <w:qFormat/>
    <w:rsid w:val="00003CA5"/>
    <w:pPr>
      <w:spacing w:before="240" w:after="60" w:line="276" w:lineRule="auto"/>
      <w:ind w:left="0" w:righ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03CA5"/>
    <w:rPr>
      <w:rFonts w:ascii="Cambria" w:hAnsi="Cambria" w:cs="Times New Roman"/>
      <w:b/>
      <w:bCs/>
      <w:kern w:val="28"/>
      <w:sz w:val="32"/>
      <w:szCs w:val="32"/>
      <w:lang w:val="x-none" w:eastAsia="ru-RU"/>
    </w:rPr>
  </w:style>
  <w:style w:type="paragraph" w:styleId="a5">
    <w:name w:val="Body Text"/>
    <w:basedOn w:val="a"/>
    <w:link w:val="a6"/>
    <w:uiPriority w:val="99"/>
    <w:rsid w:val="00003CA5"/>
    <w:pPr>
      <w:ind w:left="0" w:right="0"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03C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DD1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1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A6240"/>
    <w:pPr>
      <w:ind w:left="720"/>
      <w:contextualSpacing/>
    </w:pPr>
  </w:style>
  <w:style w:type="paragraph" w:styleId="aa">
    <w:name w:val="Normal (Web)"/>
    <w:basedOn w:val="a"/>
    <w:uiPriority w:val="99"/>
    <w:semiHidden/>
    <w:rsid w:val="00B23C19"/>
    <w:pPr>
      <w:spacing w:before="100" w:beforeAutospacing="1" w:after="100" w:afterAutospacing="1"/>
      <w:ind w:left="0" w:righ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p=4&amp;text=%D0%BF%D1%80%D0%B0%D0%B2%D0%B8%D0%BB%D0%B0%20%D0%BF%D0%BE%D0%B6%D0%B0%D1%80%D0%BD%D0%BE%D0%B9%20%D0%B1%D0%B5%D0%B7%D0%BE%D0%BF%D0%B0%D1%81%D0%BD%D0%BE%D1%81%D1%82%D0%B8%20%D1%8D%D0%BB%D0%B5%D0%BA%D1%82%D1%80%D0%BE%D0%BE%D0%B1%D0%BE%D0%B3%D1%80%D0%B5%D0%B2%D0%B0%D1%82%D0%B5%D0%BB%D0%B8&amp;img_url=http://www.mchs.ru/upload/iblock/dba/dbac8846070d82034753ca7c290c362c.jpg&amp;pos=129&amp;uinfo=sw-1280-sh-1024-ww-1263-wh-896-pd-1-wp-5x4_1280x1024&amp;rpt=simage&amp;_=1407838430118&amp;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source=wiz&amp;img_url=http://pics.news.meta.ua/90x90/210/86/21086208-Pozharnye-proidut-reidami-po-Nikolaevskoi-oblasti.gif&amp;uinfo=sw-1280-sh-1024-ww-1263-wh-896-pd-1-wp-5x4_1280x1024&amp;_=1407834918321&amp;p=4&amp;text=%D0%BF%D1%80%D0%B0%D0%B2%D0%B8%D0%BB%D0%B0%20%D0%BF%D0%BE%D0%B6%D0%B0%D1%80%D0%BD%D0%BE%D0%B9%20%D0%B1%D0%B5%D0%B7%D0%BE%D0%BF%D0%B0%D1%81%D0%BD%D0%BE%D1%81%D1%82%D0%B8&amp;noreask=1&amp;pos=133&amp;rpt=simage&amp;lr=66&amp;p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yandex.ru/images/search?text=%D0%BF%D1%80%D0%B0%D0%B2%D0%B8%D0%BB%D0%B0%20%D0%BF%D0%BE%D0%B6%D0%B0%D1%80%D0%BD%D0%BE%D0%B9%20%D0%BE%D0%BF%D0%B0%D1%81%D0%BD%D0%BE%D1%81%D1%82%D1%8C%20%D1%8D%D0%BB%D0%B5%D0%BA%D1%82%D1%80%D0%BE%D0%BE%D0%B1%D0%BE%D0%B3%D1%80%D0%B5%D0%B2%D0%B0%D1%82%D0%B5%D0%BB%D0%B8&amp;img_url=http://www.mchs.gov.ru/upload/site1/news_aggregator/9PYHbt4oQr-big-350.jpg&amp;pos=22&amp;uinfo=sw-1280-sh-1024-ww-1263-wh-896-pd-1-wp-5x4_1280x1024&amp;rpt=simage&amp;_=1407838509550&amp;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соблюдении правил пожарной безопасности в осенне-зимний пожароопасный период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соблюдении правил пожарной безопасности в осенне-зимний пожароопасный период</dc:title>
  <dc:creator>Marina</dc:creator>
  <cp:lastModifiedBy>Marina</cp:lastModifiedBy>
  <cp:revision>2</cp:revision>
  <dcterms:created xsi:type="dcterms:W3CDTF">2023-08-31T02:34:00Z</dcterms:created>
  <dcterms:modified xsi:type="dcterms:W3CDTF">2023-08-31T02:34:00Z</dcterms:modified>
</cp:coreProperties>
</file>