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336426">
        <w:rPr>
          <w:rFonts w:ascii="Garamond" w:eastAsia="Times New Roman" w:hAnsi="Garamond" w:cs="Times New Roman"/>
          <w:color w:val="000000"/>
          <w:sz w:val="24"/>
          <w:szCs w:val="24"/>
        </w:rPr>
        <w:t>5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B40943" w:rsidRPr="006C3DB0" w:rsidRDefault="00B40943" w:rsidP="005077C5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Департамент имущественных отнош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ений Администрации города Омска </w:t>
      </w:r>
      <w:r w:rsidRPr="00AA4867">
        <w:rPr>
          <w:rFonts w:ascii="Garamond" w:eastAsia="Times New Roman" w:hAnsi="Garamond" w:cs="Times New Roman"/>
          <w:sz w:val="24"/>
          <w:szCs w:val="24"/>
        </w:rPr>
        <w:t>от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имени собственника объекта незавершенного строительства </w:t>
      </w:r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индивидуального предпринимателя </w:t>
      </w:r>
      <w:proofErr w:type="spellStart"/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>Васёва</w:t>
      </w:r>
      <w:proofErr w:type="spellEnd"/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proofErr w:type="spellStart"/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>Геральда</w:t>
      </w:r>
      <w:proofErr w:type="spellEnd"/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Николаевича</w:t>
      </w:r>
      <w:r w:rsidR="001A53B0" w:rsidRPr="005E1883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ИНН 143500586281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ОГРН</w:t>
      </w:r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>ИП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0B418B">
        <w:rPr>
          <w:rFonts w:ascii="Garamond" w:eastAsia="Times New Roman" w:hAnsi="Garamond" w:cs="Times New Roman"/>
          <w:color w:val="000000"/>
          <w:sz w:val="24"/>
          <w:szCs w:val="24"/>
        </w:rPr>
        <w:t>324554300041856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именуемый </w:t>
      </w:r>
      <w:r w:rsidR="00973B45">
        <w:rPr>
          <w:rFonts w:ascii="Garamond" w:hAnsi="Garamond" w:cs="Times New Roman"/>
          <w:sz w:val="24"/>
          <w:szCs w:val="24"/>
        </w:rPr>
        <w:t xml:space="preserve">                    </w:t>
      </w:r>
      <w:r w:rsidRPr="00C2726F">
        <w:rPr>
          <w:rFonts w:ascii="Garamond" w:hAnsi="Garamond" w:cs="Times New Roman"/>
          <w:sz w:val="24"/>
          <w:szCs w:val="24"/>
        </w:rPr>
        <w:t xml:space="preserve">в дальнейшем </w:t>
      </w:r>
      <w:r>
        <w:rPr>
          <w:rFonts w:ascii="Garamond" w:hAnsi="Garamond" w:cs="Times New Roman"/>
          <w:sz w:val="24"/>
          <w:szCs w:val="24"/>
        </w:rPr>
        <w:t>«Продавец»</w:t>
      </w:r>
      <w:r w:rsidRPr="00C2726F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лице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</w:t>
      </w:r>
      <w:r>
        <w:rPr>
          <w:rFonts w:ascii="Garamond" w:hAnsi="Garamond" w:cs="Tahoma"/>
          <w:color w:val="000000"/>
          <w:sz w:val="24"/>
          <w:szCs w:val="20"/>
        </w:rPr>
        <w:t>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973B45">
        <w:rPr>
          <w:rFonts w:ascii="Garamond" w:eastAsia="Times New Roman" w:hAnsi="Garamond" w:cs="Times New Roman"/>
          <w:sz w:val="24"/>
          <w:szCs w:val="24"/>
        </w:rPr>
        <w:t xml:space="preserve">действующего </w:t>
      </w:r>
      <w:r w:rsidRPr="00AA4867">
        <w:rPr>
          <w:rFonts w:ascii="Garamond" w:eastAsia="Times New Roman" w:hAnsi="Garamond" w:cs="Times New Roman"/>
          <w:sz w:val="24"/>
          <w:szCs w:val="24"/>
        </w:rPr>
        <w:t xml:space="preserve">на основании </w:t>
      </w:r>
      <w:r w:rsidRPr="00AA4867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452,</w:t>
      </w:r>
      <w:r w:rsidRPr="00AA4867">
        <w:rPr>
          <w:rFonts w:ascii="Garamond" w:hAnsi="Garamond" w:cs="Tahoma"/>
          <w:sz w:val="24"/>
          <w:szCs w:val="24"/>
        </w:rPr>
        <w:t xml:space="preserve"> приказа директора департамента от 07.05.2019 № 34 «О распределении обязанностей между руководителями в депар</w:t>
      </w:r>
      <w:r>
        <w:rPr>
          <w:rFonts w:ascii="Garamond" w:hAnsi="Garamond" w:cs="Tahoma"/>
          <w:sz w:val="24"/>
          <w:szCs w:val="24"/>
        </w:rPr>
        <w:t>таменте имущественных</w:t>
      </w:r>
      <w:proofErr w:type="gramEnd"/>
      <w:r>
        <w:rPr>
          <w:rFonts w:ascii="Garamond" w:hAnsi="Garamond" w:cs="Tahoma"/>
          <w:sz w:val="24"/>
          <w:szCs w:val="24"/>
        </w:rPr>
        <w:t xml:space="preserve"> отношений </w:t>
      </w:r>
      <w:r w:rsidRPr="00AA4867">
        <w:rPr>
          <w:rFonts w:ascii="Garamond" w:hAnsi="Garamond" w:cs="Tahoma"/>
          <w:sz w:val="24"/>
          <w:szCs w:val="24"/>
        </w:rPr>
        <w:t>Администрации города Омска»</w:t>
      </w:r>
      <w:r w:rsidRPr="00AA4867">
        <w:rPr>
          <w:rFonts w:ascii="Garamond" w:hAnsi="Garamond" w:cs="Times New Roman"/>
          <w:sz w:val="24"/>
          <w:szCs w:val="24"/>
        </w:rPr>
        <w:t xml:space="preserve">, </w:t>
      </w:r>
      <w:r w:rsidR="001A53B0">
        <w:rPr>
          <w:rFonts w:ascii="Garamond" w:hAnsi="Garamond" w:cs="Times New Roman"/>
          <w:sz w:val="24"/>
          <w:szCs w:val="24"/>
        </w:rPr>
        <w:t xml:space="preserve">      </w:t>
      </w:r>
      <w:r w:rsidRPr="00F24495">
        <w:rPr>
          <w:rFonts w:ascii="Garamond" w:eastAsia="Times New Roman" w:hAnsi="Garamond" w:cs="Times New Roman"/>
          <w:sz w:val="24"/>
          <w:szCs w:val="24"/>
        </w:rPr>
        <w:t>с одной стороны,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и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>
        <w:rPr>
          <w:rFonts w:ascii="Garamond" w:eastAsia="Times New Roman" w:hAnsi="Garamond" w:cs="Times New Roman"/>
          <w:sz w:val="24"/>
          <w:szCs w:val="24"/>
        </w:rPr>
        <w:t>,</w:t>
      </w:r>
      <w:r w:rsidRPr="009049AF">
        <w:rPr>
          <w:rFonts w:ascii="Garamond" w:hAnsi="Garamond" w:cs="Times New Roman"/>
          <w:sz w:val="24"/>
          <w:szCs w:val="24"/>
        </w:rPr>
        <w:t xml:space="preserve"> </w:t>
      </w:r>
      <w:r w:rsidR="001A53B0">
        <w:rPr>
          <w:rFonts w:ascii="Garamond" w:hAnsi="Garamond" w:cs="Times New Roman"/>
          <w:sz w:val="24"/>
          <w:szCs w:val="24"/>
        </w:rPr>
        <w:t>именуемый</w:t>
      </w:r>
      <w:r w:rsidRPr="00C2726F">
        <w:rPr>
          <w:rFonts w:ascii="Garamond" w:hAnsi="Garamond" w:cs="Times New Roman"/>
          <w:sz w:val="24"/>
          <w:szCs w:val="24"/>
        </w:rPr>
        <w:t xml:space="preserve"> в дальнейшем </w:t>
      </w:r>
      <w:r>
        <w:rPr>
          <w:rFonts w:ascii="Garamond" w:hAnsi="Garamond" w:cs="Times New Roman"/>
          <w:sz w:val="24"/>
          <w:szCs w:val="24"/>
        </w:rPr>
        <w:t>«</w:t>
      </w:r>
      <w:r w:rsidRPr="00C2726F">
        <w:rPr>
          <w:rFonts w:ascii="Garamond" w:hAnsi="Garamond" w:cs="Times New Roman"/>
          <w:sz w:val="24"/>
          <w:szCs w:val="24"/>
        </w:rPr>
        <w:t>Покупатель</w:t>
      </w:r>
      <w:r>
        <w:rPr>
          <w:rFonts w:ascii="Garamond" w:hAnsi="Garamond" w:cs="Times New Roman"/>
          <w:sz w:val="24"/>
          <w:szCs w:val="24"/>
        </w:rPr>
        <w:t>»,</w:t>
      </w:r>
      <w:r w:rsidR="001A53B0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F24495">
        <w:rPr>
          <w:rFonts w:ascii="Garamond" w:eastAsia="Times New Roman" w:hAnsi="Garamond" w:cs="Times New Roman"/>
          <w:sz w:val="24"/>
          <w:szCs w:val="24"/>
        </w:rPr>
        <w:t>действующ</w:t>
      </w:r>
      <w:r>
        <w:rPr>
          <w:rFonts w:ascii="Garamond" w:eastAsia="Times New Roman" w:hAnsi="Garamond" w:cs="Times New Roman"/>
          <w:sz w:val="24"/>
          <w:szCs w:val="24"/>
        </w:rPr>
        <w:t>его</w:t>
      </w:r>
      <w:r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1A53B0">
        <w:rPr>
          <w:rFonts w:ascii="Garamond" w:eastAsia="Times New Roman" w:hAnsi="Garamond" w:cs="Times New Roman"/>
          <w:sz w:val="24"/>
          <w:szCs w:val="24"/>
        </w:rPr>
        <w:t>____________</w:t>
      </w:r>
      <w:r w:rsidRPr="00705F50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с другой стороны,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Арбитражного суда 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>Омской области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973B45">
        <w:rPr>
          <w:rFonts w:ascii="Garamond" w:eastAsia="Times New Roman" w:hAnsi="Garamond" w:cs="Times New Roman"/>
          <w:color w:val="000000"/>
          <w:sz w:val="24"/>
          <w:szCs w:val="24"/>
        </w:rPr>
        <w:t>07.02.2024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делу </w:t>
      </w:r>
      <w:r w:rsidR="001A53B0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А46-</w:t>
      </w:r>
      <w:r w:rsidR="00973B45">
        <w:rPr>
          <w:rFonts w:ascii="Garamond" w:eastAsia="Times New Roman" w:hAnsi="Garamond" w:cs="Times New Roman"/>
          <w:color w:val="000000"/>
          <w:sz w:val="24"/>
          <w:szCs w:val="24"/>
        </w:rPr>
        <w:t>19456/2023</w:t>
      </w:r>
      <w:r w:rsidR="001A53B0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соответствии со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ст. 239.1 Гражданского кодекса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Российской Федерации,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Правительства Российской Федерации от 03.12.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незавершенного строительства </w:t>
      </w:r>
      <w:proofErr w:type="gramStart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от</w:t>
      </w:r>
      <w:proofErr w:type="gramEnd"/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>________ № ___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, заключили настоящий Договор (далее –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5077C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</w:t>
      </w:r>
      <w:r w:rsidR="005077C5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DD0E51">
        <w:rPr>
          <w:rFonts w:ascii="Garamond" w:eastAsia="TimesNewRomanPSMT" w:hAnsi="Garamond"/>
          <w:sz w:val="24"/>
          <w:szCs w:val="24"/>
        </w:rPr>
        <w:t>55:36:130101:4088</w:t>
      </w:r>
      <w:r w:rsidR="008F6E06" w:rsidRPr="00C2726F">
        <w:rPr>
          <w:rFonts w:ascii="Garamond" w:hAnsi="Garamond"/>
          <w:sz w:val="24"/>
          <w:szCs w:val="24"/>
        </w:rPr>
        <w:t>, площа</w:t>
      </w:r>
      <w:r w:rsidR="00DD0E51">
        <w:rPr>
          <w:rFonts w:ascii="Garamond" w:hAnsi="Garamond"/>
          <w:sz w:val="24"/>
          <w:szCs w:val="24"/>
        </w:rPr>
        <w:t>дью 386,4</w:t>
      </w:r>
      <w:r w:rsidR="008F6E06" w:rsidRPr="00C2726F">
        <w:rPr>
          <w:rFonts w:ascii="Garamond" w:hAnsi="Garamond"/>
          <w:sz w:val="24"/>
          <w:szCs w:val="24"/>
        </w:rPr>
        <w:t xml:space="preserve"> кв. м</w:t>
      </w:r>
      <w:r w:rsidR="00DD0E51">
        <w:rPr>
          <w:rFonts w:ascii="Garamond" w:hAnsi="Garamond"/>
          <w:sz w:val="24"/>
          <w:szCs w:val="24"/>
        </w:rPr>
        <w:t>.</w:t>
      </w:r>
      <w:r w:rsidR="008F6E06" w:rsidRPr="00C2726F">
        <w:rPr>
          <w:rFonts w:ascii="Garamond" w:hAnsi="Garamond"/>
          <w:sz w:val="24"/>
          <w:szCs w:val="24"/>
        </w:rPr>
        <w:t xml:space="preserve">, степенью готовности </w:t>
      </w:r>
      <w:r w:rsidR="00DD0E51">
        <w:rPr>
          <w:rFonts w:ascii="Garamond" w:hAnsi="Garamond"/>
          <w:sz w:val="24"/>
          <w:szCs w:val="24"/>
        </w:rPr>
        <w:t>23</w:t>
      </w:r>
      <w:r w:rsidR="008F6E06" w:rsidRPr="00C2726F">
        <w:rPr>
          <w:rFonts w:ascii="Garamond" w:hAnsi="Garamond"/>
          <w:sz w:val="24"/>
          <w:szCs w:val="24"/>
        </w:rPr>
        <w:t>%</w:t>
      </w:r>
      <w:r w:rsidR="00D07B76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 об</w:t>
      </w:r>
      <w:r w:rsidR="00CD4F6C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5F3661" w:rsidRPr="00C2726F">
        <w:rPr>
          <w:rFonts w:ascii="Garamond" w:hAnsi="Garamond"/>
          <w:sz w:val="24"/>
          <w:szCs w:val="24"/>
        </w:rPr>
        <w:t xml:space="preserve">г. Омск, ул. </w:t>
      </w:r>
      <w:r w:rsidR="00DD0E51">
        <w:rPr>
          <w:rFonts w:ascii="Garamond" w:hAnsi="Garamond"/>
          <w:sz w:val="24"/>
          <w:szCs w:val="24"/>
        </w:rPr>
        <w:t xml:space="preserve">1-я </w:t>
      </w:r>
      <w:proofErr w:type="spellStart"/>
      <w:r w:rsidR="00DD0E51">
        <w:rPr>
          <w:rFonts w:ascii="Garamond" w:hAnsi="Garamond"/>
          <w:sz w:val="24"/>
          <w:szCs w:val="24"/>
        </w:rPr>
        <w:t>Любинская</w:t>
      </w:r>
      <w:proofErr w:type="spellEnd"/>
      <w:r w:rsidR="00DD0E51">
        <w:rPr>
          <w:rFonts w:ascii="Garamond" w:hAnsi="Garamond"/>
          <w:sz w:val="24"/>
          <w:szCs w:val="24"/>
        </w:rPr>
        <w:t>, д. 1, корп. 1</w:t>
      </w:r>
      <w:r w:rsidR="005F3661" w:rsidRPr="00C2726F">
        <w:rPr>
          <w:rFonts w:ascii="Garamond" w:hAnsi="Garamond"/>
          <w:sz w:val="24"/>
          <w:szCs w:val="24"/>
        </w:rPr>
        <w:t xml:space="preserve"> (далее – Объект).</w:t>
      </w:r>
      <w:proofErr w:type="gramEnd"/>
    </w:p>
    <w:p w:rsidR="00900A84" w:rsidRDefault="00741E46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03755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кадастровым номер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DD0E51">
        <w:rPr>
          <w:rFonts w:ascii="Garamond" w:hAnsi="Garamond"/>
          <w:sz w:val="24"/>
          <w:szCs w:val="24"/>
        </w:rPr>
        <w:t>55:36:130101:3129</w:t>
      </w:r>
      <w:r w:rsidR="00B03755" w:rsidRPr="00B03755">
        <w:rPr>
          <w:rFonts w:ascii="Garamond" w:hAnsi="Garamond"/>
          <w:sz w:val="24"/>
          <w:szCs w:val="24"/>
        </w:rPr>
        <w:t xml:space="preserve"> </w:t>
      </w:r>
      <w:r w:rsidR="00DD0E51">
        <w:rPr>
          <w:rFonts w:ascii="Garamond" w:hAnsi="Garamond"/>
          <w:sz w:val="24"/>
          <w:szCs w:val="24"/>
        </w:rPr>
        <w:t>площадью 9355,0</w:t>
      </w:r>
      <w:r w:rsidR="00B03755">
        <w:rPr>
          <w:rFonts w:ascii="Garamond" w:hAnsi="Garamond"/>
          <w:sz w:val="24"/>
          <w:szCs w:val="24"/>
        </w:rPr>
        <w:t xml:space="preserve"> кв. м</w:t>
      </w:r>
      <w:r w:rsidR="00DD0E51">
        <w:rPr>
          <w:rFonts w:ascii="Garamond" w:hAnsi="Garamond"/>
          <w:sz w:val="24"/>
          <w:szCs w:val="24"/>
        </w:rPr>
        <w:t>.</w:t>
      </w:r>
      <w:r w:rsidR="001A059B">
        <w:rPr>
          <w:rFonts w:ascii="Garamond" w:hAnsi="Garamond"/>
          <w:sz w:val="24"/>
          <w:szCs w:val="24"/>
        </w:rPr>
        <w:t xml:space="preserve"> (далее – Участок)</w:t>
      </w:r>
      <w:r w:rsidR="005F3661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Местоположение </w:t>
      </w:r>
      <w:r w:rsidR="00405B08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установлено относительно ориентира, расположенного за пределами участка.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Ориентир </w:t>
      </w:r>
      <w:r w:rsidR="00DD0E51">
        <w:rPr>
          <w:rFonts w:ascii="Garamond" w:eastAsia="Times New Roman" w:hAnsi="Garamond" w:cs="Times New Roman"/>
          <w:color w:val="000000"/>
          <w:sz w:val="24"/>
          <w:szCs w:val="24"/>
        </w:rPr>
        <w:t>здание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DD0E5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Участок находится примерно в 57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м, по направлению на </w:t>
      </w:r>
      <w:r w:rsidR="00DD0E51">
        <w:rPr>
          <w:rFonts w:ascii="Garamond" w:eastAsia="Times New Roman" w:hAnsi="Garamond" w:cs="Times New Roman"/>
          <w:color w:val="000000"/>
          <w:sz w:val="24"/>
          <w:szCs w:val="24"/>
        </w:rPr>
        <w:t>северо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-запад от ориентира. Почтовый адрес ориентира: </w:t>
      </w:r>
      <w:proofErr w:type="gramStart"/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Омская обл., г. Омск, </w:t>
      </w:r>
      <w:r w:rsidR="00DD0E51">
        <w:rPr>
          <w:rFonts w:ascii="Garamond" w:eastAsia="Times New Roman" w:hAnsi="Garamond" w:cs="Times New Roman"/>
          <w:color w:val="000000"/>
          <w:sz w:val="24"/>
          <w:szCs w:val="24"/>
        </w:rPr>
        <w:t>Кировский</w:t>
      </w:r>
      <w:r w:rsidR="007065F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АО, ул. 7-я Солнечная, д. 3</w:t>
      </w:r>
      <w:r w:rsidR="00900A84" w:rsidRPr="00900A84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proofErr w:type="gramEnd"/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Вид разрешенного использования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земельного участка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: </w:t>
      </w:r>
      <w:r w:rsidR="007065FD">
        <w:rPr>
          <w:rFonts w:ascii="Garamond" w:eastAsia="TimesNewRomanPSMT" w:hAnsi="Garamond"/>
          <w:sz w:val="24"/>
          <w:szCs w:val="24"/>
        </w:rPr>
        <w:t xml:space="preserve">промышленные объекты </w:t>
      </w:r>
      <w:r w:rsidR="005162EF">
        <w:rPr>
          <w:rFonts w:ascii="Garamond" w:eastAsia="TimesNewRomanPSMT" w:hAnsi="Garamond"/>
          <w:sz w:val="24"/>
          <w:szCs w:val="24"/>
        </w:rPr>
        <w:t xml:space="preserve">                </w:t>
      </w:r>
      <w:r w:rsidR="007065FD">
        <w:rPr>
          <w:rFonts w:ascii="Garamond" w:eastAsia="TimesNewRomanPSMT" w:hAnsi="Garamond"/>
          <w:sz w:val="24"/>
          <w:szCs w:val="24"/>
        </w:rPr>
        <w:t>и производства, коммунально-складские объекты, не являющиеся источником воздействия на среду обитания и здоровье человека.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900A84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A348F3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 xml:space="preserve">часток с кадастровым номером </w:t>
      </w:r>
      <w:r w:rsidR="007065FD">
        <w:rPr>
          <w:rFonts w:ascii="Garamond" w:hAnsi="Garamond"/>
          <w:sz w:val="24"/>
          <w:szCs w:val="24"/>
        </w:rPr>
        <w:t>55:36:130101:3129</w:t>
      </w:r>
      <w:r w:rsidR="007065FD" w:rsidRPr="00B03755">
        <w:rPr>
          <w:rFonts w:ascii="Garamond" w:hAnsi="Garamond"/>
          <w:sz w:val="24"/>
          <w:szCs w:val="24"/>
        </w:rPr>
        <w:t xml:space="preserve"> </w:t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относится </w:t>
      </w:r>
      <w:r w:rsidR="003808D8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DD1235">
        <w:rPr>
          <w:rFonts w:ascii="Garamond" w:eastAsia="Times New Roman" w:hAnsi="Garamond" w:cs="Times New Roman"/>
          <w:color w:val="000000"/>
          <w:sz w:val="24"/>
          <w:szCs w:val="24"/>
        </w:rPr>
        <w:t xml:space="preserve">к зоне </w:t>
      </w:r>
      <w:r w:rsidR="007065FD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обслуживания объектов, необходимых для осуществления производственной </w:t>
      </w:r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и предпринимательской деятельности ОД-2/133.</w:t>
      </w:r>
    </w:p>
    <w:p w:rsidR="00741E46" w:rsidRPr="00C2726F" w:rsidRDefault="00741E46" w:rsidP="00E465C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индивидуальному предпринимателю </w:t>
      </w:r>
      <w:proofErr w:type="spellStart"/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>Васёву</w:t>
      </w:r>
      <w:proofErr w:type="spellEnd"/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proofErr w:type="spellStart"/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>Геральду</w:t>
      </w:r>
      <w:proofErr w:type="spellEnd"/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Николаевичу</w:t>
      </w:r>
      <w:r w:rsidR="005162EF" w:rsidRPr="005E1883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 чем в Едином государственном реестре недвижимости имеется запись </w:t>
      </w:r>
      <w:r w:rsidR="005162EF">
        <w:rPr>
          <w:rFonts w:ascii="Garamond" w:eastAsia="Times New Roman" w:hAnsi="Garamond" w:cs="Times New Roman"/>
          <w:color w:val="000000"/>
          <w:sz w:val="24"/>
          <w:szCs w:val="24"/>
        </w:rPr>
        <w:t>от 25.02.2013 № 55-55-01/314/2012-805</w:t>
      </w:r>
      <w:r w:rsidR="00C77CC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5162EF" w:rsidRDefault="005162EF" w:rsidP="005162EF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>1.4. </w:t>
      </w:r>
      <w:r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>
        <w:rPr>
          <w:rFonts w:ascii="Garamond" w:eastAsia="Times New Roman" w:hAnsi="Garamond" w:cs="Times New Roman"/>
          <w:sz w:val="24"/>
          <w:szCs w:val="24"/>
        </w:rPr>
        <w:br/>
      </w:r>
      <w:r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</w:p>
    <w:p w:rsidR="005162EF" w:rsidRPr="00765A8D" w:rsidRDefault="005162EF" w:rsidP="005162EF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765A8D">
        <w:rPr>
          <w:rFonts w:ascii="Garamond" w:eastAsia="Times New Roman" w:hAnsi="Garamond" w:cs="Times New Roman"/>
          <w:sz w:val="24"/>
          <w:szCs w:val="24"/>
        </w:rPr>
        <w:t xml:space="preserve">Участок, на котором расположен Объект, обременен ограничениями прав </w:t>
      </w:r>
      <w:r>
        <w:rPr>
          <w:rFonts w:ascii="Garamond" w:eastAsia="Times New Roman" w:hAnsi="Garamond" w:cs="Times New Roman"/>
          <w:sz w:val="24"/>
          <w:szCs w:val="24"/>
        </w:rPr>
        <w:br/>
      </w:r>
      <w:r w:rsidRPr="00765A8D">
        <w:rPr>
          <w:rFonts w:ascii="Garamond" w:eastAsia="Times New Roman" w:hAnsi="Garamond" w:cs="Times New Roman"/>
          <w:sz w:val="24"/>
          <w:szCs w:val="24"/>
        </w:rPr>
        <w:t>на земельный участок, предусмотренными статьей 56 Земельного кодекса Российской Федерации.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AE3825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</w:t>
      </w:r>
      <w:r w:rsidRP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сумме </w:t>
      </w:r>
      <w:r w:rsidR="00BF6860">
        <w:rPr>
          <w:rFonts w:ascii="Garamond" w:eastAsia="Times New Roman" w:hAnsi="Garamond" w:cs="Times New Roman"/>
          <w:sz w:val="24"/>
          <w:szCs w:val="24"/>
        </w:rPr>
        <w:t>931 152</w:t>
      </w:r>
      <w:r w:rsidR="00A71EB1" w:rsidRPr="00A71EB1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7061D" w:rsidRPr="00A71EB1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BF6860">
        <w:rPr>
          <w:rFonts w:ascii="Garamond" w:eastAsia="Times New Roman" w:hAnsi="Garamond" w:cs="Times New Roman"/>
          <w:color w:val="000000"/>
          <w:sz w:val="24"/>
          <w:szCs w:val="24"/>
        </w:rPr>
        <w:t>девятьсот тридцать одна тысяча сто пятьдесят два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BF6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рубля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01240D">
        <w:rPr>
          <w:rFonts w:ascii="Garamond" w:eastAsia="Times New Roman" w:hAnsi="Garamond" w:cs="Times New Roman"/>
          <w:color w:val="000000"/>
          <w:sz w:val="24"/>
          <w:szCs w:val="24"/>
        </w:rPr>
        <w:t>00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5162EF" w:rsidRPr="007F6E69" w:rsidRDefault="005162EF" w:rsidP="005162EF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5162EF" w:rsidRPr="00C2726F" w:rsidRDefault="005162EF" w:rsidP="005162EF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5162EF" w:rsidRPr="00C2726F" w:rsidRDefault="005162EF" w:rsidP="005162EF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5162EF" w:rsidRPr="00C2726F" w:rsidRDefault="005162EF" w:rsidP="005162EF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lastRenderedPageBreak/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A71EB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F36CA1" w:rsidRPr="00C2726F" w:rsidRDefault="00F36CA1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6.4.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>*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Покупатель заведомо согласен на обработку департаментом имущественных отношений Администрации города Омска </w:t>
      </w:r>
      <w:r w:rsidR="000A0976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E53346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индивидуального предпринимателя </w:t>
      </w:r>
      <w:proofErr w:type="spellStart"/>
      <w:r w:rsidR="00E53346">
        <w:rPr>
          <w:rFonts w:ascii="Garamond" w:eastAsia="Times New Roman" w:hAnsi="Garamond" w:cs="Times New Roman"/>
          <w:color w:val="000000"/>
          <w:sz w:val="24"/>
          <w:szCs w:val="24"/>
        </w:rPr>
        <w:t>Васёва</w:t>
      </w:r>
      <w:proofErr w:type="spellEnd"/>
      <w:r w:rsidR="00E5334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proofErr w:type="spellStart"/>
      <w:r w:rsidR="00E53346">
        <w:rPr>
          <w:rFonts w:ascii="Garamond" w:eastAsia="Times New Roman" w:hAnsi="Garamond" w:cs="Times New Roman"/>
          <w:color w:val="000000"/>
          <w:sz w:val="24"/>
          <w:szCs w:val="24"/>
        </w:rPr>
        <w:t>Геральда</w:t>
      </w:r>
      <w:proofErr w:type="spellEnd"/>
      <w:r w:rsidR="00E5334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Николаевича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bookmarkEnd w:id="1"/>
    <w:p w:rsidR="0042038B" w:rsidRPr="00C2726F" w:rsidRDefault="0042038B" w:rsidP="0042038B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73-51-25, 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E53346" w:rsidRDefault="00E53346" w:rsidP="000A0976">
      <w:pPr>
        <w:pStyle w:val="a4"/>
        <w:ind w:left="0"/>
        <w:rPr>
          <w:sz w:val="20"/>
          <w:szCs w:val="20"/>
        </w:rPr>
      </w:pPr>
    </w:p>
    <w:p w:rsidR="000A0976" w:rsidRPr="00A71EB1" w:rsidRDefault="000A0976" w:rsidP="000A0976">
      <w:pPr>
        <w:pStyle w:val="a4"/>
        <w:ind w:left="0"/>
        <w:rPr>
          <w:rFonts w:ascii="Garamond" w:hAnsi="Garamond" w:cs="Times New Roman"/>
          <w:sz w:val="24"/>
          <w:szCs w:val="20"/>
        </w:rPr>
      </w:pPr>
      <w:r w:rsidRPr="00A71EB1">
        <w:rPr>
          <w:rFonts w:ascii="Garamond" w:hAnsi="Garamond" w:cs="Times New Roman"/>
          <w:sz w:val="24"/>
          <w:szCs w:val="20"/>
        </w:rPr>
        <w:t>* Для физических лиц</w:t>
      </w:r>
    </w:p>
    <w:sectPr w:rsidR="000A0976" w:rsidRPr="00A71EB1" w:rsidSect="00E53346">
      <w:pgSz w:w="11906" w:h="16838"/>
      <w:pgMar w:top="568" w:right="851" w:bottom="142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296C"/>
    <w:multiLevelType w:val="hybridMultilevel"/>
    <w:tmpl w:val="867E3A58"/>
    <w:lvl w:ilvl="0" w:tplc="BB84652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87D3D"/>
    <w:multiLevelType w:val="hybridMultilevel"/>
    <w:tmpl w:val="141CFCFE"/>
    <w:lvl w:ilvl="0" w:tplc="0F46343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E0DF9"/>
    <w:multiLevelType w:val="hybridMultilevel"/>
    <w:tmpl w:val="FC201D02"/>
    <w:lvl w:ilvl="0" w:tplc="DCB2367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1240D"/>
    <w:rsid w:val="00031E1A"/>
    <w:rsid w:val="00036F24"/>
    <w:rsid w:val="00044CE4"/>
    <w:rsid w:val="0006040E"/>
    <w:rsid w:val="00070AF6"/>
    <w:rsid w:val="0007461A"/>
    <w:rsid w:val="000A0976"/>
    <w:rsid w:val="000B418B"/>
    <w:rsid w:val="000C11D9"/>
    <w:rsid w:val="000D751B"/>
    <w:rsid w:val="00104B53"/>
    <w:rsid w:val="00164892"/>
    <w:rsid w:val="001914D0"/>
    <w:rsid w:val="001A059B"/>
    <w:rsid w:val="001A2FF1"/>
    <w:rsid w:val="001A53B0"/>
    <w:rsid w:val="001B7903"/>
    <w:rsid w:val="001D1447"/>
    <w:rsid w:val="001F6035"/>
    <w:rsid w:val="00214B3A"/>
    <w:rsid w:val="00231742"/>
    <w:rsid w:val="0025092C"/>
    <w:rsid w:val="003013EA"/>
    <w:rsid w:val="00336426"/>
    <w:rsid w:val="003676DD"/>
    <w:rsid w:val="003808D8"/>
    <w:rsid w:val="00385245"/>
    <w:rsid w:val="003B04FF"/>
    <w:rsid w:val="003E4C78"/>
    <w:rsid w:val="00405B08"/>
    <w:rsid w:val="0042038B"/>
    <w:rsid w:val="004309BD"/>
    <w:rsid w:val="0044303C"/>
    <w:rsid w:val="00444D0F"/>
    <w:rsid w:val="004C7628"/>
    <w:rsid w:val="004D6E57"/>
    <w:rsid w:val="004D7C8F"/>
    <w:rsid w:val="004E2CD2"/>
    <w:rsid w:val="004F637A"/>
    <w:rsid w:val="005077C5"/>
    <w:rsid w:val="00512FED"/>
    <w:rsid w:val="005162EF"/>
    <w:rsid w:val="00591F12"/>
    <w:rsid w:val="00594173"/>
    <w:rsid w:val="005A6282"/>
    <w:rsid w:val="005C0DED"/>
    <w:rsid w:val="005E1883"/>
    <w:rsid w:val="005E2691"/>
    <w:rsid w:val="005E3930"/>
    <w:rsid w:val="005F0593"/>
    <w:rsid w:val="005F28F6"/>
    <w:rsid w:val="005F3661"/>
    <w:rsid w:val="005F3A83"/>
    <w:rsid w:val="006B6D70"/>
    <w:rsid w:val="006B791A"/>
    <w:rsid w:val="006C3DB0"/>
    <w:rsid w:val="00705F50"/>
    <w:rsid w:val="007065FD"/>
    <w:rsid w:val="007144C4"/>
    <w:rsid w:val="007346DC"/>
    <w:rsid w:val="00740100"/>
    <w:rsid w:val="00741E46"/>
    <w:rsid w:val="007451BF"/>
    <w:rsid w:val="00757305"/>
    <w:rsid w:val="007823E7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622C8"/>
    <w:rsid w:val="00967988"/>
    <w:rsid w:val="00973B45"/>
    <w:rsid w:val="009951B2"/>
    <w:rsid w:val="009A0CD0"/>
    <w:rsid w:val="009A102C"/>
    <w:rsid w:val="009B3FCF"/>
    <w:rsid w:val="009B52FD"/>
    <w:rsid w:val="009D1896"/>
    <w:rsid w:val="00A05277"/>
    <w:rsid w:val="00A16E71"/>
    <w:rsid w:val="00A22D58"/>
    <w:rsid w:val="00A27E08"/>
    <w:rsid w:val="00A348F3"/>
    <w:rsid w:val="00A455AB"/>
    <w:rsid w:val="00A46445"/>
    <w:rsid w:val="00A54598"/>
    <w:rsid w:val="00A7061D"/>
    <w:rsid w:val="00A71EB1"/>
    <w:rsid w:val="00A766CD"/>
    <w:rsid w:val="00AA46A1"/>
    <w:rsid w:val="00AB783F"/>
    <w:rsid w:val="00AC20EC"/>
    <w:rsid w:val="00AE3825"/>
    <w:rsid w:val="00AF61F1"/>
    <w:rsid w:val="00B03755"/>
    <w:rsid w:val="00B3635A"/>
    <w:rsid w:val="00B40943"/>
    <w:rsid w:val="00B4223A"/>
    <w:rsid w:val="00B73094"/>
    <w:rsid w:val="00B81F36"/>
    <w:rsid w:val="00B835C0"/>
    <w:rsid w:val="00B96320"/>
    <w:rsid w:val="00BA6FDE"/>
    <w:rsid w:val="00BE7838"/>
    <w:rsid w:val="00BF6860"/>
    <w:rsid w:val="00BF77E7"/>
    <w:rsid w:val="00C13DD4"/>
    <w:rsid w:val="00C2338A"/>
    <w:rsid w:val="00C2726F"/>
    <w:rsid w:val="00C3078B"/>
    <w:rsid w:val="00C77CCD"/>
    <w:rsid w:val="00C97001"/>
    <w:rsid w:val="00CA2850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6263B"/>
    <w:rsid w:val="00D62ECB"/>
    <w:rsid w:val="00D730DD"/>
    <w:rsid w:val="00D91CBA"/>
    <w:rsid w:val="00DA21F8"/>
    <w:rsid w:val="00DD0E51"/>
    <w:rsid w:val="00DD1235"/>
    <w:rsid w:val="00E42D62"/>
    <w:rsid w:val="00E44FA7"/>
    <w:rsid w:val="00E465C8"/>
    <w:rsid w:val="00E53346"/>
    <w:rsid w:val="00E56079"/>
    <w:rsid w:val="00E66CFD"/>
    <w:rsid w:val="00EA246A"/>
    <w:rsid w:val="00EA7D75"/>
    <w:rsid w:val="00ED6F7E"/>
    <w:rsid w:val="00EE0981"/>
    <w:rsid w:val="00F10526"/>
    <w:rsid w:val="00F11962"/>
    <w:rsid w:val="00F16762"/>
    <w:rsid w:val="00F314B7"/>
    <w:rsid w:val="00F34E20"/>
    <w:rsid w:val="00F36CA1"/>
    <w:rsid w:val="00F8321B"/>
    <w:rsid w:val="00FB0392"/>
    <w:rsid w:val="00F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0A0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51</cp:revision>
  <cp:lastPrinted>2024-11-25T10:39:00Z</cp:lastPrinted>
  <dcterms:created xsi:type="dcterms:W3CDTF">2021-06-01T06:58:00Z</dcterms:created>
  <dcterms:modified xsi:type="dcterms:W3CDTF">2024-11-25T10:39:00Z</dcterms:modified>
</cp:coreProperties>
</file>