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99" w:rsidRDefault="00070C99">
      <w:pPr>
        <w:pStyle w:val="ConsPlusTitlePage"/>
      </w:pPr>
      <w:bookmarkStart w:id="0" w:name="_GoBack"/>
      <w:bookmarkEnd w:id="0"/>
      <w:r>
        <w:br/>
      </w:r>
    </w:p>
    <w:p w:rsidR="00070C99" w:rsidRDefault="00070C99">
      <w:pPr>
        <w:pStyle w:val="ConsPlusNormal"/>
        <w:jc w:val="both"/>
        <w:outlineLvl w:val="0"/>
      </w:pPr>
    </w:p>
    <w:p w:rsidR="00070C99" w:rsidRDefault="00070C99">
      <w:pPr>
        <w:pStyle w:val="ConsPlusTitle"/>
        <w:jc w:val="center"/>
        <w:outlineLvl w:val="0"/>
      </w:pPr>
      <w:r>
        <w:t>АДМИНИСТРАЦИЯ ГОРОДА ОМСКА</w:t>
      </w:r>
    </w:p>
    <w:p w:rsidR="00070C99" w:rsidRDefault="00070C99">
      <w:pPr>
        <w:pStyle w:val="ConsPlusTitle"/>
        <w:jc w:val="center"/>
      </w:pPr>
    </w:p>
    <w:p w:rsidR="00070C99" w:rsidRDefault="00070C99">
      <w:pPr>
        <w:pStyle w:val="ConsPlusTitle"/>
        <w:jc w:val="center"/>
      </w:pPr>
      <w:r>
        <w:t>ПОСТАНОВЛЕНИЕ</w:t>
      </w:r>
    </w:p>
    <w:p w:rsidR="00070C99" w:rsidRDefault="00070C99">
      <w:pPr>
        <w:pStyle w:val="ConsPlusTitle"/>
        <w:jc w:val="center"/>
      </w:pPr>
      <w:r>
        <w:t>от 6 декабря 2017 г. N 1334-п</w:t>
      </w:r>
    </w:p>
    <w:p w:rsidR="00070C99" w:rsidRDefault="00070C99">
      <w:pPr>
        <w:pStyle w:val="ConsPlusTitle"/>
        <w:jc w:val="center"/>
      </w:pPr>
    </w:p>
    <w:p w:rsidR="00070C99" w:rsidRDefault="00070C99">
      <w:pPr>
        <w:pStyle w:val="ConsPlusTitle"/>
        <w:jc w:val="center"/>
      </w:pPr>
      <w:r>
        <w:t>О ПЕРЕЧНЕ МУНИЦИПАЛЬНЫХ УСЛУГ (РАБОТ), ОКАЗЫВАЕМЫХ</w:t>
      </w:r>
    </w:p>
    <w:p w:rsidR="00070C99" w:rsidRDefault="00070C99">
      <w:pPr>
        <w:pStyle w:val="ConsPlusTitle"/>
        <w:jc w:val="center"/>
      </w:pPr>
      <w:r>
        <w:t>(ВЫПОЛНЯЕМЫХ) МУНИЦИПАЛЬНЫМИ УЧРЕЖДЕНИЯМИ ГОРОДА ОМСКА,</w:t>
      </w:r>
    </w:p>
    <w:p w:rsidR="00070C99" w:rsidRDefault="00070C99">
      <w:pPr>
        <w:pStyle w:val="ConsPlusTitle"/>
        <w:jc w:val="center"/>
      </w:pPr>
      <w:r>
        <w:t>ЗА ИСКЛЮЧЕНИЕМ МУНИЦИПАЛЬНЫХ УСЛУГ, ОКАЗЫВАЕМЫХ</w:t>
      </w:r>
    </w:p>
    <w:p w:rsidR="00070C99" w:rsidRDefault="00070C99">
      <w:pPr>
        <w:pStyle w:val="ConsPlusTitle"/>
        <w:jc w:val="center"/>
      </w:pPr>
      <w:r>
        <w:t>ФИЗИЧЕСКИМ ЛИЦАМ</w:t>
      </w:r>
    </w:p>
    <w:p w:rsidR="00070C99" w:rsidRDefault="00070C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0C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C99" w:rsidRDefault="00070C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C99" w:rsidRDefault="00070C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Омска от 02.02.2018 </w:t>
            </w:r>
            <w:hyperlink r:id="rId4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>,</w:t>
            </w:r>
          </w:p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29.08.2018 </w:t>
            </w:r>
            <w:hyperlink r:id="rId5">
              <w:r>
                <w:rPr>
                  <w:color w:val="0000FF"/>
                </w:rPr>
                <w:t>N 879-п</w:t>
              </w:r>
            </w:hyperlink>
            <w:r>
              <w:rPr>
                <w:color w:val="392C69"/>
              </w:rPr>
              <w:t xml:space="preserve">, от 10.07.2019 </w:t>
            </w:r>
            <w:hyperlink r:id="rId6">
              <w:r>
                <w:rPr>
                  <w:color w:val="0000FF"/>
                </w:rPr>
                <w:t>N 523-п</w:t>
              </w:r>
            </w:hyperlink>
            <w:r>
              <w:rPr>
                <w:color w:val="392C69"/>
              </w:rPr>
              <w:t xml:space="preserve">, от 29.08.2019 </w:t>
            </w:r>
            <w:hyperlink r:id="rId7">
              <w:r>
                <w:rPr>
                  <w:color w:val="0000FF"/>
                </w:rPr>
                <w:t>N 607-п</w:t>
              </w:r>
            </w:hyperlink>
            <w:r>
              <w:rPr>
                <w:color w:val="392C69"/>
              </w:rPr>
              <w:t>,</w:t>
            </w:r>
          </w:p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13.03.2020 </w:t>
            </w:r>
            <w:hyperlink r:id="rId8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10.09.2020 </w:t>
            </w:r>
            <w:hyperlink r:id="rId9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10">
              <w:r>
                <w:rPr>
                  <w:color w:val="0000FF"/>
                </w:rPr>
                <w:t>N 582-п</w:t>
              </w:r>
            </w:hyperlink>
            <w:r>
              <w:rPr>
                <w:color w:val="392C69"/>
              </w:rPr>
              <w:t>,</w:t>
            </w:r>
          </w:p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1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28.02.2023 </w:t>
            </w:r>
            <w:hyperlink r:id="rId12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 xml:space="preserve">, от 26.03.2024 </w:t>
            </w:r>
            <w:hyperlink r:id="rId13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>,</w:t>
            </w:r>
          </w:p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30.09.2024 </w:t>
            </w:r>
            <w:hyperlink r:id="rId14">
              <w:r>
                <w:rPr>
                  <w:color w:val="0000FF"/>
                </w:rPr>
                <w:t>N 759-п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C99" w:rsidRDefault="00070C99">
            <w:pPr>
              <w:pStyle w:val="ConsPlusNormal"/>
            </w:pPr>
          </w:p>
        </w:tc>
      </w:tr>
    </w:tbl>
    <w:p w:rsidR="00070C99" w:rsidRDefault="00070C99">
      <w:pPr>
        <w:pStyle w:val="ConsPlusNormal"/>
        <w:jc w:val="both"/>
      </w:pPr>
    </w:p>
    <w:p w:rsidR="00070C99" w:rsidRDefault="00070C99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7">
        <w:r>
          <w:rPr>
            <w:color w:val="0000FF"/>
          </w:rPr>
          <w:t>Уставом</w:t>
        </w:r>
      </w:hyperlink>
      <w:r>
        <w:t xml:space="preserve"> города Омска, постановляю:</w:t>
      </w:r>
    </w:p>
    <w:p w:rsidR="00070C99" w:rsidRDefault="00070C99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1. Утвердить </w:t>
      </w:r>
      <w:hyperlink w:anchor="P35">
        <w:r>
          <w:rPr>
            <w:color w:val="0000FF"/>
          </w:rPr>
          <w:t>Перечень</w:t>
        </w:r>
      </w:hyperlink>
      <w:r>
        <w:t xml:space="preserve"> муниципальных услуг (работ), оказываемых (выполняемых) муниципальными учреждениями города Омска, за исключением муниципальных услуг, оказываемых физическим лицам, согласно приложению к настоящему постановлению.</w:t>
      </w:r>
    </w:p>
    <w:p w:rsidR="00070C99" w:rsidRDefault="00070C9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2018 года.</w:t>
      </w:r>
    </w:p>
    <w:p w:rsidR="00070C99" w:rsidRDefault="00070C99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w:anchor="P18">
        <w:r>
          <w:rPr>
            <w:color w:val="0000FF"/>
          </w:rPr>
          <w:t>пункта 1</w:t>
        </w:r>
      </w:hyperlink>
      <w:r>
        <w:t xml:space="preserve"> настоящего постановления применяются к правоотношениям по составлению и исполнению бюджета города Омска начиная с бюджета на 2018 год и плановый период 2019 и 2020 годов.</w:t>
      </w:r>
    </w:p>
    <w:p w:rsidR="00070C99" w:rsidRDefault="00070C99">
      <w:pPr>
        <w:pStyle w:val="ConsPlusNormal"/>
        <w:spacing w:before="220"/>
        <w:ind w:firstLine="540"/>
        <w:jc w:val="both"/>
      </w:pPr>
      <w:r>
        <w:t>4.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070C99" w:rsidRDefault="00070C99">
      <w:pPr>
        <w:pStyle w:val="ConsPlusNormal"/>
        <w:jc w:val="both"/>
      </w:pPr>
    </w:p>
    <w:p w:rsidR="00070C99" w:rsidRDefault="00070C99">
      <w:pPr>
        <w:pStyle w:val="ConsPlusNormal"/>
        <w:jc w:val="right"/>
      </w:pPr>
      <w:r>
        <w:t>Исполняющий обязанности</w:t>
      </w:r>
    </w:p>
    <w:p w:rsidR="00070C99" w:rsidRDefault="00070C99">
      <w:pPr>
        <w:pStyle w:val="ConsPlusNormal"/>
        <w:jc w:val="right"/>
      </w:pPr>
      <w:r>
        <w:t>Мэра города Омска</w:t>
      </w:r>
    </w:p>
    <w:p w:rsidR="00070C99" w:rsidRDefault="00070C99">
      <w:pPr>
        <w:pStyle w:val="ConsPlusNormal"/>
        <w:jc w:val="right"/>
      </w:pPr>
      <w:proofErr w:type="spellStart"/>
      <w:r>
        <w:t>С.П.Фролов</w:t>
      </w:r>
      <w:proofErr w:type="spellEnd"/>
    </w:p>
    <w:p w:rsidR="00070C99" w:rsidRDefault="00070C99">
      <w:pPr>
        <w:pStyle w:val="ConsPlusNormal"/>
        <w:jc w:val="both"/>
      </w:pPr>
    </w:p>
    <w:p w:rsidR="00070C99" w:rsidRDefault="00070C99">
      <w:pPr>
        <w:pStyle w:val="ConsPlusNormal"/>
        <w:jc w:val="both"/>
      </w:pPr>
    </w:p>
    <w:p w:rsidR="00070C99" w:rsidRDefault="00070C99">
      <w:pPr>
        <w:pStyle w:val="ConsPlusNormal"/>
        <w:jc w:val="both"/>
      </w:pPr>
    </w:p>
    <w:p w:rsidR="00070C99" w:rsidRDefault="00070C99">
      <w:pPr>
        <w:pStyle w:val="ConsPlusNormal"/>
        <w:jc w:val="both"/>
      </w:pPr>
    </w:p>
    <w:p w:rsidR="00070C99" w:rsidRDefault="00070C99">
      <w:pPr>
        <w:pStyle w:val="ConsPlusNormal"/>
        <w:jc w:val="both"/>
      </w:pPr>
    </w:p>
    <w:p w:rsidR="00070C99" w:rsidRDefault="00070C99">
      <w:pPr>
        <w:pStyle w:val="ConsPlusNormal"/>
        <w:jc w:val="right"/>
        <w:outlineLvl w:val="0"/>
      </w:pPr>
      <w:r>
        <w:t>Приложение</w:t>
      </w:r>
    </w:p>
    <w:p w:rsidR="00070C99" w:rsidRDefault="00070C99">
      <w:pPr>
        <w:pStyle w:val="ConsPlusNormal"/>
        <w:jc w:val="right"/>
      </w:pPr>
      <w:r>
        <w:t>к постановлению Администрации города Омска</w:t>
      </w:r>
    </w:p>
    <w:p w:rsidR="00070C99" w:rsidRDefault="00070C99">
      <w:pPr>
        <w:pStyle w:val="ConsPlusNormal"/>
        <w:jc w:val="right"/>
      </w:pPr>
      <w:r>
        <w:t>от 6 декабря 2017 г. N 1334-п</w:t>
      </w:r>
    </w:p>
    <w:p w:rsidR="00070C99" w:rsidRDefault="00070C99">
      <w:pPr>
        <w:pStyle w:val="ConsPlusNormal"/>
        <w:jc w:val="both"/>
      </w:pPr>
    </w:p>
    <w:p w:rsidR="00070C99" w:rsidRDefault="00070C99">
      <w:pPr>
        <w:pStyle w:val="ConsPlusTitle"/>
        <w:jc w:val="center"/>
      </w:pPr>
      <w:bookmarkStart w:id="2" w:name="P35"/>
      <w:bookmarkEnd w:id="2"/>
      <w:r>
        <w:t>ПЕРЕЧЕНЬ</w:t>
      </w:r>
    </w:p>
    <w:p w:rsidR="00070C99" w:rsidRDefault="00070C99">
      <w:pPr>
        <w:pStyle w:val="ConsPlusTitle"/>
        <w:jc w:val="center"/>
      </w:pPr>
      <w:r>
        <w:t>муниципальных услуг (работ), оказываемых (выполняемых)</w:t>
      </w:r>
    </w:p>
    <w:p w:rsidR="00070C99" w:rsidRDefault="00070C99">
      <w:pPr>
        <w:pStyle w:val="ConsPlusTitle"/>
        <w:jc w:val="center"/>
      </w:pPr>
      <w:r>
        <w:t>муниципальными учреждениями города Омска, за исключением</w:t>
      </w:r>
    </w:p>
    <w:p w:rsidR="00070C99" w:rsidRDefault="00070C99">
      <w:pPr>
        <w:pStyle w:val="ConsPlusTitle"/>
        <w:jc w:val="center"/>
      </w:pPr>
      <w:r>
        <w:t>муниципальных услуг, оказываемых физическим лицам</w:t>
      </w:r>
    </w:p>
    <w:p w:rsidR="00070C99" w:rsidRDefault="00070C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0C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C99" w:rsidRDefault="00070C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C99" w:rsidRDefault="00070C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Омска от 02.02.2018 </w:t>
            </w:r>
            <w:hyperlink r:id="rId18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>,</w:t>
            </w:r>
          </w:p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29.08.2018 </w:t>
            </w:r>
            <w:hyperlink r:id="rId19">
              <w:r>
                <w:rPr>
                  <w:color w:val="0000FF"/>
                </w:rPr>
                <w:t>N 879-п</w:t>
              </w:r>
            </w:hyperlink>
            <w:r>
              <w:rPr>
                <w:color w:val="392C69"/>
              </w:rPr>
              <w:t xml:space="preserve">, от 10.07.2019 </w:t>
            </w:r>
            <w:hyperlink r:id="rId20">
              <w:r>
                <w:rPr>
                  <w:color w:val="0000FF"/>
                </w:rPr>
                <w:t>N 523-п</w:t>
              </w:r>
            </w:hyperlink>
            <w:r>
              <w:rPr>
                <w:color w:val="392C69"/>
              </w:rPr>
              <w:t xml:space="preserve">, от 29.08.2019 </w:t>
            </w:r>
            <w:hyperlink r:id="rId21">
              <w:r>
                <w:rPr>
                  <w:color w:val="0000FF"/>
                </w:rPr>
                <w:t>N 607-п</w:t>
              </w:r>
            </w:hyperlink>
            <w:r>
              <w:rPr>
                <w:color w:val="392C69"/>
              </w:rPr>
              <w:t>,</w:t>
            </w:r>
          </w:p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13.03.2020 </w:t>
            </w:r>
            <w:hyperlink r:id="rId22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10.09.2020 </w:t>
            </w:r>
            <w:hyperlink r:id="rId23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24">
              <w:r>
                <w:rPr>
                  <w:color w:val="0000FF"/>
                </w:rPr>
                <w:t>N 582-п</w:t>
              </w:r>
            </w:hyperlink>
            <w:r>
              <w:rPr>
                <w:color w:val="392C69"/>
              </w:rPr>
              <w:t>,</w:t>
            </w:r>
          </w:p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25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28.02.2023 </w:t>
            </w:r>
            <w:hyperlink r:id="rId26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 xml:space="preserve">, от 26.03.2024 </w:t>
            </w:r>
            <w:hyperlink r:id="rId27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>,</w:t>
            </w:r>
          </w:p>
          <w:p w:rsidR="00070C99" w:rsidRDefault="00070C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30.09.2024 </w:t>
            </w:r>
            <w:hyperlink r:id="rId28">
              <w:r>
                <w:rPr>
                  <w:color w:val="0000FF"/>
                </w:rPr>
                <w:t>N 759-п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C99" w:rsidRDefault="00070C99">
            <w:pPr>
              <w:pStyle w:val="ConsPlusNormal"/>
            </w:pPr>
          </w:p>
        </w:tc>
      </w:tr>
    </w:tbl>
    <w:p w:rsidR="00070C99" w:rsidRDefault="00070C99">
      <w:pPr>
        <w:pStyle w:val="ConsPlusNormal"/>
        <w:jc w:val="both"/>
      </w:pPr>
    </w:p>
    <w:p w:rsidR="00070C99" w:rsidRDefault="00070C99">
      <w:pPr>
        <w:pStyle w:val="ConsPlusNormal"/>
        <w:sectPr w:rsidR="00070C99" w:rsidSect="007E65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1984"/>
        <w:gridCol w:w="3402"/>
        <w:gridCol w:w="1757"/>
        <w:gridCol w:w="1814"/>
        <w:gridCol w:w="1587"/>
        <w:gridCol w:w="2324"/>
      </w:tblGrid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070C99" w:rsidRDefault="00070C99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3402" w:type="dxa"/>
          </w:tcPr>
          <w:p w:rsidR="00070C99" w:rsidRDefault="00070C99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57" w:type="dxa"/>
          </w:tcPr>
          <w:p w:rsidR="00070C99" w:rsidRDefault="00070C99">
            <w:pPr>
              <w:pStyle w:val="ConsPlusNormal"/>
              <w:jc w:val="center"/>
            </w:pPr>
            <w:r>
              <w:t>Категории получателей муниципальной услуги (работы)</w:t>
            </w:r>
          </w:p>
        </w:tc>
        <w:tc>
          <w:tcPr>
            <w:tcW w:w="1814" w:type="dxa"/>
          </w:tcPr>
          <w:p w:rsidR="00070C99" w:rsidRDefault="00070C99">
            <w:pPr>
              <w:pStyle w:val="ConsPlusNormal"/>
              <w:jc w:val="center"/>
            </w:pPr>
            <w:r>
              <w:t>Структурное подразделение Администрации города Омска, ответственное за оказание муниципальной услуги (выполнение работы)</w:t>
            </w:r>
          </w:p>
        </w:tc>
        <w:tc>
          <w:tcPr>
            <w:tcW w:w="1587" w:type="dxa"/>
          </w:tcPr>
          <w:p w:rsidR="00070C99" w:rsidRDefault="00070C99">
            <w:pPr>
              <w:pStyle w:val="ConsPlusNormal"/>
              <w:jc w:val="center"/>
            </w:pPr>
            <w:r>
              <w:t>Типы муниципальных учреждений города Омска, оказывающих муниципальную услугу (выполняющих работу)</w:t>
            </w:r>
          </w:p>
        </w:tc>
        <w:tc>
          <w:tcPr>
            <w:tcW w:w="2324" w:type="dxa"/>
          </w:tcPr>
          <w:p w:rsidR="00070C99" w:rsidRDefault="00070C99">
            <w:pPr>
              <w:pStyle w:val="ConsPlusNormal"/>
              <w:jc w:val="center"/>
            </w:pPr>
            <w:r>
              <w:t>Нормативный правовой акт, устанавливающий обязанность (определяющий право) на оказание услуги (выполнение работы) муниципальными учреждениями города Омска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  <w:outlineLvl w:val="1"/>
            </w:pPr>
            <w:r>
              <w:t>Раздел 1. Муниципальные услуги и работы в сфере образования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Научно-методическое обеспечение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1) анализ, обобщение и распространение методического опыта;</w:t>
            </w:r>
          </w:p>
          <w:p w:rsidR="00070C99" w:rsidRDefault="00070C99">
            <w:pPr>
              <w:pStyle w:val="ConsPlusNormal"/>
            </w:pPr>
            <w:r>
              <w:t>2) совершенствование форм и методов организации, контроля и управления самостоятельной работой обучающихся и ее методическое обеспечение;</w:t>
            </w:r>
          </w:p>
          <w:p w:rsidR="00070C99" w:rsidRDefault="00070C99">
            <w:pPr>
              <w:pStyle w:val="ConsPlusNormal"/>
            </w:pPr>
            <w:r>
              <w:t>3) публикация результатов работы по проблемам начального общего, основного общего, среднего общего образования в материалах научно-методических конференций, в учебно-методических сборниках и пособиях;</w:t>
            </w:r>
          </w:p>
          <w:p w:rsidR="00070C99" w:rsidRDefault="00070C99">
            <w:pPr>
              <w:pStyle w:val="ConsPlusNormal"/>
            </w:pPr>
            <w:r>
              <w:t xml:space="preserve">4) социологическое исследование по проблемам начального </w:t>
            </w:r>
            <w:r>
              <w:lastRenderedPageBreak/>
              <w:t>общего, основного общего, среднего общего образования;</w:t>
            </w:r>
          </w:p>
          <w:p w:rsidR="00070C99" w:rsidRDefault="00070C99">
            <w:pPr>
              <w:pStyle w:val="ConsPlusNormal"/>
            </w:pPr>
            <w:r>
              <w:t>5) разработка рекомендаций по планированию учебной работы учителей, педагогов-психологов, социальных педагогов;</w:t>
            </w:r>
          </w:p>
          <w:p w:rsidR="00070C99" w:rsidRDefault="00070C99">
            <w:pPr>
              <w:pStyle w:val="ConsPlusNormal"/>
            </w:pPr>
            <w:r>
              <w:t>6) участие в подготовке и работе методических семинаров и конференций;</w:t>
            </w:r>
          </w:p>
          <w:p w:rsidR="00070C99" w:rsidRDefault="00070C99">
            <w:pPr>
              <w:pStyle w:val="ConsPlusNormal"/>
            </w:pPr>
            <w:r>
              <w:t>7) организация конкурсов и олимпиад;</w:t>
            </w:r>
          </w:p>
          <w:p w:rsidR="00070C99" w:rsidRDefault="00070C99">
            <w:pPr>
              <w:pStyle w:val="ConsPlusNormal"/>
            </w:pPr>
            <w:r>
              <w:t xml:space="preserve">8) муниципальный мониторинг </w:t>
            </w:r>
            <w:proofErr w:type="gramStart"/>
            <w:r>
              <w:t>образовательных достижений</w:t>
            </w:r>
            <w:proofErr w:type="gramEnd"/>
            <w:r>
              <w:t xml:space="preserve"> обучающихся;</w:t>
            </w:r>
          </w:p>
          <w:p w:rsidR="00070C99" w:rsidRDefault="00070C99">
            <w:pPr>
              <w:pStyle w:val="ConsPlusNormal"/>
            </w:pPr>
            <w:r>
              <w:t>9) исследование состояния и перспектив методического обеспечения учебного процесса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образования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29">
              <w:r w:rsidR="00070C99">
                <w:rPr>
                  <w:color w:val="0000FF"/>
                </w:rPr>
                <w:t>П. 13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30">
              <w:r w:rsidR="00070C99">
                <w:rPr>
                  <w:color w:val="0000FF"/>
                </w:rPr>
                <w:t>ч. 1 ст. 19</w:t>
              </w:r>
            </w:hyperlink>
            <w:r w:rsidR="00070C99">
              <w:t xml:space="preserve"> Федерального закона "Об образовании в Российской Федерации";</w:t>
            </w:r>
          </w:p>
          <w:p w:rsidR="00070C99" w:rsidRDefault="008C5FCE">
            <w:pPr>
              <w:pStyle w:val="ConsPlusNormal"/>
            </w:pPr>
            <w:hyperlink r:id="rId31">
              <w:r w:rsidR="00070C99">
                <w:rPr>
                  <w:color w:val="0000FF"/>
                </w:rPr>
                <w:t>п. 13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t xml:space="preserve">(в ред. Постановлений Администрации города Омска от 29.08.2018 </w:t>
            </w:r>
            <w:hyperlink r:id="rId32">
              <w:r>
                <w:rPr>
                  <w:color w:val="0000FF"/>
                </w:rPr>
                <w:t>N 879-п</w:t>
              </w:r>
            </w:hyperlink>
            <w:r>
              <w:t>,</w:t>
            </w:r>
          </w:p>
          <w:p w:rsidR="00070C99" w:rsidRDefault="00070C99">
            <w:pPr>
              <w:pStyle w:val="ConsPlusNormal"/>
              <w:jc w:val="both"/>
            </w:pPr>
            <w:r>
              <w:t xml:space="preserve">от 16.09.2021 </w:t>
            </w:r>
            <w:hyperlink r:id="rId33">
              <w:r>
                <w:rPr>
                  <w:color w:val="0000FF"/>
                </w:rPr>
                <w:t>N 582-п</w:t>
              </w:r>
            </w:hyperlink>
            <w:r>
              <w:t>)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Мониторинговые мероприятия в рамках муниципальной системы оценки качества образования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1) разработка и ежегодная корректировка показателей муниципальной системы оценки качества образования (далее - МСОКО);</w:t>
            </w:r>
          </w:p>
          <w:p w:rsidR="00070C99" w:rsidRDefault="00070C99">
            <w:pPr>
              <w:pStyle w:val="ConsPlusNormal"/>
            </w:pPr>
            <w:r>
              <w:t>2) разработка и ежегодная корректировка муниципального плана действий в рамках МСОКО;</w:t>
            </w:r>
          </w:p>
          <w:p w:rsidR="00070C99" w:rsidRDefault="00070C99">
            <w:pPr>
              <w:pStyle w:val="ConsPlusNormal"/>
            </w:pPr>
            <w:r>
              <w:t>3) информационно-методическое сопровождение проведения национальных и региональных оценочных процедур;</w:t>
            </w:r>
          </w:p>
          <w:p w:rsidR="00070C99" w:rsidRDefault="00070C99">
            <w:pPr>
              <w:pStyle w:val="ConsPlusNormal"/>
            </w:pPr>
            <w:r>
              <w:t xml:space="preserve">4) обеспечение координации и </w:t>
            </w:r>
            <w:r>
              <w:lastRenderedPageBreak/>
              <w:t>сопровождение международных и национальных мониторинговых исследований оценки качества образования;</w:t>
            </w:r>
          </w:p>
          <w:p w:rsidR="00070C99" w:rsidRDefault="00070C99">
            <w:pPr>
              <w:pStyle w:val="ConsPlusNormal"/>
            </w:pPr>
            <w:r>
              <w:t>5) разработка и подготовка методических материалов, аналитических справок по результатам мониторинговых исследований оценки качества образования;</w:t>
            </w:r>
          </w:p>
          <w:p w:rsidR="00070C99" w:rsidRDefault="00070C99">
            <w:pPr>
              <w:pStyle w:val="ConsPlusNormal"/>
            </w:pPr>
            <w:r>
              <w:t>6) разработка и реализация муниципального плана действий по работе с бюджетными образовательными учреждениями города Омска, подведомственными департаменту образования Администрации города Омска, демонстрирующими низкие образовательные результаты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образования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34">
              <w:r w:rsidR="00070C99">
                <w:rPr>
                  <w:color w:val="0000FF"/>
                </w:rPr>
                <w:t>П. 13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35">
              <w:r w:rsidR="00070C99">
                <w:rPr>
                  <w:color w:val="0000FF"/>
                </w:rPr>
                <w:t>ч. 3</w:t>
              </w:r>
            </w:hyperlink>
            <w:r w:rsidR="00070C99">
              <w:t xml:space="preserve">, </w:t>
            </w:r>
            <w:hyperlink r:id="rId36">
              <w:r w:rsidR="00070C99">
                <w:rPr>
                  <w:color w:val="0000FF"/>
                </w:rPr>
                <w:t>4 ст. 97</w:t>
              </w:r>
            </w:hyperlink>
            <w:r w:rsidR="00070C99">
              <w:t xml:space="preserve"> Федерального закона "Об образовании в Российской Федерации";</w:t>
            </w:r>
          </w:p>
          <w:p w:rsidR="00070C99" w:rsidRDefault="008C5FCE">
            <w:pPr>
              <w:pStyle w:val="ConsPlusNormal"/>
            </w:pPr>
            <w:hyperlink r:id="rId37">
              <w:r w:rsidR="00070C99">
                <w:rPr>
                  <w:color w:val="0000FF"/>
                </w:rPr>
                <w:t>п. 13 ч. 1 ст. 9</w:t>
              </w:r>
            </w:hyperlink>
            <w:r w:rsidR="00070C99">
              <w:t xml:space="preserve"> Устава </w:t>
            </w:r>
            <w:r w:rsidR="00070C99">
              <w:lastRenderedPageBreak/>
              <w:t>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lastRenderedPageBreak/>
              <w:t xml:space="preserve">(п. 1.1.2 введен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16.09.2021 N 582-п)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  <w:outlineLvl w:val="1"/>
            </w:pPr>
            <w:r>
              <w:t>Раздел 2. Муниципальные услуги и работы в сфере жилищно-коммунального хозяйства, благоустройства, дорожного хозяйства, строительства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Содержание территорий муниципальных кладбищ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 xml:space="preserve">1) содержание в надлежащем порядке мест захоронения на историко-мемориальных кладбищах, а также могил и памятников выдающихся государственных деятелей, </w:t>
            </w:r>
            <w:r>
              <w:lastRenderedPageBreak/>
              <w:t>братских и отдельных могил воинов и других могил, имеющих историко-культурное значение;</w:t>
            </w:r>
          </w:p>
          <w:p w:rsidR="00070C99" w:rsidRDefault="00070C99">
            <w:pPr>
              <w:pStyle w:val="ConsPlusNormal"/>
            </w:pPr>
            <w:r>
              <w:t>2) содержание в исправном состоянии зданий, инженерного оборудования, территории кладбища, его ограды, дорог, площадок, поливочного водопровода и их ремонт;</w:t>
            </w:r>
          </w:p>
          <w:p w:rsidR="00070C99" w:rsidRDefault="00070C99">
            <w:pPr>
              <w:pStyle w:val="ConsPlusNormal"/>
            </w:pPr>
            <w:r>
              <w:t>3) систематическая уборка всей территории кладбища, уход за зелеными насаждениями на всей территории кладбища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Общество в 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39">
              <w:r w:rsidR="00070C99">
                <w:rPr>
                  <w:color w:val="0000FF"/>
                </w:rPr>
                <w:t>П. 23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</w:t>
            </w:r>
            <w:r w:rsidR="00070C99">
              <w:lastRenderedPageBreak/>
              <w:t>Федерации";</w:t>
            </w:r>
          </w:p>
          <w:p w:rsidR="00070C99" w:rsidRDefault="008C5FCE">
            <w:pPr>
              <w:pStyle w:val="ConsPlusNormal"/>
            </w:pPr>
            <w:hyperlink r:id="rId40">
              <w:r w:rsidR="00070C99">
                <w:rPr>
                  <w:color w:val="0000FF"/>
                </w:rPr>
                <w:t>ст. 17</w:t>
              </w:r>
            </w:hyperlink>
            <w:r w:rsidR="00070C99">
              <w:t xml:space="preserve"> Федерального закона "О погребении и похоронном деле";</w:t>
            </w:r>
          </w:p>
          <w:p w:rsidR="00070C99" w:rsidRDefault="008C5FCE">
            <w:pPr>
              <w:pStyle w:val="ConsPlusNormal"/>
            </w:pPr>
            <w:hyperlink r:id="rId41">
              <w:r w:rsidR="00070C99">
                <w:rPr>
                  <w:color w:val="0000FF"/>
                </w:rPr>
                <w:t>п. 23 ч. 1 ст. 9</w:t>
              </w:r>
            </w:hyperlink>
            <w:r w:rsidR="00070C99">
              <w:t xml:space="preserve"> Устава города Омска;</w:t>
            </w:r>
          </w:p>
          <w:p w:rsidR="00070C99" w:rsidRDefault="008C5FCE">
            <w:pPr>
              <w:pStyle w:val="ConsPlusNormal"/>
            </w:pPr>
            <w:hyperlink r:id="rId42">
              <w:r w:rsidR="00070C99">
                <w:rPr>
                  <w:color w:val="0000FF"/>
                </w:rPr>
                <w:t>п. 3 ст. 11</w:t>
              </w:r>
            </w:hyperlink>
            <w:r w:rsidR="00070C99">
              <w:t xml:space="preserve"> Решения Омского городского Совета от 22 июля 2009 года N 266 "Об организации похоронного дела в городе Омске"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lastRenderedPageBreak/>
              <w:t xml:space="preserve">(п. 2.1.1 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13.03.2020 N 117-п)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Озеленение территории города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1) создание, снос, обрезка и пересадка зеленых насаждений;</w:t>
            </w:r>
          </w:p>
          <w:p w:rsidR="00070C99" w:rsidRDefault="00070C99">
            <w:pPr>
              <w:pStyle w:val="ConsPlusNormal"/>
            </w:pPr>
            <w:r>
              <w:t>2) содержание объектов озеленения;</w:t>
            </w:r>
          </w:p>
          <w:p w:rsidR="00070C99" w:rsidRDefault="00070C99">
            <w:pPr>
              <w:pStyle w:val="ConsPlusNormal"/>
            </w:pPr>
            <w:r>
              <w:t>3) прочие мероприятия в соответствии с правилами содержания зеленых насаждений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Общество в 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44">
              <w:r w:rsidR="00070C99">
                <w:rPr>
                  <w:color w:val="0000FF"/>
                </w:rPr>
                <w:t>П. 25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45">
              <w:r w:rsidR="00070C99">
                <w:rPr>
                  <w:color w:val="0000FF"/>
                </w:rPr>
                <w:t>п. 25 ч. 1 ст. 9</w:t>
              </w:r>
            </w:hyperlink>
            <w:r w:rsidR="00070C99">
              <w:t xml:space="preserve"> Устава города Омска;</w:t>
            </w:r>
          </w:p>
          <w:p w:rsidR="00070C99" w:rsidRDefault="008C5FCE">
            <w:pPr>
              <w:pStyle w:val="ConsPlusNormal"/>
            </w:pPr>
            <w:hyperlink r:id="rId46">
              <w:r w:rsidR="00070C99">
                <w:rPr>
                  <w:color w:val="0000FF"/>
                </w:rPr>
                <w:t>ч. 1 ст. 117</w:t>
              </w:r>
            </w:hyperlink>
            <w:r w:rsidR="00070C99">
              <w:t xml:space="preserve"> Решения Омского городского Совета от 25 июля 2007 года N 45 "О правилах благоустройства, обеспечения чистоты и порядка на территории города </w:t>
            </w:r>
            <w:r w:rsidR="00070C99">
              <w:lastRenderedPageBreak/>
              <w:t>Омска"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Омска от 13.03.2020 </w:t>
            </w:r>
            <w:hyperlink r:id="rId47">
              <w:r>
                <w:rPr>
                  <w:color w:val="0000FF"/>
                </w:rPr>
                <w:t>N 117-п</w:t>
              </w:r>
            </w:hyperlink>
            <w:r>
              <w:t>,</w:t>
            </w:r>
          </w:p>
          <w:p w:rsidR="00070C99" w:rsidRDefault="00070C99">
            <w:pPr>
              <w:pStyle w:val="ConsPlusNormal"/>
              <w:jc w:val="both"/>
            </w:pPr>
            <w:r>
              <w:t xml:space="preserve">от 16.09.2021 </w:t>
            </w:r>
            <w:hyperlink r:id="rId48">
              <w:r>
                <w:rPr>
                  <w:color w:val="0000FF"/>
                </w:rPr>
                <w:t>N 582-п</w:t>
              </w:r>
            </w:hyperlink>
            <w:r>
              <w:t>)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Благоустройство территории города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1) содержание объектов благоустройства, элементов благоустройства;</w:t>
            </w:r>
          </w:p>
          <w:p w:rsidR="00070C99" w:rsidRDefault="00070C99">
            <w:pPr>
              <w:pStyle w:val="ConsPlusNormal"/>
            </w:pPr>
            <w:r>
              <w:t>2) уборка территории города от мусора и снега;</w:t>
            </w:r>
          </w:p>
          <w:p w:rsidR="00070C99" w:rsidRDefault="00070C99">
            <w:pPr>
              <w:pStyle w:val="ConsPlusNormal"/>
            </w:pPr>
            <w:r>
              <w:t>3) ликвидация несанкционированных свалок;</w:t>
            </w:r>
          </w:p>
          <w:p w:rsidR="00070C99" w:rsidRDefault="00070C99">
            <w:pPr>
              <w:pStyle w:val="ConsPlusNormal"/>
            </w:pPr>
            <w:r>
              <w:t>4) подбор и утилизация трупов безнадзорных животных;</w:t>
            </w:r>
          </w:p>
          <w:p w:rsidR="00070C99" w:rsidRDefault="00070C99">
            <w:pPr>
              <w:pStyle w:val="ConsPlusNormal"/>
            </w:pPr>
            <w:r>
              <w:t>5) прочие мероприятия по благоустройству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Общество в 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49">
              <w:r w:rsidR="00070C99">
                <w:rPr>
                  <w:color w:val="0000FF"/>
                </w:rPr>
                <w:t>П. 25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50">
              <w:r w:rsidR="00070C99">
                <w:rPr>
                  <w:color w:val="0000FF"/>
                </w:rPr>
                <w:t>п. 25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t xml:space="preserve">(в ред. Постановлений Администрации города Омска от 13.03.2020 </w:t>
            </w:r>
            <w:hyperlink r:id="rId51">
              <w:r>
                <w:rPr>
                  <w:color w:val="0000FF"/>
                </w:rPr>
                <w:t>N 117-п</w:t>
              </w:r>
            </w:hyperlink>
            <w:r>
              <w:t>,</w:t>
            </w:r>
          </w:p>
          <w:p w:rsidR="00070C99" w:rsidRDefault="00070C99">
            <w:pPr>
              <w:pStyle w:val="ConsPlusNormal"/>
              <w:jc w:val="both"/>
            </w:pPr>
            <w:r>
              <w:t xml:space="preserve">от 16.09.2021 </w:t>
            </w:r>
            <w:hyperlink r:id="rId52">
              <w:r>
                <w:rPr>
                  <w:color w:val="0000FF"/>
                </w:rPr>
                <w:t>N 582-п</w:t>
              </w:r>
            </w:hyperlink>
            <w:r>
              <w:t xml:space="preserve">, от 26.03.2024 </w:t>
            </w:r>
            <w:hyperlink r:id="rId53">
              <w:r>
                <w:rPr>
                  <w:color w:val="0000FF"/>
                </w:rPr>
                <w:t>N 228-п</w:t>
              </w:r>
            </w:hyperlink>
            <w:r>
              <w:t>)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Ремонт и содержание автомобильных дорог общего пользования местного значения, искусственных дорожных сооружений, элементов обустройства автомобильных дорог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1) выполнение работ по содержанию и ремонту автомобильных дорог общего пользования местного значения в соответствии с классификацией работ по содержанию и ремонту автомобильных дорог;</w:t>
            </w:r>
          </w:p>
          <w:p w:rsidR="00070C99" w:rsidRDefault="00070C99">
            <w:pPr>
              <w:pStyle w:val="ConsPlusNormal"/>
            </w:pPr>
            <w:r>
              <w:t>2) выполнение работ по содержанию и ремонту искусственных дорожных сооружений в соответствии с классификацией работ по содержанию и ремонту автомобильных дорог;</w:t>
            </w:r>
          </w:p>
          <w:p w:rsidR="00070C99" w:rsidRDefault="00070C99">
            <w:pPr>
              <w:pStyle w:val="ConsPlusNormal"/>
            </w:pPr>
            <w:r>
              <w:lastRenderedPageBreak/>
              <w:t>3) выполнение работ по содержанию, ремонту и устройству элементов обустройства автомобильных дорог в соответствии с классификацией работ по содержанию и ремонту автомобильных дорог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Общество в 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54">
              <w:r w:rsidR="00070C99">
                <w:rPr>
                  <w:color w:val="0000FF"/>
                </w:rPr>
                <w:t>П. 5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55">
              <w:r w:rsidR="00070C99">
                <w:rPr>
                  <w:color w:val="0000FF"/>
                </w:rPr>
                <w:t>ст. 13</w:t>
              </w:r>
            </w:hyperlink>
            <w:r w:rsidR="00070C99">
              <w:t xml:space="preserve"> Федерального закона "Об автомобильных дорогах и о дорожной деятельности в Российской Федерации и о </w:t>
            </w:r>
            <w:r w:rsidR="00070C99">
              <w:lastRenderedPageBreak/>
              <w:t>внесении изменений в отдельные законодательные акты Российской Федерации";</w:t>
            </w:r>
          </w:p>
          <w:p w:rsidR="00070C99" w:rsidRDefault="008C5FCE">
            <w:pPr>
              <w:pStyle w:val="ConsPlusNormal"/>
            </w:pPr>
            <w:hyperlink r:id="rId56">
              <w:r w:rsidR="00070C99">
                <w:rPr>
                  <w:color w:val="0000FF"/>
                </w:rPr>
                <w:t>п. 5 ч. 1 ст. 9</w:t>
              </w:r>
            </w:hyperlink>
            <w:r w:rsidR="00070C99">
              <w:t xml:space="preserve"> Устава города Омска;</w:t>
            </w:r>
          </w:p>
          <w:p w:rsidR="00070C99" w:rsidRDefault="008C5FCE">
            <w:pPr>
              <w:pStyle w:val="ConsPlusNormal"/>
            </w:pPr>
            <w:hyperlink r:id="rId57">
              <w:r w:rsidR="00070C99">
                <w:rPr>
                  <w:color w:val="0000FF"/>
                </w:rPr>
                <w:t>п. 6</w:t>
              </w:r>
            </w:hyperlink>
            <w:r w:rsidR="00070C99">
              <w:t xml:space="preserve"> Порядка содержания и ремонта автомобильных дорог общего пользования местного значения, относящихся к собственности муниципального образования городской округ город Омск Омской области, утвержденного постановлением Администрации города Омска от 26 сентября 2011 года N 1071-п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Омска от 13.03.2020 </w:t>
            </w:r>
            <w:hyperlink r:id="rId58">
              <w:r>
                <w:rPr>
                  <w:color w:val="0000FF"/>
                </w:rPr>
                <w:t>N 117-п</w:t>
              </w:r>
            </w:hyperlink>
            <w:r>
              <w:t>,</w:t>
            </w:r>
          </w:p>
          <w:p w:rsidR="00070C99" w:rsidRDefault="00070C99">
            <w:pPr>
              <w:pStyle w:val="ConsPlusNormal"/>
              <w:jc w:val="both"/>
            </w:pPr>
            <w:r>
              <w:t xml:space="preserve">от 10.09.2020 </w:t>
            </w:r>
            <w:hyperlink r:id="rId59">
              <w:r>
                <w:rPr>
                  <w:color w:val="0000FF"/>
                </w:rPr>
                <w:t>N 548-п</w:t>
              </w:r>
            </w:hyperlink>
            <w:r>
              <w:t>)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 xml:space="preserve">Деятельность по развитию территории города, осуществляемая в виде территориального </w:t>
            </w:r>
            <w:r>
              <w:lastRenderedPageBreak/>
              <w:t>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1) работы по инженерным изысканиям;</w:t>
            </w:r>
          </w:p>
          <w:p w:rsidR="00070C99" w:rsidRDefault="00070C99">
            <w:pPr>
              <w:pStyle w:val="ConsPlusNormal"/>
            </w:pPr>
            <w:r>
              <w:t>2) подготовка проекта планировки территории;</w:t>
            </w:r>
          </w:p>
          <w:p w:rsidR="00070C99" w:rsidRDefault="00070C99">
            <w:pPr>
              <w:pStyle w:val="ConsPlusNormal"/>
            </w:pPr>
            <w:r>
              <w:t>3) подготовка проекта межевания территории;</w:t>
            </w:r>
          </w:p>
          <w:p w:rsidR="00070C99" w:rsidRDefault="00070C99">
            <w:pPr>
              <w:pStyle w:val="ConsPlusNormal"/>
            </w:pPr>
            <w:r>
              <w:lastRenderedPageBreak/>
              <w:t>4) подготовка описаний местоположения границ территориальных зон;</w:t>
            </w:r>
          </w:p>
          <w:p w:rsidR="00070C99" w:rsidRDefault="00070C99">
            <w:pPr>
              <w:pStyle w:val="ConsPlusNormal"/>
            </w:pPr>
            <w:r>
              <w:t>5) формирование и ведение единой топографической основы города в масштабе 1:500 по материалам результатов инженерных изысканий;</w:t>
            </w:r>
          </w:p>
          <w:p w:rsidR="00070C99" w:rsidRDefault="00070C99">
            <w:pPr>
              <w:pStyle w:val="ConsPlusNormal"/>
            </w:pPr>
            <w:r>
              <w:t xml:space="preserve">6) отображение границ зон с особыми условиями использования территорий в </w:t>
            </w:r>
            <w:hyperlink r:id="rId60">
              <w:r>
                <w:rPr>
                  <w:color w:val="0000FF"/>
                </w:rPr>
                <w:t>приложениях N 2</w:t>
              </w:r>
            </w:hyperlink>
            <w:r>
              <w:t xml:space="preserve">, </w:t>
            </w:r>
            <w:hyperlink r:id="rId6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62">
              <w:r>
                <w:rPr>
                  <w:color w:val="0000FF"/>
                </w:rPr>
                <w:t>4</w:t>
              </w:r>
            </w:hyperlink>
            <w:r>
              <w:t xml:space="preserve">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N 201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Органы местного самоуправления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архитектуры и градостроительства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63">
              <w:r w:rsidR="00070C99">
                <w:rPr>
                  <w:color w:val="0000FF"/>
                </w:rPr>
                <w:t>П. 26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</w:t>
            </w:r>
            <w:r w:rsidR="00070C99">
              <w:lastRenderedPageBreak/>
              <w:t>Федерации";</w:t>
            </w:r>
          </w:p>
          <w:p w:rsidR="00070C99" w:rsidRDefault="008C5FCE">
            <w:pPr>
              <w:pStyle w:val="ConsPlusNormal"/>
            </w:pPr>
            <w:hyperlink r:id="rId64">
              <w:r w:rsidR="00070C99">
                <w:rPr>
                  <w:color w:val="0000FF"/>
                </w:rPr>
                <w:t>ч. 6.1 ст. 30</w:t>
              </w:r>
            </w:hyperlink>
            <w:r w:rsidR="00070C99">
              <w:t xml:space="preserve">, </w:t>
            </w:r>
            <w:hyperlink r:id="rId65">
              <w:r w:rsidR="00070C99">
                <w:rPr>
                  <w:color w:val="0000FF"/>
                </w:rPr>
                <w:t>ч. 8</w:t>
              </w:r>
            </w:hyperlink>
            <w:r w:rsidR="00070C99">
              <w:t xml:space="preserve">, </w:t>
            </w:r>
            <w:hyperlink r:id="rId66">
              <w:r w:rsidR="00070C99">
                <w:rPr>
                  <w:color w:val="0000FF"/>
                </w:rPr>
                <w:t>9 ст. 33</w:t>
              </w:r>
            </w:hyperlink>
            <w:r w:rsidR="00070C99">
              <w:t xml:space="preserve">, </w:t>
            </w:r>
            <w:hyperlink r:id="rId67">
              <w:r w:rsidR="00070C99">
                <w:rPr>
                  <w:color w:val="0000FF"/>
                </w:rPr>
                <w:t>ч. 3 ст. 41.1</w:t>
              </w:r>
            </w:hyperlink>
            <w:r w:rsidR="00070C99">
              <w:t xml:space="preserve"> Градостроительного кодекса Российской Федерации;</w:t>
            </w:r>
          </w:p>
          <w:p w:rsidR="00070C99" w:rsidRDefault="008C5FCE">
            <w:pPr>
              <w:pStyle w:val="ConsPlusNormal"/>
            </w:pPr>
            <w:hyperlink r:id="rId68">
              <w:r w:rsidR="00070C99">
                <w:rPr>
                  <w:color w:val="0000FF"/>
                </w:rPr>
                <w:t>ч. 1 ст. 17</w:t>
              </w:r>
            </w:hyperlink>
            <w:r w:rsidR="00070C99">
              <w:t xml:space="preserve"> Федерального закона "О геодезии, картографии и пространственных данных и о внесении изменений в отдельные законодательные акты Российской Федерации";</w:t>
            </w:r>
          </w:p>
          <w:p w:rsidR="00070C99" w:rsidRDefault="008C5FCE">
            <w:pPr>
              <w:pStyle w:val="ConsPlusNormal"/>
            </w:pPr>
            <w:hyperlink r:id="rId69">
              <w:r w:rsidR="00070C99">
                <w:rPr>
                  <w:color w:val="0000FF"/>
                </w:rPr>
                <w:t>п. 26 ч. 1 ст. 9</w:t>
              </w:r>
            </w:hyperlink>
            <w:r w:rsidR="00070C99">
              <w:t xml:space="preserve"> Устава города Омска;</w:t>
            </w:r>
          </w:p>
          <w:p w:rsidR="00070C99" w:rsidRDefault="008C5FCE">
            <w:pPr>
              <w:pStyle w:val="ConsPlusNormal"/>
            </w:pPr>
            <w:hyperlink r:id="rId70">
              <w:r w:rsidR="00070C99">
                <w:rPr>
                  <w:color w:val="0000FF"/>
                </w:rPr>
                <w:t>подп. 28 п. 18</w:t>
              </w:r>
            </w:hyperlink>
            <w:r w:rsidR="00070C99">
              <w:t xml:space="preserve"> Положения о департаменте архитектуры и градостроительства Администрации города Омска, утвержденного Решением Омского городского Совета от 11 апреля 2012 года N 3;</w:t>
            </w:r>
          </w:p>
          <w:p w:rsidR="00070C99" w:rsidRDefault="008C5FCE">
            <w:pPr>
              <w:pStyle w:val="ConsPlusNormal"/>
            </w:pPr>
            <w:hyperlink r:id="rId71">
              <w:r w:rsidR="00070C99">
                <w:rPr>
                  <w:color w:val="0000FF"/>
                </w:rPr>
                <w:t>п. 8</w:t>
              </w:r>
            </w:hyperlink>
            <w:r w:rsidR="00070C99">
              <w:t xml:space="preserve">, </w:t>
            </w:r>
            <w:hyperlink r:id="rId72">
              <w:r w:rsidR="00070C99">
                <w:rPr>
                  <w:color w:val="0000FF"/>
                </w:rPr>
                <w:t>11 ст. 6</w:t>
              </w:r>
            </w:hyperlink>
            <w:r w:rsidR="00070C99">
              <w:t xml:space="preserve"> Решения Омского городского Совета от 10 декабря </w:t>
            </w:r>
            <w:r w:rsidR="00070C99">
              <w:lastRenderedPageBreak/>
              <w:t>2008 года N 201 "Об утверждении Правил землепользования и застройки муниципального образования городской округ город Омск Омской области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lastRenderedPageBreak/>
              <w:t xml:space="preserve">(п. 2.1.5 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30.09.2024 N 759-п)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12868" w:type="dxa"/>
            <w:gridSpan w:val="6"/>
            <w:tcBorders>
              <w:bottom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t xml:space="preserve">Исключен. - </w:t>
            </w:r>
            <w:hyperlink r:id="rId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Омска от 02.02.2018 N 97-п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Разработка эскизов, концепций, дизайн-проектов или проектов благоустройства дворовых и общественных территорий, осуществляемая в рамках мероприятий по формированию комфортной городской среды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1) разработка дизайн-проектов (концепций), проектно-сметной и рабочей документации;</w:t>
            </w:r>
          </w:p>
          <w:p w:rsidR="00070C99" w:rsidRDefault="00070C99">
            <w:pPr>
              <w:pStyle w:val="ConsPlusNormal"/>
            </w:pPr>
            <w:r>
              <w:t>2) формирование технических заданий на разработку дизайн-проектов, проектно-сметной документации;</w:t>
            </w:r>
          </w:p>
          <w:p w:rsidR="00070C99" w:rsidRDefault="00070C99">
            <w:pPr>
              <w:pStyle w:val="ConsPlusNormal"/>
            </w:pPr>
            <w:r>
              <w:t>3) организация конкурсов на разработку дизайн-проектов (концепций) благоустройства общественных и дворовых территорий;</w:t>
            </w:r>
          </w:p>
          <w:p w:rsidR="00070C99" w:rsidRDefault="00070C99">
            <w:pPr>
              <w:pStyle w:val="ConsPlusNormal"/>
            </w:pPr>
            <w:r>
              <w:t>4) ведение информационных ресурсов, размещение информации в сети "Интернет"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имущественных отношений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75">
              <w:r w:rsidR="00070C99">
                <w:rPr>
                  <w:color w:val="0000FF"/>
                </w:rPr>
                <w:t>П. 25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76">
              <w:r w:rsidR="00070C99">
                <w:rPr>
                  <w:color w:val="0000FF"/>
                </w:rPr>
                <w:t>п. 26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t xml:space="preserve">(п. 2.1.7 введен </w:t>
            </w: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10.09.2020 N 548-п;</w:t>
            </w:r>
          </w:p>
          <w:p w:rsidR="00070C99" w:rsidRDefault="00070C99">
            <w:pPr>
              <w:pStyle w:val="ConsPlusNormal"/>
              <w:jc w:val="both"/>
            </w:pPr>
            <w:r>
              <w:t xml:space="preserve">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26.03.2024 N 228-п)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 xml:space="preserve">Поддержание обустройства ландшафта и </w:t>
            </w:r>
            <w:r>
              <w:lastRenderedPageBreak/>
              <w:t>содержание отдельных мест массового отдыха граждан, в том числе в рамках реализации мероприятий по формированию комфортной городской среды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1) обеспечение сохранности и целостности отдельных парковых территорий и ландшафтов;</w:t>
            </w:r>
          </w:p>
          <w:p w:rsidR="00070C99" w:rsidRDefault="00070C99">
            <w:pPr>
              <w:pStyle w:val="ConsPlusNormal"/>
            </w:pPr>
            <w:r>
              <w:lastRenderedPageBreak/>
              <w:t>2) ландшафтное благоустройство и озеленение мест массового отдыха граждан;</w:t>
            </w:r>
          </w:p>
          <w:p w:rsidR="00070C99" w:rsidRDefault="00070C99">
            <w:pPr>
              <w:pStyle w:val="ConsPlusNormal"/>
            </w:pPr>
            <w:r>
              <w:t>3) поддержание отдельных мест массового отдыха граждан в надлежащем состоянии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Общество в 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 xml:space="preserve">Департамент имущественных отношений </w:t>
            </w:r>
            <w:r>
              <w:lastRenderedPageBreak/>
              <w:t>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79">
              <w:r w:rsidR="00070C99">
                <w:rPr>
                  <w:color w:val="0000FF"/>
                </w:rPr>
                <w:t>П. 20 ч. 1 ст. 16</w:t>
              </w:r>
            </w:hyperlink>
            <w:r w:rsidR="00070C99">
              <w:t xml:space="preserve"> Федерального закона "Об общих принципах </w:t>
            </w:r>
            <w:r w:rsidR="00070C99">
              <w:lastRenderedPageBreak/>
              <w:t>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80">
              <w:r w:rsidR="00070C99">
                <w:rPr>
                  <w:color w:val="0000FF"/>
                </w:rPr>
                <w:t>п. 20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lastRenderedPageBreak/>
              <w:t xml:space="preserve">(п. 2.1.8 введен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10.09.2020 N 548-п;</w:t>
            </w:r>
          </w:p>
          <w:p w:rsidR="00070C99" w:rsidRDefault="00070C99">
            <w:pPr>
              <w:pStyle w:val="ConsPlusNormal"/>
              <w:jc w:val="both"/>
            </w:pPr>
            <w:r>
              <w:t xml:space="preserve">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26.03.2024 N 228-п)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2.1.9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Подготовка схем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архитектуры и градостроительства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83">
              <w:r w:rsidR="00070C99">
                <w:rPr>
                  <w:color w:val="0000FF"/>
                </w:rPr>
                <w:t>п. 26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84">
              <w:r w:rsidR="00070C99">
                <w:rPr>
                  <w:color w:val="0000FF"/>
                </w:rPr>
                <w:t>п. 2.1 ст. 11.10</w:t>
              </w:r>
            </w:hyperlink>
            <w:r w:rsidR="00070C99">
              <w:t xml:space="preserve"> Земельного кодекса Российской Федерации;</w:t>
            </w:r>
          </w:p>
          <w:p w:rsidR="00070C99" w:rsidRDefault="008C5FCE">
            <w:pPr>
              <w:pStyle w:val="ConsPlusNormal"/>
            </w:pPr>
            <w:hyperlink r:id="rId85">
              <w:r w:rsidR="00070C99">
                <w:rPr>
                  <w:color w:val="0000FF"/>
                </w:rPr>
                <w:t>п. 26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t xml:space="preserve">(п. 2.1.9 введен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24.06.2022 N 483-п)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  <w:outlineLvl w:val="1"/>
            </w:pPr>
            <w:r>
              <w:t>Раздел 3. Муниципальные услуги и работы в сфере ветеринарии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 xml:space="preserve">Деятельность по </w:t>
            </w:r>
            <w:r>
              <w:lastRenderedPageBreak/>
              <w:t>обращению с животными, которые не имеют владельцев, а также с животными, владельцы которых неизвестны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 xml:space="preserve">1) отлов животных без </w:t>
            </w:r>
            <w:r>
              <w:lastRenderedPageBreak/>
              <w:t>владельцев, в том числе их транспортировка в приют для животных;</w:t>
            </w:r>
          </w:p>
          <w:p w:rsidR="00070C99" w:rsidRDefault="00070C99">
            <w:pPr>
              <w:pStyle w:val="ConsPlusNormal"/>
            </w:pPr>
            <w:r>
              <w:t xml:space="preserve">2) содержание животных без владельцев, которые могут быть возвращены на прежние места их обитания, в течение периода, не превышающего 21 дня, в том числе учет, </w:t>
            </w:r>
            <w:proofErr w:type="spellStart"/>
            <w:r>
              <w:t>карантинирование</w:t>
            </w:r>
            <w:proofErr w:type="spellEnd"/>
            <w:r>
              <w:t>, лечение, вакцинация;</w:t>
            </w:r>
          </w:p>
          <w:p w:rsidR="00070C99" w:rsidRDefault="00070C99">
            <w:pPr>
              <w:pStyle w:val="ConsPlusNormal"/>
            </w:pPr>
            <w:r>
              <w:t xml:space="preserve">3) содержание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животных, в том числе учет, </w:t>
            </w:r>
            <w:proofErr w:type="spellStart"/>
            <w:r>
              <w:t>карантинирование</w:t>
            </w:r>
            <w:proofErr w:type="spellEnd"/>
            <w:r>
              <w:t>, лечение, вакцинация;</w:t>
            </w:r>
          </w:p>
          <w:p w:rsidR="00070C99" w:rsidRDefault="00070C99">
            <w:pPr>
              <w:pStyle w:val="ConsPlusNormal"/>
            </w:pPr>
            <w:r>
              <w:t xml:space="preserve">4) стерилизация животных без владельцев, маркирование </w:t>
            </w:r>
            <w:proofErr w:type="spellStart"/>
            <w:r>
              <w:t>неснимаемыми</w:t>
            </w:r>
            <w:proofErr w:type="spellEnd"/>
            <w:r>
              <w:t xml:space="preserve"> и несмываемыми метками;</w:t>
            </w:r>
          </w:p>
          <w:p w:rsidR="00070C99" w:rsidRDefault="00070C99">
            <w:pPr>
              <w:pStyle w:val="ConsPlusNormal"/>
            </w:pPr>
            <w:r>
              <w:t>5) возврат животных без владельцев, не проявляющих немотивированной агрессивности, на прежние места их обитания;</w:t>
            </w:r>
          </w:p>
          <w:p w:rsidR="00070C99" w:rsidRDefault="00070C99">
            <w:pPr>
              <w:pStyle w:val="ConsPlusNormal"/>
            </w:pPr>
            <w:r>
              <w:t xml:space="preserve">6) умерщвление животных без владельцев (в случаях необходимости прекращения непереносимых физических страданий нежизнеспособных </w:t>
            </w:r>
            <w:r>
              <w:lastRenderedPageBreak/>
              <w:t>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животного);</w:t>
            </w:r>
          </w:p>
          <w:p w:rsidR="00070C99" w:rsidRDefault="00070C99">
            <w:pPr>
              <w:pStyle w:val="ConsPlusNormal"/>
            </w:pPr>
            <w:r>
              <w:t>7) утилизация трупов животных без владельцев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 xml:space="preserve">Общество в </w:t>
            </w:r>
            <w:r>
              <w:lastRenderedPageBreak/>
              <w:t>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городского хозяйства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 xml:space="preserve">Бюджетное </w:t>
            </w:r>
            <w:r>
              <w:lastRenderedPageBreak/>
              <w:t>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87">
              <w:r w:rsidR="00070C99">
                <w:rPr>
                  <w:color w:val="0000FF"/>
                </w:rPr>
                <w:t>П. 15 ч. 1 ст. 16.1</w:t>
              </w:r>
            </w:hyperlink>
            <w:r w:rsidR="00070C99">
              <w:t xml:space="preserve">, </w:t>
            </w:r>
            <w:hyperlink r:id="rId88">
              <w:r w:rsidR="00070C99">
                <w:rPr>
                  <w:color w:val="0000FF"/>
                </w:rPr>
                <w:t xml:space="preserve">ч. 3 </w:t>
              </w:r>
              <w:r w:rsidR="00070C99">
                <w:rPr>
                  <w:color w:val="0000FF"/>
                </w:rPr>
                <w:lastRenderedPageBreak/>
                <w:t>ст. 19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89">
              <w:r w:rsidR="00070C99">
                <w:rPr>
                  <w:color w:val="0000FF"/>
                </w:rPr>
                <w:t>ст. 1</w:t>
              </w:r>
            </w:hyperlink>
            <w:r w:rsidR="00070C99">
              <w:t xml:space="preserve"> Закона Омской области от 6 ноября 2015 года N 1812-ОЗ "О наделении органов местного самоуправления муниципального образования городской округ город Омск Омской области и муниципальных районов Омской области отдельными государственными полномочиями Омской области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неизвестны, на территории города </w:t>
            </w:r>
            <w:r w:rsidR="00070C99">
              <w:lastRenderedPageBreak/>
              <w:t>Омска и территориях муниципальных районов Омской области";</w:t>
            </w:r>
          </w:p>
          <w:p w:rsidR="00070C99" w:rsidRDefault="008C5FCE">
            <w:pPr>
              <w:pStyle w:val="ConsPlusNormal"/>
            </w:pPr>
            <w:hyperlink r:id="rId90">
              <w:r w:rsidR="00070C99">
                <w:rPr>
                  <w:color w:val="0000FF"/>
                </w:rPr>
                <w:t>ч. 2 ст. 9</w:t>
              </w:r>
            </w:hyperlink>
            <w:r w:rsidR="00070C99">
              <w:t xml:space="preserve"> Устава города Омска; </w:t>
            </w:r>
            <w:hyperlink r:id="rId91">
              <w:r w:rsidR="00070C99">
                <w:rPr>
                  <w:color w:val="0000FF"/>
                </w:rPr>
                <w:t>п. 1</w:t>
              </w:r>
            </w:hyperlink>
            <w:r w:rsidR="00070C99">
              <w:t xml:space="preserve"> постановления Администрации города Омска от 24 апреля 2020 года N 221-п "Об утверждении Порядка подачи заявки на отлов животных без владельцев и информирования населения о проведении мероприятий по отлову животных без владельцев на территории города Омска"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Омска от 13.03.2020 </w:t>
            </w:r>
            <w:hyperlink r:id="rId92">
              <w:r>
                <w:rPr>
                  <w:color w:val="0000FF"/>
                </w:rPr>
                <w:t>N 117-п</w:t>
              </w:r>
            </w:hyperlink>
            <w:r>
              <w:t>,</w:t>
            </w:r>
          </w:p>
          <w:p w:rsidR="00070C99" w:rsidRDefault="00070C99">
            <w:pPr>
              <w:pStyle w:val="ConsPlusNormal"/>
              <w:jc w:val="both"/>
            </w:pPr>
            <w:r>
              <w:t xml:space="preserve">от 10.09.2020 </w:t>
            </w:r>
            <w:hyperlink r:id="rId93">
              <w:r>
                <w:rPr>
                  <w:color w:val="0000FF"/>
                </w:rPr>
                <w:t>N 548-п</w:t>
              </w:r>
            </w:hyperlink>
            <w:r>
              <w:t xml:space="preserve">, от 28.02.2023 </w:t>
            </w:r>
            <w:hyperlink r:id="rId94">
              <w:r>
                <w:rPr>
                  <w:color w:val="0000FF"/>
                </w:rPr>
                <w:t>N 162-п</w:t>
              </w:r>
            </w:hyperlink>
            <w:r>
              <w:t xml:space="preserve">, от 26.03.2024 </w:t>
            </w:r>
            <w:hyperlink r:id="rId95">
              <w:r>
                <w:rPr>
                  <w:color w:val="0000FF"/>
                </w:rPr>
                <w:t>N 228-п</w:t>
              </w:r>
            </w:hyperlink>
            <w:r>
              <w:t>)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  <w:outlineLvl w:val="1"/>
            </w:pPr>
            <w:r>
              <w:t>Раздел 4. Муниципальные услуги и работы в сфере культуры, туризма и архивного дела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1984" w:type="dxa"/>
          </w:tcPr>
          <w:p w:rsidR="00070C99" w:rsidRDefault="00070C99">
            <w:pPr>
              <w:pStyle w:val="ConsPlusNormal"/>
              <w:jc w:val="center"/>
            </w:pPr>
            <w:r>
              <w:t>Создание спектаклей</w:t>
            </w:r>
          </w:p>
        </w:tc>
        <w:tc>
          <w:tcPr>
            <w:tcW w:w="3402" w:type="dxa"/>
          </w:tcPr>
          <w:p w:rsidR="00070C99" w:rsidRDefault="00070C99">
            <w:pPr>
              <w:pStyle w:val="ConsPlusNormal"/>
            </w:pPr>
            <w:r>
              <w:t>1) драма (большая форма);</w:t>
            </w:r>
          </w:p>
          <w:p w:rsidR="00070C99" w:rsidRDefault="00070C99">
            <w:pPr>
              <w:pStyle w:val="ConsPlusNormal"/>
            </w:pPr>
            <w:r>
              <w:t>2) драма (малая форма)</w:t>
            </w:r>
          </w:p>
        </w:tc>
        <w:tc>
          <w:tcPr>
            <w:tcW w:w="1757" w:type="dxa"/>
          </w:tcPr>
          <w:p w:rsidR="00070C99" w:rsidRDefault="00070C99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</w:tcPr>
          <w:p w:rsidR="00070C99" w:rsidRDefault="00070C99">
            <w:pPr>
              <w:pStyle w:val="ConsPlusNormal"/>
            </w:pPr>
            <w:r>
              <w:t xml:space="preserve">Департамент культуры Администрации </w:t>
            </w:r>
            <w:r>
              <w:lastRenderedPageBreak/>
              <w:t>города Омска</w:t>
            </w:r>
          </w:p>
        </w:tc>
        <w:tc>
          <w:tcPr>
            <w:tcW w:w="1587" w:type="dxa"/>
          </w:tcPr>
          <w:p w:rsidR="00070C99" w:rsidRDefault="00070C99">
            <w:pPr>
              <w:pStyle w:val="ConsPlusNormal"/>
            </w:pPr>
            <w:r>
              <w:lastRenderedPageBreak/>
              <w:t>Бюджетное учреждение</w:t>
            </w:r>
          </w:p>
        </w:tc>
        <w:tc>
          <w:tcPr>
            <w:tcW w:w="2324" w:type="dxa"/>
          </w:tcPr>
          <w:p w:rsidR="00070C99" w:rsidRDefault="008C5FCE">
            <w:pPr>
              <w:pStyle w:val="ConsPlusNormal"/>
            </w:pPr>
            <w:hyperlink r:id="rId96">
              <w:r w:rsidR="00070C99">
                <w:rPr>
                  <w:color w:val="0000FF"/>
                </w:rPr>
                <w:t>П. 17 ч. 1 ст. 16</w:t>
              </w:r>
            </w:hyperlink>
            <w:r w:rsidR="00070C99">
              <w:t xml:space="preserve"> Федерального закона "Об общих принципах </w:t>
            </w:r>
            <w:r w:rsidR="00070C99">
              <w:lastRenderedPageBreak/>
              <w:t>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97">
              <w:r w:rsidR="00070C99">
                <w:rPr>
                  <w:color w:val="0000FF"/>
                </w:rPr>
                <w:t>ст. 40</w:t>
              </w:r>
            </w:hyperlink>
            <w:r w:rsidR="00070C99">
              <w:t xml:space="preserve"> Федерального закона "Основы законодательства Российской Федерации о культуре";</w:t>
            </w:r>
          </w:p>
          <w:p w:rsidR="00070C99" w:rsidRDefault="008C5FCE">
            <w:pPr>
              <w:pStyle w:val="ConsPlusNormal"/>
            </w:pPr>
            <w:hyperlink r:id="rId98">
              <w:r w:rsidR="00070C99">
                <w:rPr>
                  <w:color w:val="0000FF"/>
                </w:rPr>
                <w:t>п. 17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lastRenderedPageBreak/>
              <w:t>4.1.2</w:t>
            </w:r>
          </w:p>
        </w:tc>
        <w:tc>
          <w:tcPr>
            <w:tcW w:w="1984" w:type="dxa"/>
          </w:tcPr>
          <w:p w:rsidR="00070C99" w:rsidRDefault="00070C99">
            <w:pPr>
              <w:pStyle w:val="ConsPlusNormal"/>
            </w:pPr>
            <w:r>
              <w:t>Создание концертов и концертных программ</w:t>
            </w:r>
          </w:p>
        </w:tc>
        <w:tc>
          <w:tcPr>
            <w:tcW w:w="3402" w:type="dxa"/>
          </w:tcPr>
          <w:p w:rsidR="00070C99" w:rsidRDefault="00070C99">
            <w:pPr>
              <w:pStyle w:val="ConsPlusNormal"/>
            </w:pPr>
            <w:r>
              <w:t>1) сольный концерт;</w:t>
            </w:r>
          </w:p>
          <w:p w:rsidR="00070C99" w:rsidRDefault="00070C99">
            <w:pPr>
              <w:pStyle w:val="ConsPlusNormal"/>
            </w:pPr>
            <w:r>
              <w:t>2) сборный концерт</w:t>
            </w:r>
          </w:p>
        </w:tc>
        <w:tc>
          <w:tcPr>
            <w:tcW w:w="1757" w:type="dxa"/>
          </w:tcPr>
          <w:p w:rsidR="00070C99" w:rsidRDefault="00070C99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</w:tcPr>
          <w:p w:rsidR="00070C99" w:rsidRDefault="00070C99">
            <w:pPr>
              <w:pStyle w:val="ConsPlusNormal"/>
            </w:pPr>
            <w:r>
              <w:t>Департамент культуры Администрации города Омска</w:t>
            </w:r>
          </w:p>
        </w:tc>
        <w:tc>
          <w:tcPr>
            <w:tcW w:w="1587" w:type="dxa"/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070C99" w:rsidRDefault="008C5FCE">
            <w:pPr>
              <w:pStyle w:val="ConsPlusNormal"/>
            </w:pPr>
            <w:hyperlink r:id="rId99">
              <w:r w:rsidR="00070C99">
                <w:rPr>
                  <w:color w:val="0000FF"/>
                </w:rPr>
                <w:t>П. 17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100">
              <w:r w:rsidR="00070C99">
                <w:rPr>
                  <w:color w:val="0000FF"/>
                </w:rPr>
                <w:t>ст. 40</w:t>
              </w:r>
            </w:hyperlink>
            <w:r w:rsidR="00070C99">
              <w:t xml:space="preserve"> Федерального закона "Основы законодательства Российской Федерации о культуре";</w:t>
            </w:r>
          </w:p>
          <w:p w:rsidR="00070C99" w:rsidRDefault="008C5FCE">
            <w:pPr>
              <w:pStyle w:val="ConsPlusNormal"/>
            </w:pPr>
            <w:hyperlink r:id="rId101">
              <w:r w:rsidR="00070C99">
                <w:rPr>
                  <w:color w:val="0000FF"/>
                </w:rPr>
                <w:t>п. 17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1984" w:type="dxa"/>
          </w:tcPr>
          <w:p w:rsidR="00070C99" w:rsidRDefault="00070C99">
            <w:pPr>
              <w:pStyle w:val="ConsPlusNormal"/>
            </w:pPr>
            <w:r>
              <w:t xml:space="preserve">Формирование, учет, изучение, обеспечение физического сохранения и </w:t>
            </w:r>
            <w:r>
              <w:lastRenderedPageBreak/>
              <w:t>безопасности фондов библиотек, включая оцифровку фондов</w:t>
            </w:r>
          </w:p>
        </w:tc>
        <w:tc>
          <w:tcPr>
            <w:tcW w:w="3402" w:type="dxa"/>
          </w:tcPr>
          <w:p w:rsidR="00070C99" w:rsidRDefault="00070C99">
            <w:pPr>
              <w:pStyle w:val="ConsPlusNormal"/>
            </w:pPr>
            <w:r>
              <w:lastRenderedPageBreak/>
              <w:t>1) комплектование, обработка, размещение документов;</w:t>
            </w:r>
          </w:p>
          <w:p w:rsidR="00070C99" w:rsidRDefault="00070C99">
            <w:pPr>
              <w:pStyle w:val="ConsPlusNormal"/>
            </w:pPr>
            <w:r>
              <w:t>2) изучение фонда;</w:t>
            </w:r>
          </w:p>
          <w:p w:rsidR="00070C99" w:rsidRDefault="00070C99">
            <w:pPr>
              <w:pStyle w:val="ConsPlusNormal"/>
            </w:pPr>
            <w:r>
              <w:t xml:space="preserve">3) создание условий для безопасности, хранения и </w:t>
            </w:r>
            <w:r>
              <w:lastRenderedPageBreak/>
              <w:t>использования фондов</w:t>
            </w:r>
          </w:p>
        </w:tc>
        <w:tc>
          <w:tcPr>
            <w:tcW w:w="1757" w:type="dxa"/>
          </w:tcPr>
          <w:p w:rsidR="00070C99" w:rsidRDefault="00070C99">
            <w:pPr>
              <w:pStyle w:val="ConsPlusNormal"/>
            </w:pPr>
            <w:r>
              <w:lastRenderedPageBreak/>
              <w:t>В интересах общества</w:t>
            </w:r>
          </w:p>
        </w:tc>
        <w:tc>
          <w:tcPr>
            <w:tcW w:w="1814" w:type="dxa"/>
          </w:tcPr>
          <w:p w:rsidR="00070C99" w:rsidRDefault="00070C99">
            <w:pPr>
              <w:pStyle w:val="ConsPlusNormal"/>
            </w:pPr>
            <w:r>
              <w:t>Департамент культуры Администрации города Омска</w:t>
            </w:r>
          </w:p>
        </w:tc>
        <w:tc>
          <w:tcPr>
            <w:tcW w:w="1587" w:type="dxa"/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070C99" w:rsidRDefault="008C5FCE">
            <w:pPr>
              <w:pStyle w:val="ConsPlusNormal"/>
            </w:pPr>
            <w:hyperlink r:id="rId102">
              <w:r w:rsidR="00070C99">
                <w:rPr>
                  <w:color w:val="0000FF"/>
                </w:rPr>
                <w:t>П. 16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</w:t>
            </w:r>
            <w:r w:rsidR="00070C99">
              <w:lastRenderedPageBreak/>
              <w:t>Российской Федерации";</w:t>
            </w:r>
          </w:p>
          <w:p w:rsidR="00070C99" w:rsidRDefault="008C5FCE">
            <w:pPr>
              <w:pStyle w:val="ConsPlusNormal"/>
            </w:pPr>
            <w:hyperlink r:id="rId103">
              <w:r w:rsidR="00070C99">
                <w:rPr>
                  <w:color w:val="0000FF"/>
                </w:rPr>
                <w:t>п. 6 ст. 12</w:t>
              </w:r>
            </w:hyperlink>
            <w:r w:rsidR="00070C99">
              <w:t xml:space="preserve"> Федерального закона "О библиотечном деле";</w:t>
            </w:r>
          </w:p>
          <w:p w:rsidR="00070C99" w:rsidRDefault="008C5FCE">
            <w:pPr>
              <w:pStyle w:val="ConsPlusNormal"/>
            </w:pPr>
            <w:hyperlink r:id="rId104">
              <w:r w:rsidR="00070C99">
                <w:rPr>
                  <w:color w:val="0000FF"/>
                </w:rPr>
                <w:t>п. 16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lastRenderedPageBreak/>
              <w:t>4.1.4</w:t>
            </w:r>
          </w:p>
        </w:tc>
        <w:tc>
          <w:tcPr>
            <w:tcW w:w="12868" w:type="dxa"/>
            <w:gridSpan w:val="6"/>
            <w:tcBorders>
              <w:bottom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t xml:space="preserve">Исключен с 1 января 2019 года. - </w:t>
            </w:r>
            <w:hyperlink r:id="rId1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Омска от 29.08.2018 N 879-п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Объекты историко-культурного наследия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культуры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106">
              <w:r w:rsidR="00070C99">
                <w:rPr>
                  <w:color w:val="0000FF"/>
                </w:rPr>
                <w:t>П. 17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107">
              <w:r w:rsidR="00070C99">
                <w:rPr>
                  <w:color w:val="0000FF"/>
                </w:rPr>
                <w:t>п. 17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26.03.2024 N 228-п)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1984" w:type="dxa"/>
          </w:tcPr>
          <w:p w:rsidR="00070C99" w:rsidRDefault="00070C99">
            <w:pPr>
              <w:pStyle w:val="ConsPlusNormal"/>
            </w:pPr>
            <w:r>
              <w:t>Осуществление экскурсионного обслуживания</w:t>
            </w:r>
          </w:p>
        </w:tc>
        <w:tc>
          <w:tcPr>
            <w:tcW w:w="3402" w:type="dxa"/>
          </w:tcPr>
          <w:p w:rsidR="00070C99" w:rsidRDefault="00070C99">
            <w:pPr>
              <w:pStyle w:val="ConsPlusNormal"/>
            </w:pPr>
            <w:r>
              <w:t>Экскурсия</w:t>
            </w:r>
          </w:p>
        </w:tc>
        <w:tc>
          <w:tcPr>
            <w:tcW w:w="1757" w:type="dxa"/>
          </w:tcPr>
          <w:p w:rsidR="00070C99" w:rsidRDefault="00070C99">
            <w:pPr>
              <w:pStyle w:val="ConsPlusNormal"/>
            </w:pPr>
            <w:r>
              <w:t>Юридические лица, физические лица</w:t>
            </w:r>
          </w:p>
        </w:tc>
        <w:tc>
          <w:tcPr>
            <w:tcW w:w="1814" w:type="dxa"/>
          </w:tcPr>
          <w:p w:rsidR="00070C99" w:rsidRDefault="00070C99">
            <w:pPr>
              <w:pStyle w:val="ConsPlusNormal"/>
            </w:pPr>
            <w:r>
              <w:t>Департамент культуры Администрации города Омска</w:t>
            </w:r>
          </w:p>
        </w:tc>
        <w:tc>
          <w:tcPr>
            <w:tcW w:w="1587" w:type="dxa"/>
          </w:tcPr>
          <w:p w:rsidR="00070C99" w:rsidRDefault="00070C99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</w:tcPr>
          <w:p w:rsidR="00070C99" w:rsidRDefault="008C5FCE">
            <w:pPr>
              <w:pStyle w:val="ConsPlusNormal"/>
            </w:pPr>
            <w:hyperlink r:id="rId109">
              <w:r w:rsidR="00070C99">
                <w:rPr>
                  <w:color w:val="0000FF"/>
                </w:rPr>
                <w:t>П. 9 ч. 1 ст. 16.1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110">
              <w:r w:rsidR="00070C99">
                <w:rPr>
                  <w:color w:val="0000FF"/>
                </w:rPr>
                <w:t>ст. 3.3</w:t>
              </w:r>
            </w:hyperlink>
            <w:r w:rsidR="00070C99">
              <w:t xml:space="preserve"> Федерального закона "Об основах туристской деятельности в </w:t>
            </w:r>
            <w:r w:rsidR="00070C99">
              <w:lastRenderedPageBreak/>
              <w:t>Российской Федерации";</w:t>
            </w:r>
          </w:p>
          <w:p w:rsidR="00070C99" w:rsidRDefault="008C5FCE">
            <w:pPr>
              <w:pStyle w:val="ConsPlusNormal"/>
            </w:pPr>
            <w:hyperlink r:id="rId111">
              <w:r w:rsidR="00070C99">
                <w:rPr>
                  <w:color w:val="0000FF"/>
                </w:rPr>
                <w:t>ч. 2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lastRenderedPageBreak/>
              <w:t>4.1.7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Обеспечение сохранения и использования объектов культурного наследия и изобразительного искусства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Ремонт, реставрация, приспособление для современного использования, включающие в себя научно-исследовательские, изыскательские, проектные и производственные работы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культуры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112">
              <w:r w:rsidR="00070C99">
                <w:rPr>
                  <w:color w:val="0000FF"/>
                </w:rPr>
                <w:t>П. 18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113">
              <w:r w:rsidR="00070C99">
                <w:rPr>
                  <w:color w:val="0000FF"/>
                </w:rPr>
                <w:t>п. 1 ст. 9.3</w:t>
              </w:r>
            </w:hyperlink>
            <w:r w:rsidR="00070C99">
              <w:t xml:space="preserve"> Федерального закона "Об объектах культурного наследия (памятниках истории и культуры) народов Российской Федерации";</w:t>
            </w:r>
          </w:p>
          <w:p w:rsidR="00070C99" w:rsidRDefault="008C5FCE">
            <w:pPr>
              <w:pStyle w:val="ConsPlusNormal"/>
            </w:pPr>
            <w:hyperlink r:id="rId114">
              <w:r w:rsidR="00070C99">
                <w:rPr>
                  <w:color w:val="0000FF"/>
                </w:rPr>
                <w:t>п. 18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t xml:space="preserve">(п. 4.1.7 введен </w:t>
            </w:r>
            <w:hyperlink r:id="rId1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26.03.2024 N 228-п)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  <w:outlineLvl w:val="1"/>
            </w:pPr>
            <w:r>
              <w:t>Раздел 5. Муниципальные услуги и работы в сфере молодежной политики, физической культуры и спорта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1984" w:type="dxa"/>
          </w:tcPr>
          <w:p w:rsidR="00070C99" w:rsidRDefault="00070C99">
            <w:pPr>
              <w:pStyle w:val="ConsPlusNormal"/>
            </w:pPr>
            <w:r>
              <w:t>Обеспечение доступа к объектам спорта</w:t>
            </w:r>
          </w:p>
        </w:tc>
        <w:tc>
          <w:tcPr>
            <w:tcW w:w="3402" w:type="dxa"/>
          </w:tcPr>
          <w:p w:rsidR="00070C99" w:rsidRDefault="00070C99">
            <w:pPr>
              <w:pStyle w:val="ConsPlusNormal"/>
            </w:pPr>
            <w:r>
              <w:t>Предоставление помещений (спортивный зал, бассейн, стадион) для проведения учебно-тренировочного процесса и физкультурно-оздоровительных и спортивных мероприятий</w:t>
            </w:r>
          </w:p>
        </w:tc>
        <w:tc>
          <w:tcPr>
            <w:tcW w:w="1757" w:type="dxa"/>
          </w:tcPr>
          <w:p w:rsidR="00070C99" w:rsidRDefault="00070C9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814" w:type="dxa"/>
          </w:tcPr>
          <w:p w:rsidR="00070C99" w:rsidRDefault="00070C99">
            <w:pPr>
              <w:pStyle w:val="ConsPlusNormal"/>
            </w:pPr>
            <w:r>
              <w:t xml:space="preserve">Департамент по делам молодежи, физической культуры и спорта </w:t>
            </w:r>
            <w:r>
              <w:lastRenderedPageBreak/>
              <w:t>Администрации города Омска</w:t>
            </w:r>
          </w:p>
        </w:tc>
        <w:tc>
          <w:tcPr>
            <w:tcW w:w="1587" w:type="dxa"/>
          </w:tcPr>
          <w:p w:rsidR="00070C99" w:rsidRDefault="00070C99">
            <w:pPr>
              <w:pStyle w:val="ConsPlusNormal"/>
            </w:pPr>
            <w:r>
              <w:lastRenderedPageBreak/>
              <w:t>Бюджетное учреждение</w:t>
            </w:r>
          </w:p>
        </w:tc>
        <w:tc>
          <w:tcPr>
            <w:tcW w:w="2324" w:type="dxa"/>
          </w:tcPr>
          <w:p w:rsidR="00070C99" w:rsidRDefault="008C5FCE">
            <w:pPr>
              <w:pStyle w:val="ConsPlusNormal"/>
            </w:pPr>
            <w:hyperlink r:id="rId116">
              <w:r w:rsidR="00070C99">
                <w:rPr>
                  <w:color w:val="0000FF"/>
                </w:rPr>
                <w:t>П. 19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</w:t>
            </w:r>
            <w:r w:rsidR="00070C99">
              <w:lastRenderedPageBreak/>
              <w:t>Федерации";</w:t>
            </w:r>
          </w:p>
          <w:p w:rsidR="00070C99" w:rsidRDefault="008C5FCE">
            <w:pPr>
              <w:pStyle w:val="ConsPlusNormal"/>
            </w:pPr>
            <w:hyperlink r:id="rId117">
              <w:r w:rsidR="00070C99">
                <w:rPr>
                  <w:color w:val="0000FF"/>
                </w:rPr>
                <w:t>п. 19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lastRenderedPageBreak/>
              <w:t>5.1.2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1) физкультурно-оздоровительные мероприятия муниципального уровня, зарядки, спартакиады, кроссы, мастер-классы и т.д.;</w:t>
            </w:r>
          </w:p>
          <w:p w:rsidR="00070C99" w:rsidRDefault="00070C99">
            <w:pPr>
              <w:pStyle w:val="ConsPlusNormal"/>
            </w:pPr>
            <w:r>
              <w:t>2) соревнования по видам спорта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118">
              <w:r w:rsidR="00070C99">
                <w:rPr>
                  <w:color w:val="0000FF"/>
                </w:rPr>
                <w:t>П. 19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119">
              <w:r w:rsidR="00070C99">
                <w:rPr>
                  <w:color w:val="0000FF"/>
                </w:rPr>
                <w:t>п. 19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29.08.2018 N 879-п)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1984" w:type="dxa"/>
          </w:tcPr>
          <w:p w:rsidR="00070C99" w:rsidRDefault="00070C99">
            <w:pPr>
              <w:pStyle w:val="ConsPlusNormal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402" w:type="dxa"/>
          </w:tcPr>
          <w:p w:rsidR="00070C99" w:rsidRDefault="00070C99">
            <w:pPr>
              <w:pStyle w:val="ConsPlusNormal"/>
            </w:pPr>
            <w:r>
              <w:t>1) занятия по физической культуре и спорту;</w:t>
            </w:r>
          </w:p>
          <w:p w:rsidR="00070C99" w:rsidRDefault="00070C99">
            <w:pPr>
              <w:pStyle w:val="ConsPlusNormal"/>
            </w:pPr>
            <w:r>
              <w:t>2) использование физкультурно-оздоровительных и спортивных сооружений, оборудованных для проведения соответствующих занятий (физкультурно-оздоровительных упражнений, спортивных тренировок)</w:t>
            </w:r>
          </w:p>
        </w:tc>
        <w:tc>
          <w:tcPr>
            <w:tcW w:w="1757" w:type="dxa"/>
          </w:tcPr>
          <w:p w:rsidR="00070C99" w:rsidRDefault="00070C99">
            <w:pPr>
              <w:pStyle w:val="ConsPlusNormal"/>
            </w:pPr>
            <w:r>
              <w:t>Физические лица</w:t>
            </w:r>
          </w:p>
        </w:tc>
        <w:tc>
          <w:tcPr>
            <w:tcW w:w="1814" w:type="dxa"/>
          </w:tcPr>
          <w:p w:rsidR="00070C99" w:rsidRDefault="00070C99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070C99" w:rsidRDefault="008C5FCE">
            <w:pPr>
              <w:pStyle w:val="ConsPlusNormal"/>
            </w:pPr>
            <w:hyperlink r:id="rId121">
              <w:r w:rsidR="00070C99">
                <w:rPr>
                  <w:color w:val="0000FF"/>
                </w:rPr>
                <w:t>П. 19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122">
              <w:r w:rsidR="00070C99">
                <w:rPr>
                  <w:color w:val="0000FF"/>
                </w:rPr>
                <w:t>п. 19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 xml:space="preserve">Организация мероприятий, направленных на профилактику асоциального и деструктивного поведения подростков и </w:t>
            </w:r>
            <w:r>
              <w:lastRenderedPageBreak/>
              <w:t>молодежи, поддержка детей и молодежи, находящихся в социально опасном положении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 xml:space="preserve">Конкурсы, конференции, семинары, консультации, лекции, тренинги, игровые программы, слеты, соревнования, мастер-классы, социологические опросы (исследования), дискуссии, акции, </w:t>
            </w:r>
            <w:proofErr w:type="spellStart"/>
            <w:r>
              <w:t>флешмобы</w:t>
            </w:r>
            <w:proofErr w:type="spellEnd"/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Граждане в возрасте до 30 лет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123">
              <w:r w:rsidR="00070C99">
                <w:rPr>
                  <w:color w:val="0000FF"/>
                </w:rPr>
                <w:t>П. 34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124">
              <w:r w:rsidR="00070C99">
                <w:rPr>
                  <w:color w:val="0000FF"/>
                </w:rPr>
                <w:t>п. 35 ч. 1 ст. 9</w:t>
              </w:r>
            </w:hyperlink>
            <w:r w:rsidR="00070C99">
              <w:t xml:space="preserve"> Устава </w:t>
            </w:r>
            <w:r w:rsidR="00070C99">
              <w:lastRenderedPageBreak/>
              <w:t>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29.08.2018 N 879-п)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Организация досуга детей, подростков и молодежи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 xml:space="preserve">Культурно-досуговые, спортивно-массовые мероприятия: фестивали, конкурсы, конференции, семинары, форумы, городские праздники, консультации, лекции, практикумы, тренинги, игровые программы, слеты, соревнования, мастер-классы, социологические опросы (исследования), дискуссии, акции, </w:t>
            </w:r>
            <w:proofErr w:type="spellStart"/>
            <w:r>
              <w:t>флешмобы</w:t>
            </w:r>
            <w:proofErr w:type="spellEnd"/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126">
              <w:r w:rsidR="00070C99">
                <w:rPr>
                  <w:color w:val="0000FF"/>
                </w:rPr>
                <w:t>П. 34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127">
              <w:r w:rsidR="00070C99">
                <w:rPr>
                  <w:color w:val="0000FF"/>
                </w:rPr>
                <w:t>п. 35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29.08.2019 N 607-п)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5.1.6</w:t>
            </w:r>
          </w:p>
        </w:tc>
        <w:tc>
          <w:tcPr>
            <w:tcW w:w="1984" w:type="dxa"/>
          </w:tcPr>
          <w:p w:rsidR="00070C99" w:rsidRDefault="00070C99">
            <w:pPr>
              <w:pStyle w:val="ConsPlusNormal"/>
            </w:pPr>
            <w:r>
              <w:t>Пропаганда физической культуры, спорта и здорового образа жизни</w:t>
            </w:r>
          </w:p>
        </w:tc>
        <w:tc>
          <w:tcPr>
            <w:tcW w:w="3402" w:type="dxa"/>
          </w:tcPr>
          <w:p w:rsidR="00070C99" w:rsidRDefault="00070C99">
            <w:pPr>
              <w:pStyle w:val="ConsPlusNormal"/>
            </w:pPr>
            <w:r>
              <w:t>1) организация и проведение научно-практических конференций, форумов, семинаров;</w:t>
            </w:r>
          </w:p>
          <w:p w:rsidR="00070C99" w:rsidRDefault="00070C99">
            <w:pPr>
              <w:pStyle w:val="ConsPlusNormal"/>
            </w:pPr>
            <w:r>
              <w:t>2) информационно-пропагандистская деятельность по развитию физической культуры и спорта;</w:t>
            </w:r>
          </w:p>
          <w:p w:rsidR="00070C99" w:rsidRDefault="00070C99">
            <w:pPr>
              <w:pStyle w:val="ConsPlusNormal"/>
            </w:pPr>
            <w:r>
              <w:t>3) обеспечение сбора, учета и сохранности информационно-</w:t>
            </w:r>
            <w:r>
              <w:lastRenderedPageBreak/>
              <w:t>исторического фонда омского спорта</w:t>
            </w:r>
          </w:p>
        </w:tc>
        <w:tc>
          <w:tcPr>
            <w:tcW w:w="1757" w:type="dxa"/>
          </w:tcPr>
          <w:p w:rsidR="00070C99" w:rsidRDefault="00070C99">
            <w:pPr>
              <w:pStyle w:val="ConsPlusNormal"/>
            </w:pPr>
            <w:r>
              <w:lastRenderedPageBreak/>
              <w:t>Физические лица</w:t>
            </w:r>
          </w:p>
        </w:tc>
        <w:tc>
          <w:tcPr>
            <w:tcW w:w="1814" w:type="dxa"/>
          </w:tcPr>
          <w:p w:rsidR="00070C99" w:rsidRDefault="00070C99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070C99" w:rsidRDefault="008C5FCE">
            <w:pPr>
              <w:pStyle w:val="ConsPlusNormal"/>
            </w:pPr>
            <w:hyperlink r:id="rId129">
              <w:r w:rsidR="00070C99">
                <w:rPr>
                  <w:color w:val="0000FF"/>
                </w:rPr>
                <w:t>П. 19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130">
              <w:r w:rsidR="00070C99">
                <w:rPr>
                  <w:color w:val="0000FF"/>
                </w:rPr>
                <w:t>п. 19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5.1.7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Организация мероприятий в сфере молодежной политики, направленных на реализацию мер по воспитанию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 xml:space="preserve">Организация и проведение фестивалей, конкурсов, конференций, семинаров, городских праздников, лекций, практикумов, игровых программ, слетов, соревнований, социологических опросов (исследований), дискуссий, акций, </w:t>
            </w:r>
            <w:proofErr w:type="spellStart"/>
            <w:r>
              <w:t>флешмобов</w:t>
            </w:r>
            <w:proofErr w:type="spellEnd"/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Несовершеннолетние и молодежь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131">
              <w:r w:rsidR="00070C99">
                <w:rPr>
                  <w:color w:val="0000FF"/>
                </w:rPr>
                <w:t>П. 34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132">
              <w:r w:rsidR="00070C99">
                <w:rPr>
                  <w:color w:val="0000FF"/>
                </w:rPr>
                <w:t>п. 35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t xml:space="preserve">(п. 5.1.7 введен </w:t>
            </w:r>
            <w:hyperlink r:id="rId1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29.08.2018 N 879-п;</w:t>
            </w:r>
          </w:p>
          <w:p w:rsidR="00070C99" w:rsidRDefault="00070C99">
            <w:pPr>
              <w:pStyle w:val="ConsPlusNormal"/>
              <w:jc w:val="both"/>
            </w:pPr>
            <w:r>
              <w:t xml:space="preserve">в ред. Постановлений Администрации города Омска от 29.08.2019 </w:t>
            </w:r>
            <w:hyperlink r:id="rId134">
              <w:r>
                <w:rPr>
                  <w:color w:val="0000FF"/>
                </w:rPr>
                <w:t>N 607-п</w:t>
              </w:r>
            </w:hyperlink>
            <w:r>
              <w:t>,</w:t>
            </w:r>
          </w:p>
          <w:p w:rsidR="00070C99" w:rsidRDefault="00070C99">
            <w:pPr>
              <w:pStyle w:val="ConsPlusNormal"/>
              <w:jc w:val="both"/>
            </w:pPr>
            <w:r>
              <w:t xml:space="preserve">от 26.03.2024 </w:t>
            </w:r>
            <w:hyperlink r:id="rId135">
              <w:r>
                <w:rPr>
                  <w:color w:val="0000FF"/>
                </w:rPr>
                <w:t>N 228-п</w:t>
              </w:r>
            </w:hyperlink>
            <w:r>
              <w:t>)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5.1.8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 xml:space="preserve">Обустройство и содержание плоскостных спортивных сооружений и территорий для </w:t>
            </w:r>
            <w:r>
              <w:lastRenderedPageBreak/>
              <w:t>занятия массовым спортом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1) ремонтно-строительные работы по обустройству и поддержанию надлежащего технического состояния плоскостных спортивных сооружений, в том числе:</w:t>
            </w:r>
          </w:p>
          <w:p w:rsidR="00070C99" w:rsidRDefault="00070C99">
            <w:pPr>
              <w:pStyle w:val="ConsPlusNormal"/>
            </w:pPr>
            <w:r>
              <w:lastRenderedPageBreak/>
              <w:t>- ремонт ограждений плоскостных спортивных сооружений;</w:t>
            </w:r>
          </w:p>
          <w:p w:rsidR="00070C99" w:rsidRDefault="00070C99">
            <w:pPr>
              <w:pStyle w:val="ConsPlusNormal"/>
            </w:pPr>
            <w:r>
              <w:t>- изготовление, монтаж, ремонт и покраска плоскостных спортивных сооружений;</w:t>
            </w:r>
          </w:p>
          <w:p w:rsidR="00070C99" w:rsidRDefault="00070C99">
            <w:pPr>
              <w:pStyle w:val="ConsPlusNormal"/>
            </w:pPr>
            <w:r>
              <w:t>2) уборка, заливка, обеспечение освещения плоскостных спортивных сооружений;</w:t>
            </w:r>
          </w:p>
          <w:p w:rsidR="00070C99" w:rsidRDefault="00070C99">
            <w:pPr>
              <w:pStyle w:val="ConsPlusNormal"/>
            </w:pPr>
            <w:r>
              <w:t>3) приобретение специального оборудования для обустройства и содержания плоскостных спортивных сооружений;</w:t>
            </w:r>
          </w:p>
          <w:p w:rsidR="00070C99" w:rsidRDefault="00070C99">
            <w:pPr>
              <w:pStyle w:val="ConsPlusNormal"/>
            </w:pPr>
            <w:r>
              <w:t>4) уборка территорий для занятия массовым спортом;</w:t>
            </w:r>
          </w:p>
          <w:p w:rsidR="00070C99" w:rsidRDefault="00070C99">
            <w:pPr>
              <w:pStyle w:val="ConsPlusNormal"/>
            </w:pPr>
            <w:r>
              <w:t>5) приобретение специального оборудования, техники и иного имущества для обустройства и содержания территорий для занятия массовым спортом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 xml:space="preserve">Департамент по делам молодежи, физической культуры и спорта </w:t>
            </w:r>
            <w:r>
              <w:lastRenderedPageBreak/>
              <w:t>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lastRenderedPageBreak/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136">
              <w:r w:rsidR="00070C99">
                <w:rPr>
                  <w:color w:val="0000FF"/>
                </w:rPr>
                <w:t>п. 19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</w:t>
            </w:r>
            <w:r w:rsidR="00070C99">
              <w:lastRenderedPageBreak/>
              <w:t>Федерации";</w:t>
            </w:r>
          </w:p>
          <w:p w:rsidR="00070C99" w:rsidRDefault="008C5FCE">
            <w:pPr>
              <w:pStyle w:val="ConsPlusNormal"/>
            </w:pPr>
            <w:hyperlink r:id="rId137">
              <w:r w:rsidR="00070C99">
                <w:rPr>
                  <w:color w:val="0000FF"/>
                </w:rPr>
                <w:t>п. 19 ч. 1 ст. 9</w:t>
              </w:r>
            </w:hyperlink>
            <w:r w:rsidR="00070C99">
              <w:t xml:space="preserve"> Устава 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lastRenderedPageBreak/>
              <w:t xml:space="preserve">(п. 5.1.8 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10.07.2019 N 523-п)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  <w:outlineLvl w:val="1"/>
            </w:pPr>
            <w:r>
              <w:t>Раздел 6. Муниципальные услуги и работы в сфере управления собственностью</w:t>
            </w:r>
          </w:p>
        </w:tc>
      </w:tr>
      <w:tr w:rsidR="00070C99">
        <w:tc>
          <w:tcPr>
            <w:tcW w:w="716" w:type="dxa"/>
          </w:tcPr>
          <w:p w:rsidR="00070C99" w:rsidRDefault="00070C9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2868" w:type="dxa"/>
            <w:gridSpan w:val="6"/>
          </w:tcPr>
          <w:p w:rsidR="00070C99" w:rsidRDefault="00070C99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070C99" w:rsidRDefault="00070C99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198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Содержание (эксплуатация) имущества, находящегося в муниципальной собственности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1) обеспечение эксплуатационно-технического обслуживания объектов и помещений;</w:t>
            </w:r>
          </w:p>
          <w:p w:rsidR="00070C99" w:rsidRDefault="00070C99">
            <w:pPr>
              <w:pStyle w:val="ConsPlusNormal"/>
            </w:pPr>
            <w:r>
              <w:t>2) содержание объектов, помещений, оборудования и прилегающей территории в надлежащем состоянии</w:t>
            </w:r>
          </w:p>
        </w:tc>
        <w:tc>
          <w:tcPr>
            <w:tcW w:w="175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Департамент имущественных отношений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70C99" w:rsidRDefault="00070C99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070C99" w:rsidRDefault="008C5FCE">
            <w:pPr>
              <w:pStyle w:val="ConsPlusNormal"/>
            </w:pPr>
            <w:hyperlink r:id="rId139">
              <w:r w:rsidR="00070C99">
                <w:rPr>
                  <w:color w:val="0000FF"/>
                </w:rPr>
                <w:t>П. 3 ч. 1 ст. 16</w:t>
              </w:r>
            </w:hyperlink>
            <w:r w:rsidR="00070C99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070C99" w:rsidRDefault="008C5FCE">
            <w:pPr>
              <w:pStyle w:val="ConsPlusNormal"/>
            </w:pPr>
            <w:hyperlink r:id="rId140">
              <w:r w:rsidR="00070C99">
                <w:rPr>
                  <w:color w:val="0000FF"/>
                </w:rPr>
                <w:t>п. 3 ч. 1 ст. 9</w:t>
              </w:r>
            </w:hyperlink>
            <w:r w:rsidR="00070C99">
              <w:t xml:space="preserve"> Устава </w:t>
            </w:r>
            <w:r w:rsidR="00070C99">
              <w:lastRenderedPageBreak/>
              <w:t>города Омска</w:t>
            </w:r>
          </w:p>
        </w:tc>
      </w:tr>
      <w:tr w:rsidR="00070C99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070C99" w:rsidRDefault="00070C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13.03.2020 N 117-п)</w:t>
            </w:r>
          </w:p>
        </w:tc>
      </w:tr>
    </w:tbl>
    <w:p w:rsidR="00070C99" w:rsidRDefault="00070C99">
      <w:pPr>
        <w:pStyle w:val="ConsPlusNormal"/>
        <w:jc w:val="both"/>
      </w:pPr>
    </w:p>
    <w:p w:rsidR="00070C99" w:rsidRDefault="00070C99">
      <w:pPr>
        <w:pStyle w:val="ConsPlusNormal"/>
        <w:jc w:val="both"/>
      </w:pPr>
    </w:p>
    <w:p w:rsidR="00070C99" w:rsidRDefault="00070C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0E5" w:rsidRDefault="001E70E5"/>
    <w:sectPr w:rsidR="001E70E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99"/>
    <w:rsid w:val="00070C99"/>
    <w:rsid w:val="001E70E5"/>
    <w:rsid w:val="008C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2AAE5-8446-4338-BF26-28451FF6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C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0C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0C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70C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0C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70C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0C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0C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48&amp;n=215258&amp;dst=101484" TargetMode="External"/><Relationship Id="rId21" Type="http://schemas.openxmlformats.org/officeDocument/2006/relationships/hyperlink" Target="https://login.consultant.ru/link/?req=doc&amp;base=RLAW148&amp;n=144257&amp;dst=100005" TargetMode="External"/><Relationship Id="rId42" Type="http://schemas.openxmlformats.org/officeDocument/2006/relationships/hyperlink" Target="https://login.consultant.ru/link/?req=doc&amp;base=RLAW148&amp;n=182054&amp;dst=100105" TargetMode="External"/><Relationship Id="rId63" Type="http://schemas.openxmlformats.org/officeDocument/2006/relationships/hyperlink" Target="https://login.consultant.ru/link/?req=doc&amp;base=LAW&amp;n=471024&amp;dst=892" TargetMode="External"/><Relationship Id="rId84" Type="http://schemas.openxmlformats.org/officeDocument/2006/relationships/hyperlink" Target="https://login.consultant.ru/link/?req=doc&amp;base=LAW&amp;n=471068&amp;dst=2405" TargetMode="External"/><Relationship Id="rId138" Type="http://schemas.openxmlformats.org/officeDocument/2006/relationships/hyperlink" Target="https://login.consultant.ru/link/?req=doc&amp;base=RLAW148&amp;n=142908&amp;dst=100005" TargetMode="External"/><Relationship Id="rId107" Type="http://schemas.openxmlformats.org/officeDocument/2006/relationships/hyperlink" Target="https://login.consultant.ru/link/?req=doc&amp;base=RLAW148&amp;n=215258&amp;dst=101120" TargetMode="External"/><Relationship Id="rId11" Type="http://schemas.openxmlformats.org/officeDocument/2006/relationships/hyperlink" Target="https://login.consultant.ru/link/?req=doc&amp;base=RLAW148&amp;n=184730&amp;dst=100005" TargetMode="External"/><Relationship Id="rId32" Type="http://schemas.openxmlformats.org/officeDocument/2006/relationships/hyperlink" Target="https://login.consultant.ru/link/?req=doc&amp;base=RLAW148&amp;n=132363&amp;dst=100006" TargetMode="External"/><Relationship Id="rId37" Type="http://schemas.openxmlformats.org/officeDocument/2006/relationships/hyperlink" Target="https://login.consultant.ru/link/?req=doc&amp;base=RLAW148&amp;n=215258&amp;dst=101494" TargetMode="External"/><Relationship Id="rId53" Type="http://schemas.openxmlformats.org/officeDocument/2006/relationships/hyperlink" Target="https://login.consultant.ru/link/?req=doc&amp;base=RLAW148&amp;n=210859&amp;dst=100006" TargetMode="External"/><Relationship Id="rId58" Type="http://schemas.openxmlformats.org/officeDocument/2006/relationships/hyperlink" Target="https://login.consultant.ru/link/?req=doc&amp;base=RLAW148&amp;n=151606&amp;dst=100036" TargetMode="External"/><Relationship Id="rId74" Type="http://schemas.openxmlformats.org/officeDocument/2006/relationships/hyperlink" Target="https://login.consultant.ru/link/?req=doc&amp;base=RLAW148&amp;n=126127&amp;dst=100007" TargetMode="External"/><Relationship Id="rId79" Type="http://schemas.openxmlformats.org/officeDocument/2006/relationships/hyperlink" Target="https://login.consultant.ru/link/?req=doc&amp;base=LAW&amp;n=471024&amp;dst=101379" TargetMode="External"/><Relationship Id="rId102" Type="http://schemas.openxmlformats.org/officeDocument/2006/relationships/hyperlink" Target="https://login.consultant.ru/link/?req=doc&amp;base=LAW&amp;n=471024&amp;dst=101121" TargetMode="External"/><Relationship Id="rId123" Type="http://schemas.openxmlformats.org/officeDocument/2006/relationships/hyperlink" Target="https://login.consultant.ru/link/?req=doc&amp;base=LAW&amp;n=471024&amp;dst=101044" TargetMode="External"/><Relationship Id="rId128" Type="http://schemas.openxmlformats.org/officeDocument/2006/relationships/hyperlink" Target="https://login.consultant.ru/link/?req=doc&amp;base=RLAW148&amp;n=144257&amp;dst=100018" TargetMode="External"/><Relationship Id="rId5" Type="http://schemas.openxmlformats.org/officeDocument/2006/relationships/hyperlink" Target="https://login.consultant.ru/link/?req=doc&amp;base=RLAW148&amp;n=132363&amp;dst=100005" TargetMode="External"/><Relationship Id="rId90" Type="http://schemas.openxmlformats.org/officeDocument/2006/relationships/hyperlink" Target="https://login.consultant.ru/link/?req=doc&amp;base=RLAW148&amp;n=215258&amp;dst=101320" TargetMode="External"/><Relationship Id="rId95" Type="http://schemas.openxmlformats.org/officeDocument/2006/relationships/hyperlink" Target="https://login.consultant.ru/link/?req=doc&amp;base=RLAW148&amp;n=210859&amp;dst=100020" TargetMode="External"/><Relationship Id="rId22" Type="http://schemas.openxmlformats.org/officeDocument/2006/relationships/hyperlink" Target="https://login.consultant.ru/link/?req=doc&amp;base=RLAW148&amp;n=151606&amp;dst=100005" TargetMode="External"/><Relationship Id="rId27" Type="http://schemas.openxmlformats.org/officeDocument/2006/relationships/hyperlink" Target="https://login.consultant.ru/link/?req=doc&amp;base=RLAW148&amp;n=210859&amp;dst=100005" TargetMode="External"/><Relationship Id="rId43" Type="http://schemas.openxmlformats.org/officeDocument/2006/relationships/hyperlink" Target="https://login.consultant.ru/link/?req=doc&amp;base=RLAW148&amp;n=151606&amp;dst=100006" TargetMode="External"/><Relationship Id="rId48" Type="http://schemas.openxmlformats.org/officeDocument/2006/relationships/hyperlink" Target="https://login.consultant.ru/link/?req=doc&amp;base=RLAW148&amp;n=171405&amp;dst=100009" TargetMode="External"/><Relationship Id="rId64" Type="http://schemas.openxmlformats.org/officeDocument/2006/relationships/hyperlink" Target="https://login.consultant.ru/link/?req=doc&amp;base=LAW&amp;n=471026&amp;dst=4266" TargetMode="External"/><Relationship Id="rId69" Type="http://schemas.openxmlformats.org/officeDocument/2006/relationships/hyperlink" Target="https://login.consultant.ru/link/?req=doc&amp;base=RLAW148&amp;n=215258&amp;dst=101551" TargetMode="External"/><Relationship Id="rId113" Type="http://schemas.openxmlformats.org/officeDocument/2006/relationships/hyperlink" Target="https://login.consultant.ru/link/?req=doc&amp;base=LAW&amp;n=482687&amp;dst=831" TargetMode="External"/><Relationship Id="rId118" Type="http://schemas.openxmlformats.org/officeDocument/2006/relationships/hyperlink" Target="https://login.consultant.ru/link/?req=doc&amp;base=LAW&amp;n=471024&amp;dst=664" TargetMode="External"/><Relationship Id="rId134" Type="http://schemas.openxmlformats.org/officeDocument/2006/relationships/hyperlink" Target="https://login.consultant.ru/link/?req=doc&amp;base=RLAW148&amp;n=144257&amp;dst=100020" TargetMode="External"/><Relationship Id="rId139" Type="http://schemas.openxmlformats.org/officeDocument/2006/relationships/hyperlink" Target="https://login.consultant.ru/link/?req=doc&amp;base=LAW&amp;n=471024&amp;dst=100170" TargetMode="External"/><Relationship Id="rId80" Type="http://schemas.openxmlformats.org/officeDocument/2006/relationships/hyperlink" Target="https://login.consultant.ru/link/?req=doc&amp;base=RLAW148&amp;n=215258&amp;dst=101123" TargetMode="External"/><Relationship Id="rId85" Type="http://schemas.openxmlformats.org/officeDocument/2006/relationships/hyperlink" Target="https://login.consultant.ru/link/?req=doc&amp;base=RLAW148&amp;n=215258&amp;dst=101551" TargetMode="External"/><Relationship Id="rId12" Type="http://schemas.openxmlformats.org/officeDocument/2006/relationships/hyperlink" Target="https://login.consultant.ru/link/?req=doc&amp;base=RLAW148&amp;n=194901&amp;dst=100005" TargetMode="External"/><Relationship Id="rId17" Type="http://schemas.openxmlformats.org/officeDocument/2006/relationships/hyperlink" Target="https://login.consultant.ru/link/?req=doc&amp;base=RLAW148&amp;n=215258&amp;dst=100693" TargetMode="External"/><Relationship Id="rId33" Type="http://schemas.openxmlformats.org/officeDocument/2006/relationships/hyperlink" Target="https://login.consultant.ru/link/?req=doc&amp;base=RLAW148&amp;n=171405&amp;dst=100008" TargetMode="External"/><Relationship Id="rId38" Type="http://schemas.openxmlformats.org/officeDocument/2006/relationships/hyperlink" Target="https://login.consultant.ru/link/?req=doc&amp;base=RLAW148&amp;n=171405&amp;dst=100006" TargetMode="External"/><Relationship Id="rId59" Type="http://schemas.openxmlformats.org/officeDocument/2006/relationships/hyperlink" Target="https://login.consultant.ru/link/?req=doc&amp;base=RLAW148&amp;n=157695&amp;dst=100007" TargetMode="External"/><Relationship Id="rId103" Type="http://schemas.openxmlformats.org/officeDocument/2006/relationships/hyperlink" Target="https://login.consultant.ru/link/?req=doc&amp;base=LAW&amp;n=444764&amp;dst=31" TargetMode="External"/><Relationship Id="rId108" Type="http://schemas.openxmlformats.org/officeDocument/2006/relationships/hyperlink" Target="https://login.consultant.ru/link/?req=doc&amp;base=RLAW148&amp;n=210859&amp;dst=100028" TargetMode="External"/><Relationship Id="rId124" Type="http://schemas.openxmlformats.org/officeDocument/2006/relationships/hyperlink" Target="https://login.consultant.ru/link/?req=doc&amp;base=RLAW148&amp;n=215258&amp;dst=101132" TargetMode="External"/><Relationship Id="rId129" Type="http://schemas.openxmlformats.org/officeDocument/2006/relationships/hyperlink" Target="https://login.consultant.ru/link/?req=doc&amp;base=LAW&amp;n=471024&amp;dst=664" TargetMode="External"/><Relationship Id="rId54" Type="http://schemas.openxmlformats.org/officeDocument/2006/relationships/hyperlink" Target="https://login.consultant.ru/link/?req=doc&amp;base=LAW&amp;n=471024&amp;dst=101362" TargetMode="External"/><Relationship Id="rId70" Type="http://schemas.openxmlformats.org/officeDocument/2006/relationships/hyperlink" Target="https://login.consultant.ru/link/?req=doc&amp;base=RLAW148&amp;n=215092&amp;dst=100332" TargetMode="External"/><Relationship Id="rId75" Type="http://schemas.openxmlformats.org/officeDocument/2006/relationships/hyperlink" Target="https://login.consultant.ru/link/?req=doc&amp;base=LAW&amp;n=471024&amp;dst=101380" TargetMode="External"/><Relationship Id="rId91" Type="http://schemas.openxmlformats.org/officeDocument/2006/relationships/hyperlink" Target="https://login.consultant.ru/link/?req=doc&amp;base=RLAW148&amp;n=198168&amp;dst=100005" TargetMode="External"/><Relationship Id="rId96" Type="http://schemas.openxmlformats.org/officeDocument/2006/relationships/hyperlink" Target="https://login.consultant.ru/link/?req=doc&amp;base=LAW&amp;n=471024&amp;dst=100184" TargetMode="External"/><Relationship Id="rId140" Type="http://schemas.openxmlformats.org/officeDocument/2006/relationships/hyperlink" Target="https://login.consultant.ru/link/?req=doc&amp;base=RLAW148&amp;n=215258&amp;dst=100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42908&amp;dst=100005" TargetMode="External"/><Relationship Id="rId23" Type="http://schemas.openxmlformats.org/officeDocument/2006/relationships/hyperlink" Target="https://login.consultant.ru/link/?req=doc&amp;base=RLAW148&amp;n=157695&amp;dst=100005" TargetMode="External"/><Relationship Id="rId28" Type="http://schemas.openxmlformats.org/officeDocument/2006/relationships/hyperlink" Target="https://login.consultant.ru/link/?req=doc&amp;base=RLAW148&amp;n=217439&amp;dst=100005" TargetMode="External"/><Relationship Id="rId49" Type="http://schemas.openxmlformats.org/officeDocument/2006/relationships/hyperlink" Target="https://login.consultant.ru/link/?req=doc&amp;base=LAW&amp;n=471024&amp;dst=101380" TargetMode="External"/><Relationship Id="rId114" Type="http://schemas.openxmlformats.org/officeDocument/2006/relationships/hyperlink" Target="https://login.consultant.ru/link/?req=doc&amp;base=RLAW148&amp;n=215258&amp;dst=101121" TargetMode="External"/><Relationship Id="rId119" Type="http://schemas.openxmlformats.org/officeDocument/2006/relationships/hyperlink" Target="https://login.consultant.ru/link/?req=doc&amp;base=RLAW148&amp;n=215258&amp;dst=101484" TargetMode="External"/><Relationship Id="rId44" Type="http://schemas.openxmlformats.org/officeDocument/2006/relationships/hyperlink" Target="https://login.consultant.ru/link/?req=doc&amp;base=LAW&amp;n=471024&amp;dst=101380" TargetMode="External"/><Relationship Id="rId60" Type="http://schemas.openxmlformats.org/officeDocument/2006/relationships/hyperlink" Target="https://login.consultant.ru/link/?req=doc&amp;base=RLAW148&amp;n=214315&amp;dst=106424" TargetMode="External"/><Relationship Id="rId65" Type="http://schemas.openxmlformats.org/officeDocument/2006/relationships/hyperlink" Target="https://login.consultant.ru/link/?req=doc&amp;base=LAW&amp;n=471026&amp;dst=4374" TargetMode="External"/><Relationship Id="rId81" Type="http://schemas.openxmlformats.org/officeDocument/2006/relationships/hyperlink" Target="https://login.consultant.ru/link/?req=doc&amp;base=RLAW148&amp;n=157695&amp;dst=100024" TargetMode="External"/><Relationship Id="rId86" Type="http://schemas.openxmlformats.org/officeDocument/2006/relationships/hyperlink" Target="https://login.consultant.ru/link/?req=doc&amp;base=RLAW148&amp;n=184730&amp;dst=100005" TargetMode="External"/><Relationship Id="rId130" Type="http://schemas.openxmlformats.org/officeDocument/2006/relationships/hyperlink" Target="https://login.consultant.ru/link/?req=doc&amp;base=RLAW148&amp;n=215258&amp;dst=101484" TargetMode="External"/><Relationship Id="rId135" Type="http://schemas.openxmlformats.org/officeDocument/2006/relationships/hyperlink" Target="https://login.consultant.ru/link/?req=doc&amp;base=RLAW148&amp;n=210859&amp;dst=100031" TargetMode="External"/><Relationship Id="rId13" Type="http://schemas.openxmlformats.org/officeDocument/2006/relationships/hyperlink" Target="https://login.consultant.ru/link/?req=doc&amp;base=RLAW148&amp;n=210859&amp;dst=100005" TargetMode="External"/><Relationship Id="rId18" Type="http://schemas.openxmlformats.org/officeDocument/2006/relationships/hyperlink" Target="https://login.consultant.ru/link/?req=doc&amp;base=RLAW148&amp;n=126127&amp;dst=100005" TargetMode="External"/><Relationship Id="rId39" Type="http://schemas.openxmlformats.org/officeDocument/2006/relationships/hyperlink" Target="https://login.consultant.ru/link/?req=doc&amp;base=LAW&amp;n=471024&amp;dst=100190" TargetMode="External"/><Relationship Id="rId109" Type="http://schemas.openxmlformats.org/officeDocument/2006/relationships/hyperlink" Target="https://login.consultant.ru/link/?req=doc&amp;base=LAW&amp;n=471024&amp;dst=179" TargetMode="External"/><Relationship Id="rId34" Type="http://schemas.openxmlformats.org/officeDocument/2006/relationships/hyperlink" Target="https://login.consultant.ru/link/?req=doc&amp;base=LAW&amp;n=471024&amp;dst=101310" TargetMode="External"/><Relationship Id="rId50" Type="http://schemas.openxmlformats.org/officeDocument/2006/relationships/hyperlink" Target="https://login.consultant.ru/link/?req=doc&amp;base=RLAW148&amp;n=215258&amp;dst=101523" TargetMode="External"/><Relationship Id="rId55" Type="http://schemas.openxmlformats.org/officeDocument/2006/relationships/hyperlink" Target="https://login.consultant.ru/link/?req=doc&amp;base=LAW&amp;n=473062&amp;dst=100179" TargetMode="External"/><Relationship Id="rId76" Type="http://schemas.openxmlformats.org/officeDocument/2006/relationships/hyperlink" Target="https://login.consultant.ru/link/?req=doc&amp;base=RLAW148&amp;n=215258&amp;dst=101551" TargetMode="External"/><Relationship Id="rId97" Type="http://schemas.openxmlformats.org/officeDocument/2006/relationships/hyperlink" Target="https://login.consultant.ru/link/?req=doc&amp;base=LAW&amp;n=450445&amp;dst=176" TargetMode="External"/><Relationship Id="rId104" Type="http://schemas.openxmlformats.org/officeDocument/2006/relationships/hyperlink" Target="https://login.consultant.ru/link/?req=doc&amp;base=RLAW148&amp;n=215258&amp;dst=101237" TargetMode="External"/><Relationship Id="rId120" Type="http://schemas.openxmlformats.org/officeDocument/2006/relationships/hyperlink" Target="https://login.consultant.ru/link/?req=doc&amp;base=RLAW148&amp;n=132363&amp;dst=100015" TargetMode="External"/><Relationship Id="rId125" Type="http://schemas.openxmlformats.org/officeDocument/2006/relationships/hyperlink" Target="https://login.consultant.ru/link/?req=doc&amp;base=RLAW148&amp;n=132363&amp;dst=100017" TargetMode="External"/><Relationship Id="rId141" Type="http://schemas.openxmlformats.org/officeDocument/2006/relationships/hyperlink" Target="https://login.consultant.ru/link/?req=doc&amp;base=RLAW148&amp;n=151606&amp;dst=100008" TargetMode="External"/><Relationship Id="rId7" Type="http://schemas.openxmlformats.org/officeDocument/2006/relationships/hyperlink" Target="https://login.consultant.ru/link/?req=doc&amp;base=RLAW148&amp;n=144257&amp;dst=100005" TargetMode="External"/><Relationship Id="rId71" Type="http://schemas.openxmlformats.org/officeDocument/2006/relationships/hyperlink" Target="https://login.consultant.ru/link/?req=doc&amp;base=RLAW148&amp;n=214315&amp;dst=104095" TargetMode="External"/><Relationship Id="rId92" Type="http://schemas.openxmlformats.org/officeDocument/2006/relationships/hyperlink" Target="https://login.consultant.ru/link/?req=doc&amp;base=RLAW148&amp;n=151606&amp;dst=100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1024&amp;dst=101310" TargetMode="External"/><Relationship Id="rId24" Type="http://schemas.openxmlformats.org/officeDocument/2006/relationships/hyperlink" Target="https://login.consultant.ru/link/?req=doc&amp;base=RLAW148&amp;n=171405&amp;dst=100005" TargetMode="External"/><Relationship Id="rId40" Type="http://schemas.openxmlformats.org/officeDocument/2006/relationships/hyperlink" Target="https://login.consultant.ru/link/?req=doc&amp;base=LAW&amp;n=466145&amp;dst=100122" TargetMode="External"/><Relationship Id="rId45" Type="http://schemas.openxmlformats.org/officeDocument/2006/relationships/hyperlink" Target="https://login.consultant.ru/link/?req=doc&amp;base=RLAW148&amp;n=215258&amp;dst=101523" TargetMode="External"/><Relationship Id="rId66" Type="http://schemas.openxmlformats.org/officeDocument/2006/relationships/hyperlink" Target="https://login.consultant.ru/link/?req=doc&amp;base=LAW&amp;n=471026&amp;dst=3125" TargetMode="External"/><Relationship Id="rId87" Type="http://schemas.openxmlformats.org/officeDocument/2006/relationships/hyperlink" Target="https://login.consultant.ru/link/?req=doc&amp;base=LAW&amp;n=471024&amp;dst=101373" TargetMode="External"/><Relationship Id="rId110" Type="http://schemas.openxmlformats.org/officeDocument/2006/relationships/hyperlink" Target="https://login.consultant.ru/link/?req=doc&amp;base=LAW&amp;n=479338&amp;dst=407" TargetMode="External"/><Relationship Id="rId115" Type="http://schemas.openxmlformats.org/officeDocument/2006/relationships/hyperlink" Target="https://login.consultant.ru/link/?req=doc&amp;base=RLAW148&amp;n=210859&amp;dst=100030" TargetMode="External"/><Relationship Id="rId131" Type="http://schemas.openxmlformats.org/officeDocument/2006/relationships/hyperlink" Target="https://login.consultant.ru/link/?req=doc&amp;base=LAW&amp;n=471024&amp;dst=101044" TargetMode="External"/><Relationship Id="rId136" Type="http://schemas.openxmlformats.org/officeDocument/2006/relationships/hyperlink" Target="https://login.consultant.ru/link/?req=doc&amp;base=LAW&amp;n=471024&amp;dst=101378" TargetMode="External"/><Relationship Id="rId61" Type="http://schemas.openxmlformats.org/officeDocument/2006/relationships/hyperlink" Target="https://login.consultant.ru/link/?req=doc&amp;base=RLAW148&amp;n=214315&amp;dst=106426" TargetMode="External"/><Relationship Id="rId82" Type="http://schemas.openxmlformats.org/officeDocument/2006/relationships/hyperlink" Target="https://login.consultant.ru/link/?req=doc&amp;base=RLAW148&amp;n=210859&amp;dst=100018" TargetMode="External"/><Relationship Id="rId19" Type="http://schemas.openxmlformats.org/officeDocument/2006/relationships/hyperlink" Target="https://login.consultant.ru/link/?req=doc&amp;base=RLAW148&amp;n=132363&amp;dst=100005" TargetMode="External"/><Relationship Id="rId14" Type="http://schemas.openxmlformats.org/officeDocument/2006/relationships/hyperlink" Target="https://login.consultant.ru/link/?req=doc&amp;base=RLAW148&amp;n=217439&amp;dst=100005" TargetMode="External"/><Relationship Id="rId30" Type="http://schemas.openxmlformats.org/officeDocument/2006/relationships/hyperlink" Target="https://login.consultant.ru/link/?req=doc&amp;base=LAW&amp;n=470336&amp;dst=100292" TargetMode="External"/><Relationship Id="rId35" Type="http://schemas.openxmlformats.org/officeDocument/2006/relationships/hyperlink" Target="https://login.consultant.ru/link/?req=doc&amp;base=LAW&amp;n=470336&amp;dst=381" TargetMode="External"/><Relationship Id="rId56" Type="http://schemas.openxmlformats.org/officeDocument/2006/relationships/hyperlink" Target="https://login.consultant.ru/link/?req=doc&amp;base=RLAW148&amp;n=215258&amp;dst=1" TargetMode="External"/><Relationship Id="rId77" Type="http://schemas.openxmlformats.org/officeDocument/2006/relationships/hyperlink" Target="https://login.consultant.ru/link/?req=doc&amp;base=RLAW148&amp;n=157695&amp;dst=100008" TargetMode="External"/><Relationship Id="rId100" Type="http://schemas.openxmlformats.org/officeDocument/2006/relationships/hyperlink" Target="https://login.consultant.ru/link/?req=doc&amp;base=LAW&amp;n=450445&amp;dst=176" TargetMode="External"/><Relationship Id="rId105" Type="http://schemas.openxmlformats.org/officeDocument/2006/relationships/hyperlink" Target="https://login.consultant.ru/link/?req=doc&amp;base=RLAW148&amp;n=132363&amp;dst=100014" TargetMode="External"/><Relationship Id="rId126" Type="http://schemas.openxmlformats.org/officeDocument/2006/relationships/hyperlink" Target="https://login.consultant.ru/link/?req=doc&amp;base=LAW&amp;n=471024&amp;dst=101044" TargetMode="External"/><Relationship Id="rId8" Type="http://schemas.openxmlformats.org/officeDocument/2006/relationships/hyperlink" Target="https://login.consultant.ru/link/?req=doc&amp;base=RLAW148&amp;n=151606&amp;dst=100005" TargetMode="External"/><Relationship Id="rId51" Type="http://schemas.openxmlformats.org/officeDocument/2006/relationships/hyperlink" Target="https://login.consultant.ru/link/?req=doc&amp;base=RLAW148&amp;n=151606&amp;dst=100029" TargetMode="External"/><Relationship Id="rId72" Type="http://schemas.openxmlformats.org/officeDocument/2006/relationships/hyperlink" Target="https://login.consultant.ru/link/?req=doc&amp;base=RLAW148&amp;n=214315&amp;dst=104098" TargetMode="External"/><Relationship Id="rId93" Type="http://schemas.openxmlformats.org/officeDocument/2006/relationships/hyperlink" Target="https://login.consultant.ru/link/?req=doc&amp;base=RLAW148&amp;n=157695&amp;dst=100009" TargetMode="External"/><Relationship Id="rId98" Type="http://schemas.openxmlformats.org/officeDocument/2006/relationships/hyperlink" Target="https://login.consultant.ru/link/?req=doc&amp;base=RLAW148&amp;n=215258&amp;dst=101120" TargetMode="External"/><Relationship Id="rId121" Type="http://schemas.openxmlformats.org/officeDocument/2006/relationships/hyperlink" Target="https://login.consultant.ru/link/?req=doc&amp;base=LAW&amp;n=471024&amp;dst=664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48&amp;n=184730&amp;dst=100005" TargetMode="External"/><Relationship Id="rId46" Type="http://schemas.openxmlformats.org/officeDocument/2006/relationships/hyperlink" Target="https://login.consultant.ru/link/?req=doc&amp;base=RLAW148&amp;n=215148&amp;dst=101195" TargetMode="External"/><Relationship Id="rId67" Type="http://schemas.openxmlformats.org/officeDocument/2006/relationships/hyperlink" Target="https://login.consultant.ru/link/?req=doc&amp;base=LAW&amp;n=471026&amp;dst=1357" TargetMode="External"/><Relationship Id="rId116" Type="http://schemas.openxmlformats.org/officeDocument/2006/relationships/hyperlink" Target="https://login.consultant.ru/link/?req=doc&amp;base=LAW&amp;n=471024&amp;dst=664" TargetMode="External"/><Relationship Id="rId137" Type="http://schemas.openxmlformats.org/officeDocument/2006/relationships/hyperlink" Target="https://login.consultant.ru/link/?req=doc&amp;base=RLAW148&amp;n=215258&amp;dst=101484" TargetMode="External"/><Relationship Id="rId20" Type="http://schemas.openxmlformats.org/officeDocument/2006/relationships/hyperlink" Target="https://login.consultant.ru/link/?req=doc&amp;base=RLAW148&amp;n=142908&amp;dst=100005" TargetMode="External"/><Relationship Id="rId41" Type="http://schemas.openxmlformats.org/officeDocument/2006/relationships/hyperlink" Target="https://login.consultant.ru/link/?req=doc&amp;base=RLAW148&amp;n=215258&amp;dst=100760" TargetMode="External"/><Relationship Id="rId62" Type="http://schemas.openxmlformats.org/officeDocument/2006/relationships/hyperlink" Target="https://login.consultant.ru/link/?req=doc&amp;base=RLAW148&amp;n=214315&amp;dst=106428" TargetMode="External"/><Relationship Id="rId83" Type="http://schemas.openxmlformats.org/officeDocument/2006/relationships/hyperlink" Target="https://login.consultant.ru/link/?req=doc&amp;base=LAW&amp;n=471024&amp;dst=892" TargetMode="External"/><Relationship Id="rId88" Type="http://schemas.openxmlformats.org/officeDocument/2006/relationships/hyperlink" Target="https://login.consultant.ru/link/?req=doc&amp;base=LAW&amp;n=471024&amp;dst=101403" TargetMode="External"/><Relationship Id="rId111" Type="http://schemas.openxmlformats.org/officeDocument/2006/relationships/hyperlink" Target="https://login.consultant.ru/link/?req=doc&amp;base=RLAW148&amp;n=215258&amp;dst=101320" TargetMode="External"/><Relationship Id="rId132" Type="http://schemas.openxmlformats.org/officeDocument/2006/relationships/hyperlink" Target="https://login.consultant.ru/link/?req=doc&amp;base=RLAW148&amp;n=215258&amp;dst=101132" TargetMode="External"/><Relationship Id="rId15" Type="http://schemas.openxmlformats.org/officeDocument/2006/relationships/hyperlink" Target="https://login.consultant.ru/link/?req=doc&amp;base=LAW&amp;n=469774" TargetMode="External"/><Relationship Id="rId36" Type="http://schemas.openxmlformats.org/officeDocument/2006/relationships/hyperlink" Target="https://login.consultant.ru/link/?req=doc&amp;base=LAW&amp;n=470336&amp;dst=101321" TargetMode="External"/><Relationship Id="rId57" Type="http://schemas.openxmlformats.org/officeDocument/2006/relationships/hyperlink" Target="https://login.consultant.ru/link/?req=doc&amp;base=RLAW148&amp;n=123786&amp;dst=100040" TargetMode="External"/><Relationship Id="rId106" Type="http://schemas.openxmlformats.org/officeDocument/2006/relationships/hyperlink" Target="https://login.consultant.ru/link/?req=doc&amp;base=LAW&amp;n=471024&amp;dst=101375" TargetMode="External"/><Relationship Id="rId127" Type="http://schemas.openxmlformats.org/officeDocument/2006/relationships/hyperlink" Target="https://login.consultant.ru/link/?req=doc&amp;base=RLAW148&amp;n=215258&amp;dst=101132" TargetMode="External"/><Relationship Id="rId10" Type="http://schemas.openxmlformats.org/officeDocument/2006/relationships/hyperlink" Target="https://login.consultant.ru/link/?req=doc&amp;base=RLAW148&amp;n=171405&amp;dst=100005" TargetMode="External"/><Relationship Id="rId31" Type="http://schemas.openxmlformats.org/officeDocument/2006/relationships/hyperlink" Target="https://login.consultant.ru/link/?req=doc&amp;base=RLAW148&amp;n=215258&amp;dst=101494" TargetMode="External"/><Relationship Id="rId52" Type="http://schemas.openxmlformats.org/officeDocument/2006/relationships/hyperlink" Target="https://login.consultant.ru/link/?req=doc&amp;base=RLAW148&amp;n=171405&amp;dst=100010" TargetMode="External"/><Relationship Id="rId73" Type="http://schemas.openxmlformats.org/officeDocument/2006/relationships/hyperlink" Target="https://login.consultant.ru/link/?req=doc&amp;base=RLAW148&amp;n=217439&amp;dst=100005" TargetMode="External"/><Relationship Id="rId78" Type="http://schemas.openxmlformats.org/officeDocument/2006/relationships/hyperlink" Target="https://login.consultant.ru/link/?req=doc&amp;base=RLAW148&amp;n=210859&amp;dst=100018" TargetMode="External"/><Relationship Id="rId94" Type="http://schemas.openxmlformats.org/officeDocument/2006/relationships/hyperlink" Target="https://login.consultant.ru/link/?req=doc&amp;base=RLAW148&amp;n=194901&amp;dst=100005" TargetMode="External"/><Relationship Id="rId99" Type="http://schemas.openxmlformats.org/officeDocument/2006/relationships/hyperlink" Target="https://login.consultant.ru/link/?req=doc&amp;base=LAW&amp;n=471024&amp;dst=100184" TargetMode="External"/><Relationship Id="rId101" Type="http://schemas.openxmlformats.org/officeDocument/2006/relationships/hyperlink" Target="https://login.consultant.ru/link/?req=doc&amp;base=RLAW148&amp;n=215258&amp;dst=101120" TargetMode="External"/><Relationship Id="rId122" Type="http://schemas.openxmlformats.org/officeDocument/2006/relationships/hyperlink" Target="https://login.consultant.ru/link/?req=doc&amp;base=RLAW148&amp;n=215258&amp;dst=101484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148&amp;n=126127&amp;dst=100005" TargetMode="External"/><Relationship Id="rId9" Type="http://schemas.openxmlformats.org/officeDocument/2006/relationships/hyperlink" Target="https://login.consultant.ru/link/?req=doc&amp;base=RLAW148&amp;n=157695&amp;dst=100005" TargetMode="External"/><Relationship Id="rId26" Type="http://schemas.openxmlformats.org/officeDocument/2006/relationships/hyperlink" Target="https://login.consultant.ru/link/?req=doc&amp;base=RLAW148&amp;n=194901&amp;dst=100005" TargetMode="External"/><Relationship Id="rId47" Type="http://schemas.openxmlformats.org/officeDocument/2006/relationships/hyperlink" Target="https://login.consultant.ru/link/?req=doc&amp;base=RLAW148&amp;n=151606&amp;dst=100022" TargetMode="External"/><Relationship Id="rId68" Type="http://schemas.openxmlformats.org/officeDocument/2006/relationships/hyperlink" Target="https://login.consultant.ru/link/?req=doc&amp;base=LAW&amp;n=454217&amp;dst=100265" TargetMode="External"/><Relationship Id="rId89" Type="http://schemas.openxmlformats.org/officeDocument/2006/relationships/hyperlink" Target="https://login.consultant.ru/link/?req=doc&amp;base=RLAW148&amp;n=203202&amp;dst=100007" TargetMode="External"/><Relationship Id="rId112" Type="http://schemas.openxmlformats.org/officeDocument/2006/relationships/hyperlink" Target="https://login.consultant.ru/link/?req=doc&amp;base=LAW&amp;n=471024&amp;dst=101377" TargetMode="External"/><Relationship Id="rId133" Type="http://schemas.openxmlformats.org/officeDocument/2006/relationships/hyperlink" Target="https://login.consultant.ru/link/?req=doc&amp;base=RLAW148&amp;n=132363&amp;dst=100019" TargetMode="External"/><Relationship Id="rId16" Type="http://schemas.openxmlformats.org/officeDocument/2006/relationships/hyperlink" Target="https://login.consultant.ru/link/?req=doc&amp;base=LAW&amp;n=471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5840</Words>
  <Characters>33290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6 декабря 2017 года № 1334 п «О перечне муниципальных услуг (работ), оказываемых (выполняемых) муниципальными учреждениями города Омска, за исключением муниципальных услуг, оказываемых физическим лицам» (в ред. </vt:lpstr>
    </vt:vector>
  </TitlesOfParts>
  <Company/>
  <LinksUpToDate>false</LinksUpToDate>
  <CharactersWithSpaces>39052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6 декабря 2017 года № 1334 п «О перечне муниципальных услуг (работ), оказываемых (выполняемых) муниципальными учреждениями города Омска, за исключением муниципальных услуг, оказываемых физическим лицам» (в ред. от 30.09.2024)</dc:title>
  <dc:subject/>
  <dc:creator>Надежда Р. Пестовская</dc:creator>
  <cp:keywords>Постановление Администрации города Омска от 6 декабря 2017 года № 1334 п «О перечне муниципальных услуг (работ), оказываемых (выполняемых) муниципальными учреждениями города Омска, за исключением муниципальных услуг, оказываемых физическим лицам» (в ред. от 30.09.2024)</cp:keywords>
  <dc:description/>
  <cp:lastModifiedBy>Татьяна В. Рудакова</cp:lastModifiedBy>
  <cp:revision>2</cp:revision>
  <dcterms:created xsi:type="dcterms:W3CDTF">2024-10-03T03:11:00Z</dcterms:created>
  <dcterms:modified xsi:type="dcterms:W3CDTF">2024-10-03T11:03:00Z</dcterms:modified>
</cp:coreProperties>
</file>