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06" w:rsidRDefault="00A63F06">
      <w:pPr>
        <w:pStyle w:val="ConsPlusTitlePage"/>
      </w:pPr>
      <w:bookmarkStart w:id="0" w:name="_GoBack"/>
      <w:bookmarkEnd w:id="0"/>
    </w:p>
    <w:p w:rsidR="00A63F06" w:rsidRDefault="00A63F06">
      <w:pPr>
        <w:pStyle w:val="ConsPlusNormal"/>
        <w:outlineLvl w:val="0"/>
      </w:pPr>
    </w:p>
    <w:p w:rsidR="00A63F06" w:rsidRDefault="00A63F06">
      <w:pPr>
        <w:pStyle w:val="ConsPlusTitle"/>
        <w:jc w:val="center"/>
        <w:outlineLvl w:val="0"/>
      </w:pPr>
      <w:r>
        <w:t>АДМИНИСТРАЦИЯ ГОРОДА ОМСКА</w:t>
      </w:r>
    </w:p>
    <w:p w:rsidR="00A63F06" w:rsidRDefault="00A63F06">
      <w:pPr>
        <w:pStyle w:val="ConsPlusTitle"/>
        <w:jc w:val="both"/>
      </w:pPr>
    </w:p>
    <w:p w:rsidR="00A63F06" w:rsidRDefault="00A63F06">
      <w:pPr>
        <w:pStyle w:val="ConsPlusTitle"/>
        <w:jc w:val="center"/>
      </w:pPr>
      <w:r>
        <w:t>ПОСТАНОВЛЕНИЕ</w:t>
      </w:r>
    </w:p>
    <w:p w:rsidR="00A63F06" w:rsidRDefault="00A63F06">
      <w:pPr>
        <w:pStyle w:val="ConsPlusTitle"/>
        <w:jc w:val="center"/>
      </w:pPr>
      <w:r>
        <w:t>от 27 ноября 2024 г. N 924-п</w:t>
      </w:r>
    </w:p>
    <w:p w:rsidR="00A63F06" w:rsidRDefault="00A63F06">
      <w:pPr>
        <w:pStyle w:val="ConsPlusTitle"/>
        <w:jc w:val="both"/>
      </w:pPr>
    </w:p>
    <w:p w:rsidR="00A63F06" w:rsidRDefault="00A63F06">
      <w:pPr>
        <w:pStyle w:val="ConsPlusTitle"/>
        <w:jc w:val="center"/>
      </w:pPr>
      <w:r>
        <w:t>ОБ УТВЕРЖДЕНИИ ПОРЯДКА ОПРЕДЕЛЕНИЯ ОБЪЕМА И УСЛОВИЙ</w:t>
      </w:r>
    </w:p>
    <w:p w:rsidR="00A63F06" w:rsidRDefault="00A63F06">
      <w:pPr>
        <w:pStyle w:val="ConsPlusTitle"/>
        <w:jc w:val="center"/>
      </w:pPr>
      <w:r>
        <w:t>ПРЕДОСТАВЛЕНИЯ ИЗ БЮДЖЕТА ГОРОДА ОМСКА СУБСИДИЙ БЮДЖЕТНОМУ</w:t>
      </w:r>
    </w:p>
    <w:p w:rsidR="00A63F06" w:rsidRDefault="00A63F06">
      <w:pPr>
        <w:pStyle w:val="ConsPlusTitle"/>
        <w:jc w:val="center"/>
      </w:pPr>
      <w:r>
        <w:t>УЧРЕЖДЕНИЮ ГОРОДА ОМСКА, В ОТНОШЕНИИ КОТОРОГО ДЕПАРТАМЕНТ</w:t>
      </w:r>
    </w:p>
    <w:p w:rsidR="00A63F06" w:rsidRDefault="00A63F06">
      <w:pPr>
        <w:pStyle w:val="ConsPlusTitle"/>
        <w:jc w:val="center"/>
      </w:pPr>
      <w:r>
        <w:t>СТРОИТЕЛЬСТВА АДМИНИСТРАЦИИ ГОРОДА ОМСКА ОСУЩЕСТВЛЯЕТ</w:t>
      </w:r>
    </w:p>
    <w:p w:rsidR="00A63F06" w:rsidRDefault="00A63F06">
      <w:pPr>
        <w:pStyle w:val="ConsPlusTitle"/>
        <w:jc w:val="center"/>
      </w:pPr>
      <w:r>
        <w:t>ФУНКЦИИ И ПОЛНОМОЧИЯ УЧРЕДИТЕЛЯ, НА ИНЫЕ ЦЕЛИ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абзацем четвертым пункта 1 статьи 78.1</w:t>
        </w:r>
      </w:hyperlink>
      <w:r>
        <w:t xml:space="preserve"> Бюджетного кодекса Российской Федерации,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февраля 2020 года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A63F06" w:rsidRDefault="00A63F06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1. Утвердить </w:t>
      </w:r>
      <w:hyperlink w:anchor="P28">
        <w:r>
          <w:rPr>
            <w:color w:val="0000FF"/>
          </w:rPr>
          <w:t>Порядок</w:t>
        </w:r>
      </w:hyperlink>
      <w:r>
        <w:t xml:space="preserve"> определения объема и условия предоставления из бюджета города Омска субсидий бюджетному учреждению города Омска, в отношении которого департамент строительства Администрации города Омска осуществляет функции и полномочия учредителя, на иные цели согласно приложению к настоящему постановлению.</w:t>
      </w:r>
    </w:p>
    <w:p w:rsidR="00A63F06" w:rsidRDefault="00A63F06">
      <w:pPr>
        <w:pStyle w:val="ConsPlusNormal"/>
        <w:spacing w:before="220"/>
        <w:ind w:firstLine="540"/>
        <w:jc w:val="both"/>
      </w:pPr>
      <w:bookmarkStart w:id="2" w:name="P14"/>
      <w:bookmarkEnd w:id="2"/>
      <w:r>
        <w:t xml:space="preserve">2. </w:t>
      </w:r>
      <w:hyperlink w:anchor="P114">
        <w:r>
          <w:rPr>
            <w:color w:val="0000FF"/>
          </w:rPr>
          <w:t>Пункт 15</w:t>
        </w:r>
      </w:hyperlink>
      <w:r>
        <w:t xml:space="preserve"> Порядка, утвержденного </w:t>
      </w:r>
      <w:hyperlink w:anchor="P13">
        <w:r>
          <w:rPr>
            <w:color w:val="0000FF"/>
          </w:rPr>
          <w:t>пунктом 1</w:t>
        </w:r>
      </w:hyperlink>
      <w:r>
        <w:t xml:space="preserve"> настоящего постановления, вступает в силу с 1 января 2025 года.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Омска официально опубликовать настоящее постановление и разместить его на официальном сайте Администрации города Омска в информационно-телекоммуникационной сети "Интернет".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right"/>
      </w:pPr>
      <w:r>
        <w:t>Мэр города Омска</w:t>
      </w:r>
    </w:p>
    <w:p w:rsidR="00A63F06" w:rsidRDefault="00A63F06">
      <w:pPr>
        <w:pStyle w:val="ConsPlusNormal"/>
        <w:jc w:val="right"/>
      </w:pPr>
      <w:proofErr w:type="spellStart"/>
      <w:r>
        <w:t>С.Н.Шелест</w:t>
      </w:r>
      <w:proofErr w:type="spellEnd"/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right"/>
        <w:outlineLvl w:val="0"/>
      </w:pPr>
      <w:r>
        <w:t>Приложение</w:t>
      </w:r>
    </w:p>
    <w:p w:rsidR="00A63F06" w:rsidRDefault="00A63F06">
      <w:pPr>
        <w:pStyle w:val="ConsPlusNormal"/>
        <w:jc w:val="right"/>
      </w:pPr>
      <w:r>
        <w:t>к постановлению Администрации города Омска</w:t>
      </w:r>
    </w:p>
    <w:p w:rsidR="00A63F06" w:rsidRDefault="00A63F06">
      <w:pPr>
        <w:pStyle w:val="ConsPlusNormal"/>
        <w:jc w:val="right"/>
      </w:pPr>
      <w:r>
        <w:t>от 27 ноября 2024 г. N 924-п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Title"/>
        <w:jc w:val="center"/>
      </w:pPr>
      <w:bookmarkStart w:id="3" w:name="P28"/>
      <w:bookmarkEnd w:id="3"/>
      <w:r>
        <w:t>ПОРЯДОК</w:t>
      </w:r>
    </w:p>
    <w:p w:rsidR="00A63F06" w:rsidRDefault="00A63F06">
      <w:pPr>
        <w:pStyle w:val="ConsPlusTitle"/>
        <w:jc w:val="center"/>
      </w:pPr>
      <w:r>
        <w:t>определения объема и условия предоставления из бюджета</w:t>
      </w:r>
    </w:p>
    <w:p w:rsidR="00A63F06" w:rsidRDefault="00A63F06">
      <w:pPr>
        <w:pStyle w:val="ConsPlusTitle"/>
        <w:jc w:val="center"/>
      </w:pPr>
      <w:r>
        <w:t>города Омска субсидий бюджетному учреждению города Омска,</w:t>
      </w:r>
    </w:p>
    <w:p w:rsidR="00A63F06" w:rsidRDefault="00A63F06">
      <w:pPr>
        <w:pStyle w:val="ConsPlusTitle"/>
        <w:jc w:val="center"/>
      </w:pPr>
      <w:proofErr w:type="gramStart"/>
      <w:r>
        <w:t>в отношении</w:t>
      </w:r>
      <w:proofErr w:type="gramEnd"/>
      <w:r>
        <w:t xml:space="preserve"> которого департамент строительства</w:t>
      </w:r>
    </w:p>
    <w:p w:rsidR="00A63F06" w:rsidRDefault="00A63F06">
      <w:pPr>
        <w:pStyle w:val="ConsPlusTitle"/>
        <w:jc w:val="center"/>
      </w:pPr>
      <w:r>
        <w:t>Администрации города Омска осуществляет функции</w:t>
      </w:r>
    </w:p>
    <w:p w:rsidR="00A63F06" w:rsidRDefault="00A63F06">
      <w:pPr>
        <w:pStyle w:val="ConsPlusTitle"/>
        <w:jc w:val="center"/>
      </w:pPr>
      <w:r>
        <w:t>и полномочия учредителя, на иные цели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Title"/>
        <w:jc w:val="center"/>
        <w:outlineLvl w:val="1"/>
      </w:pPr>
      <w:r>
        <w:t>I. Общие положения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ind w:firstLine="540"/>
        <w:jc w:val="both"/>
      </w:pPr>
      <w:r>
        <w:lastRenderedPageBreak/>
        <w:t xml:space="preserve">1. Настоящий Порядок устанавливает цели, условия и порядок предоставления из бюджета города Омска субсидий на иные цели бюджетному учреждению города Омска, в отношении которого департамент строительства Администрации города Омска осуществляет функции и полномочия учредителя (далее - учреждение), в соответствии с </w:t>
      </w:r>
      <w:hyperlink r:id="rId8">
        <w:r>
          <w:rPr>
            <w:color w:val="0000FF"/>
          </w:rPr>
          <w:t>абзацем четвертым пункта 1 статьи 78.1</w:t>
        </w:r>
      </w:hyperlink>
      <w:r>
        <w:t xml:space="preserve"> Бюджетного кодекса Российской Федерации (далее - субсидии), требования к отчетности, требования об осуществлении контроля за соблюдением целей и условий предоставления субсидий и ответственности за их несоблюдение.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2. Главным распорядителем средств бюджета города Омска,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строительства Администрации города Омска (далее - департамент).</w:t>
      </w:r>
    </w:p>
    <w:p w:rsidR="00A63F06" w:rsidRDefault="00A63F06">
      <w:pPr>
        <w:pStyle w:val="ConsPlusNormal"/>
        <w:spacing w:before="220"/>
        <w:ind w:firstLine="540"/>
        <w:jc w:val="both"/>
      </w:pPr>
      <w:bookmarkStart w:id="4" w:name="P39"/>
      <w:bookmarkEnd w:id="4"/>
      <w:r>
        <w:t xml:space="preserve">3. В соответствии с настоящим Порядком субсидии предоставляются в рамках реализации муниципальной </w:t>
      </w:r>
      <w:hyperlink r:id="rId9">
        <w:r>
          <w:rPr>
            <w:color w:val="0000FF"/>
          </w:rPr>
          <w:t>программы</w:t>
        </w:r>
      </w:hyperlink>
      <w:r>
        <w:t xml:space="preserve"> города Омска "Повышение инвестиционной привлекательности города Омска", утвержденной постановлением Администрации города Омска от 22 апреля 2019 года N 327-п "Об утверждении муниципальной программы города Омска "Повышение инвестиционной привлекательности города Омска" (далее - муниципальная программа), на следующие цели: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1) выполнение капитального и (или) текущего ремонта, не включаемого в объем финансового обеспечения выполнения муниципального задания;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2) приобретение материальных запасов, не включаемых в объем финансового обеспечения выполнения муниципального задания;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3) приобретение основных средств, не включаемых в объем финансового обеспечения выполнения муниципального задания;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4) ликвидация последствий и осуществление восстановительных работ в случае наступления аварийной (чрезвычайной) ситуации;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5) погашение задолженности по судебным актам, вступившим в законную силу, исполнительным документам;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6) реализация мероприятий, связанных с профилактикой и устранением последствий распространения заболеваний, предоставляющих опасность для окружающих, эпидемий (пандемий);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7) организация разовых мероприятий, не включаемых в муниципальное задание, в том числе проводимых в рамках муниципальных программ города Омска;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8) реализация мероприятий по реорганизации (за исключением реорганизации в форме присоединения) или ликвидации учреждения;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9) обеспечение иных расходов, не включаемых в объем финансового обеспечения выполнения муниципального задания, а также не относящихся к бюджетным инвестициям и публичным обязательствам перед физическим лицом, подлежащим исполнению в денежной форме, носящих непостоянный (разовый) характер, связанных с проведением мероприятий, приобретением работ и (или) услуг, необходимых для осуществления видов деятельности учреждения, предусмотренных его учредительными документами.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ind w:firstLine="540"/>
        <w:jc w:val="both"/>
      </w:pPr>
      <w:bookmarkStart w:id="5" w:name="P52"/>
      <w:bookmarkEnd w:id="5"/>
      <w:r>
        <w:t>4. Условиями предоставления субсидий являются: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lastRenderedPageBreak/>
        <w:t>1) отсутствие расходов, в целях обеспечения которых предоставляются субсидии, в объеме финансового обеспечения выполнения муниципального задания учреждения;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2) соответствие содержания мероприятий, планируемых к реализации в рамках соответствующих целей, видам деятельности учреждения, предусмотренным его учредительными документами;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3) отсутствие у учреждения просроченной (неурегулированной) задолженности по денежным обязательствам перед муниципальным образованием городской округ город Омск.</w:t>
      </w:r>
    </w:p>
    <w:p w:rsidR="00A63F06" w:rsidRDefault="00A63F06">
      <w:pPr>
        <w:pStyle w:val="ConsPlusNormal"/>
        <w:spacing w:before="220"/>
        <w:ind w:firstLine="540"/>
        <w:jc w:val="both"/>
      </w:pPr>
      <w:bookmarkStart w:id="6" w:name="P56"/>
      <w:bookmarkEnd w:id="6"/>
      <w:r>
        <w:t>5. Для получения субсидии учреждение предоставляет департаменту следующие документы: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1) заявление о предоставлении субсидии;</w:t>
      </w:r>
    </w:p>
    <w:p w:rsidR="00A63F06" w:rsidRDefault="00A63F06">
      <w:pPr>
        <w:pStyle w:val="ConsPlusNormal"/>
        <w:spacing w:before="220"/>
        <w:ind w:firstLine="540"/>
        <w:jc w:val="both"/>
      </w:pPr>
      <w:bookmarkStart w:id="7" w:name="P58"/>
      <w:bookmarkEnd w:id="7"/>
      <w:r>
        <w:t xml:space="preserve">2) пояснительную записку, содержащую обоснование необходимости предоставления бюджетных средств на цели, установленные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 исходя из целей предоставления субсидий;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3)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4) информацию о планируемом к приобретению имуществе в случае, если целью предоставления субсидии является приобретение имущества;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5) копии судебных актов, вступивших в законную силу, исполнительных документов, в случае если целью предоставления субсидий является погашение задолженности по судебным актам, исполнительным документам;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 xml:space="preserve">6) документы, подтверждающие соблюдение условий предоставления субсидий и требований, установленных </w:t>
      </w:r>
      <w:hyperlink w:anchor="P52">
        <w:r>
          <w:rPr>
            <w:color w:val="0000FF"/>
          </w:rPr>
          <w:t>пунктами 4</w:t>
        </w:r>
      </w:hyperlink>
      <w:r>
        <w:t xml:space="preserve"> и </w:t>
      </w:r>
      <w:hyperlink w:anchor="P67">
        <w:r>
          <w:rPr>
            <w:color w:val="0000FF"/>
          </w:rPr>
          <w:t>6</w:t>
        </w:r>
      </w:hyperlink>
      <w:r>
        <w:t xml:space="preserve"> настоящего Порядка: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- справку налогового органа по состоянию на первое число месяца, предшествующего месяцу, в котором планируется заключение соглашения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Получатель субсидии вправе представить по собственной инициативе справку налогового органа по состоянию на первое число месяца, предшествующего месяцу, в котором планируется заключение соглашения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случае если указанные документы не представлены, необходимая информация запрашивается в Федеральной налоговой службе посредством осуществления межведомственного информационного взаимодействия в соответствии с законодательством;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- гарантийное письмо об отсутствии у учреждения просроченной (неурегулированной) задолженности по денежным обязательствам перед муниципальным образованием городской округ город Омск, подписанное руководителем и главным бухгалтером учреждения, скрепленное печатью учреждения (при наличии);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- гарантийное письмо об отсутствии у учреждения по состоянию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бюджет города Омска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Омской области, муниципальными правовыми актами Администрации города Омска, подписанное руководителем и главным бухгалтером учреждения, скрепленное печатью учреждения (при наличии).</w:t>
      </w:r>
    </w:p>
    <w:p w:rsidR="00A63F06" w:rsidRDefault="00A63F06">
      <w:pPr>
        <w:pStyle w:val="ConsPlusNormal"/>
        <w:spacing w:before="220"/>
        <w:ind w:firstLine="540"/>
        <w:jc w:val="both"/>
      </w:pPr>
      <w:bookmarkStart w:id="8" w:name="P67"/>
      <w:bookmarkEnd w:id="8"/>
      <w:r>
        <w:t>6. Требования, которым должно соответствовать учреждение на первое число месяца, предшествующего месяцу, в котором планируется заключение соглашения о предоставлении субсидии: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2) отсутствие просроченной задолженности по возврату в бюджет города Омска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Омской области, Администрации города Омска.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 xml:space="preserve">7. Департамент в течение 7 рабочих дней со дня представления учреждением документов, указанных в </w:t>
      </w:r>
      <w:hyperlink w:anchor="P56">
        <w:r>
          <w:rPr>
            <w:color w:val="0000FF"/>
          </w:rPr>
          <w:t>пункте 5</w:t>
        </w:r>
      </w:hyperlink>
      <w:r>
        <w:t xml:space="preserve"> настоящего Порядка, проверяет их и принимает решение о предоставлении либо об отказе в предоставлении субсидии.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8. Основаниями для отказа в предоставлении учреждению субсидии являются: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 xml:space="preserve">1) несоответствие предоставленных учреждением документов требованиям, определенным </w:t>
      </w:r>
      <w:hyperlink w:anchor="P56">
        <w:r>
          <w:rPr>
            <w:color w:val="0000FF"/>
          </w:rPr>
          <w:t>пунктом 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2) недостоверность информации, содержащейся в документах, предоставленных учреждением;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3) отсутствие бюджетных ассигнований и (или) доведенных лимитов бюджетных обязательств по департаменту на соответствующие цели на текущий финансовый год для удовлетворения потребностей заявителя в бюджетных средствах в соответствии с представленными документами.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 xml:space="preserve">9. Размер субсидии определяется на основании расчета-обоснования, указанного в </w:t>
      </w:r>
      <w:hyperlink w:anchor="P58">
        <w:r>
          <w:rPr>
            <w:color w:val="0000FF"/>
          </w:rPr>
          <w:t>подпункте 2 пункта 5</w:t>
        </w:r>
      </w:hyperlink>
      <w:r>
        <w:t xml:space="preserve"> настоящего Порядка, в пределах бюджетных ассигнований, предусмотренных в бюджете города Омска на соответствующий финансовый год, и лимитов бюджетных обязательств, утвержденных в установленном порядке на предоставление субсидий.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 xml:space="preserve">10. Представление субсидий осуществляется на основании соглашения, заключаемого между департаментом и учреждением в соответствии с типовой формой соглашения о предоставлении из бюджета города Омска бюджетному или автономному учреждению субсидии на иные цели в соответствии с </w:t>
      </w:r>
      <w:hyperlink r:id="rId10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установленной департаментом финансов Администрации города Омска (далее - типовая форма).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11. Дополнительное соглашение к соглашению о предоставлении из бюджета города Омска субсидии, предусматривающее внесение в него изменений, в том числе дополнительное соглашение о расторжении соглашения (при необходимости), заключаются в соответствии с типовой формой.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12. Подготовка проекта соглашения и его направление учреждению в двух экземплярах для согласования и подписания осуществляется департаментом в течение 7 рабочих дней со дня принятия решения о предоставлении субсидии.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Учреждение в течение 3 рабочих дней со дня получения проекта соглашения подписывает его и направляет в департамент один экземпляр соглашения.</w:t>
      </w:r>
    </w:p>
    <w:p w:rsidR="00A63F06" w:rsidRDefault="00A63F06">
      <w:pPr>
        <w:pStyle w:val="ConsPlusNormal"/>
        <w:spacing w:before="220"/>
        <w:ind w:firstLine="540"/>
        <w:jc w:val="both"/>
      </w:pPr>
      <w:bookmarkStart w:id="9" w:name="P80"/>
      <w:bookmarkEnd w:id="9"/>
      <w:r>
        <w:t>13. Результатами предоставления субсидий являются:</w:t>
      </w:r>
    </w:p>
    <w:p w:rsidR="00A63F06" w:rsidRDefault="00A63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3402"/>
      </w:tblGrid>
      <w:tr w:rsidR="00A63F06">
        <w:tc>
          <w:tcPr>
            <w:tcW w:w="567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Наименование цели</w:t>
            </w:r>
          </w:p>
        </w:tc>
        <w:tc>
          <w:tcPr>
            <w:tcW w:w="3402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Наименование результата</w:t>
            </w:r>
          </w:p>
        </w:tc>
      </w:tr>
      <w:tr w:rsidR="00A63F06">
        <w:tc>
          <w:tcPr>
            <w:tcW w:w="567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:rsidR="00A63F06" w:rsidRDefault="00A63F06">
            <w:pPr>
              <w:pStyle w:val="ConsPlusNormal"/>
            </w:pPr>
            <w:r>
              <w:t>Выполнение капитального и (или) текущего ремонта, не включаемого в объем финансового обеспечения выполнения муниципального задания</w:t>
            </w:r>
          </w:p>
        </w:tc>
        <w:tc>
          <w:tcPr>
            <w:tcW w:w="3402" w:type="dxa"/>
            <w:vAlign w:val="center"/>
          </w:tcPr>
          <w:p w:rsidR="00A63F06" w:rsidRDefault="00A63F06">
            <w:pPr>
              <w:pStyle w:val="ConsPlusNormal"/>
            </w:pPr>
            <w:r>
              <w:t>Количество объектов, на которых выполнены работы по текущему и (или) капитальному ремонту</w:t>
            </w:r>
          </w:p>
        </w:tc>
      </w:tr>
      <w:tr w:rsidR="00A63F06">
        <w:tc>
          <w:tcPr>
            <w:tcW w:w="567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  <w:vAlign w:val="center"/>
          </w:tcPr>
          <w:p w:rsidR="00A63F06" w:rsidRDefault="00A63F06">
            <w:pPr>
              <w:pStyle w:val="ConsPlusNormal"/>
            </w:pPr>
            <w:r>
              <w:t>Приобретение материальных запасов, не включаемых в объем финансового обеспечения выполнения муниципального задания</w:t>
            </w:r>
          </w:p>
        </w:tc>
        <w:tc>
          <w:tcPr>
            <w:tcW w:w="3402" w:type="dxa"/>
            <w:vAlign w:val="center"/>
          </w:tcPr>
          <w:p w:rsidR="00A63F06" w:rsidRDefault="00A63F06">
            <w:pPr>
              <w:pStyle w:val="ConsPlusNormal"/>
            </w:pPr>
            <w:r>
              <w:t>Количество приобретенных материальных запасов</w:t>
            </w:r>
          </w:p>
        </w:tc>
      </w:tr>
      <w:tr w:rsidR="00A63F06">
        <w:tc>
          <w:tcPr>
            <w:tcW w:w="567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  <w:vAlign w:val="center"/>
          </w:tcPr>
          <w:p w:rsidR="00A63F06" w:rsidRDefault="00A63F06">
            <w:pPr>
              <w:pStyle w:val="ConsPlusNormal"/>
            </w:pPr>
            <w:r>
              <w:t>Приобретение основных средств, не включаемых в объем финансового обеспечения выполнения муниципального задания</w:t>
            </w:r>
          </w:p>
        </w:tc>
        <w:tc>
          <w:tcPr>
            <w:tcW w:w="3402" w:type="dxa"/>
            <w:vAlign w:val="center"/>
          </w:tcPr>
          <w:p w:rsidR="00A63F06" w:rsidRDefault="00A63F06">
            <w:pPr>
              <w:pStyle w:val="ConsPlusNormal"/>
            </w:pPr>
            <w:r>
              <w:t>Количество приобретенных основных средств</w:t>
            </w:r>
          </w:p>
        </w:tc>
      </w:tr>
      <w:tr w:rsidR="00A63F06">
        <w:tc>
          <w:tcPr>
            <w:tcW w:w="567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:rsidR="00A63F06" w:rsidRDefault="00A63F06">
            <w:pPr>
              <w:pStyle w:val="ConsPlusNormal"/>
            </w:pPr>
            <w:r>
              <w:t>Ликвидация последствий и осуществление восстановительных работ в случае наступления аварийной (чрезвычайной) ситуации</w:t>
            </w:r>
          </w:p>
        </w:tc>
        <w:tc>
          <w:tcPr>
            <w:tcW w:w="3402" w:type="dxa"/>
            <w:vAlign w:val="center"/>
          </w:tcPr>
          <w:p w:rsidR="00A63F06" w:rsidRDefault="00A63F06">
            <w:pPr>
              <w:pStyle w:val="ConsPlusNormal"/>
            </w:pPr>
            <w:r>
              <w:t>Количество объектов, на которых выполнены восстановительные работы</w:t>
            </w:r>
          </w:p>
        </w:tc>
      </w:tr>
      <w:tr w:rsidR="00A63F06">
        <w:tc>
          <w:tcPr>
            <w:tcW w:w="567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  <w:vAlign w:val="center"/>
          </w:tcPr>
          <w:p w:rsidR="00A63F06" w:rsidRDefault="00A63F06">
            <w:pPr>
              <w:pStyle w:val="ConsPlusNormal"/>
            </w:pPr>
            <w: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3402" w:type="dxa"/>
            <w:vAlign w:val="center"/>
          </w:tcPr>
          <w:p w:rsidR="00A63F06" w:rsidRDefault="00A63F06">
            <w:pPr>
              <w:pStyle w:val="ConsPlusNormal"/>
            </w:pPr>
            <w:r>
              <w:t>Объем погашенной задолженности по судебным актам, вступившим в законную силу, исполнительным документам</w:t>
            </w:r>
          </w:p>
        </w:tc>
      </w:tr>
      <w:tr w:rsidR="00A63F06">
        <w:tc>
          <w:tcPr>
            <w:tcW w:w="567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  <w:vAlign w:val="center"/>
          </w:tcPr>
          <w:p w:rsidR="00A63F06" w:rsidRDefault="00A63F06">
            <w:pPr>
              <w:pStyle w:val="ConsPlusNormal"/>
            </w:pPr>
            <w:r>
              <w:t>Реализация мероприятий, связанных с профилактикой и устранением последствий распространения заболеваний, предоставляющих опасность для окружающих, эпидемий (пандемий)</w:t>
            </w:r>
          </w:p>
        </w:tc>
        <w:tc>
          <w:tcPr>
            <w:tcW w:w="3402" w:type="dxa"/>
            <w:vAlign w:val="center"/>
          </w:tcPr>
          <w:p w:rsidR="00A63F06" w:rsidRDefault="00A63F06">
            <w:pPr>
              <w:pStyle w:val="ConsPlusNormal"/>
            </w:pPr>
            <w:r>
              <w:t>Количество проведенных мероприятий, связанных с профилактикой и устранением последствий распространения заболеваний, предоставляющих опасность для окружающих, эпидемий (пандемий)</w:t>
            </w:r>
          </w:p>
        </w:tc>
      </w:tr>
      <w:tr w:rsidR="00A63F06">
        <w:tc>
          <w:tcPr>
            <w:tcW w:w="567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  <w:vAlign w:val="center"/>
          </w:tcPr>
          <w:p w:rsidR="00A63F06" w:rsidRDefault="00A63F06">
            <w:pPr>
              <w:pStyle w:val="ConsPlusNormal"/>
            </w:pPr>
            <w:r>
              <w:t>Организация разовых мероприятий, не включаемых в муниципальное задание, в том числе проводимых в рамках муниципальных программ города Омска</w:t>
            </w:r>
          </w:p>
        </w:tc>
        <w:tc>
          <w:tcPr>
            <w:tcW w:w="3402" w:type="dxa"/>
            <w:vAlign w:val="center"/>
          </w:tcPr>
          <w:p w:rsidR="00A63F06" w:rsidRDefault="00A63F06">
            <w:pPr>
              <w:pStyle w:val="ConsPlusNormal"/>
            </w:pPr>
            <w:r>
              <w:t>Количество проведенных разовых мероприятий</w:t>
            </w:r>
          </w:p>
        </w:tc>
      </w:tr>
      <w:tr w:rsidR="00A63F06">
        <w:tc>
          <w:tcPr>
            <w:tcW w:w="567" w:type="dxa"/>
            <w:vAlign w:val="center"/>
          </w:tcPr>
          <w:p w:rsidR="00A63F06" w:rsidRDefault="00A63F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  <w:vAlign w:val="center"/>
          </w:tcPr>
          <w:p w:rsidR="00A63F06" w:rsidRDefault="00A63F06">
            <w:pPr>
              <w:pStyle w:val="ConsPlusNormal"/>
            </w:pPr>
            <w:r>
              <w:t>Реализация мероприятий по реорганизации (за исключением реорганизации в форме присоединения) или ликвидации учреждения</w:t>
            </w:r>
          </w:p>
        </w:tc>
        <w:tc>
          <w:tcPr>
            <w:tcW w:w="3402" w:type="dxa"/>
            <w:vAlign w:val="center"/>
          </w:tcPr>
          <w:p w:rsidR="00A63F06" w:rsidRDefault="00A63F06">
            <w:pPr>
              <w:pStyle w:val="ConsPlusNormal"/>
            </w:pPr>
            <w:r>
              <w:t>Количество завершенных мероприятий по реорганизации (за исключением реорганизации в форме присоединения) или ликвидации учреждения</w:t>
            </w:r>
          </w:p>
        </w:tc>
      </w:tr>
    </w:tbl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ind w:firstLine="540"/>
        <w:jc w:val="both"/>
      </w:pPr>
      <w:r>
        <w:t>В целях обеспечения иных расходов результаты предоставления субсидий устанавливаются в соглашении в зависимости от цели предоставления субсидий.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Плановые значения результатов предоставления субсидий устанавливаются в соглашении и должны соответствовать результатам реализации муниципальной программы, в рамках которой субсидии предоставляются.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14. Соглашение о предоставлении субсидий содержит план мероприятий по достижению результатов предоставления субсидий по форме в соответствии с типовой формой.</w:t>
      </w:r>
    </w:p>
    <w:p w:rsidR="00A63F06" w:rsidRDefault="00A63F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63F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F06" w:rsidRDefault="00A63F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F06" w:rsidRDefault="00A63F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F06" w:rsidRDefault="00A63F06">
            <w:pPr>
              <w:pStyle w:val="ConsPlusNormal"/>
              <w:jc w:val="both"/>
            </w:pPr>
            <w:r>
              <w:rPr>
                <w:color w:val="392C69"/>
              </w:rPr>
              <w:t xml:space="preserve">П. 15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F06" w:rsidRDefault="00A63F06">
            <w:pPr>
              <w:pStyle w:val="ConsPlusNormal"/>
            </w:pPr>
          </w:p>
        </w:tc>
      </w:tr>
    </w:tbl>
    <w:p w:rsidR="00A63F06" w:rsidRDefault="00A63F06">
      <w:pPr>
        <w:pStyle w:val="ConsPlusNormal"/>
        <w:spacing w:before="280"/>
        <w:ind w:firstLine="540"/>
        <w:jc w:val="both"/>
      </w:pPr>
      <w:bookmarkStart w:id="10" w:name="P114"/>
      <w:bookmarkEnd w:id="10"/>
      <w:r>
        <w:t>15. В целях проведения мониторинга достижения значений результатов предоставления субсидий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субсидии), департамент ежегодно формирует в составе соглашения о предоставлении субсидии план мероприятий по достижению результатов предоставления субсидий по форме в соответствии с типовой формой.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16. Сроки (периодичность) перечисления учреждению субсидии определяются на основании представленных в департамент учреждением заявок на финансирование.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17. Перечисление субсидии департаментом осуществляется в пределах лимитов бюджетных обязательств и распределения кассовых выплат по расходам бюджета города Омска при наличии средств на едином счете бюджета города Омска на лицевой счет учреждения, открытый в департаменте финансов Администрации города Омска.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Перечисление субсидии осуществляется в течение 15 рабочих дней со дня представления учреждением заявки на кассовый расход, но не позднее последнего рабочего дня текущего финансового года.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18. В договоры учреждения о поставке товаров, выполнении работ, оказании услуг, подлежащие оплате за счет субсидий, включается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19. В случае признания утратившими силу положений Решения Омского городского Совета о бюджете города Омска на текущий финансовый год и плановый период в части, относящейся к плановому периоду, учреждение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Title"/>
        <w:jc w:val="center"/>
        <w:outlineLvl w:val="1"/>
      </w:pPr>
      <w:r>
        <w:t>III. Требования к отчетности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ind w:firstLine="540"/>
        <w:jc w:val="both"/>
      </w:pPr>
      <w:r>
        <w:t>20. Учреждение представляет по итогам квартала в срок до 15 числа месяца, следующего за отчетным кварталом, а по итогам года в срок до 25 января года, следующего за отчетным годом, в департамент: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 xml:space="preserve">- </w:t>
      </w:r>
      <w:hyperlink w:anchor="P162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субсидия, по форме согласно приложению N 1 к настоящему Порядку;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 xml:space="preserve">- </w:t>
      </w:r>
      <w:hyperlink w:anchor="P228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субсидий, установленных в соответствии с </w:t>
      </w:r>
      <w:hyperlink w:anchor="P80">
        <w:r>
          <w:rPr>
            <w:color w:val="0000FF"/>
          </w:rPr>
          <w:t>пунктом 13</w:t>
        </w:r>
      </w:hyperlink>
      <w:r>
        <w:t xml:space="preserve"> настоящего Порядка, по форме согласно приложению N 2 к настоящему Порядку с приложением документов, подтверждающих достижение результатов;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 xml:space="preserve">- </w:t>
      </w:r>
      <w:hyperlink w:anchor="P281">
        <w:r>
          <w:rPr>
            <w:color w:val="0000FF"/>
          </w:rPr>
          <w:t>отчет</w:t>
        </w:r>
      </w:hyperlink>
      <w:r>
        <w:t xml:space="preserve"> о реализации плана мероприятий по достижению результатов предоставления субсидий по форме согласно приложению N 3 к настоящему Порядку.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21. Департамент вправе устанавливать в соглашении сроки и формы предоставления учреждением дополнительной отчетности.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Title"/>
        <w:jc w:val="center"/>
        <w:outlineLvl w:val="1"/>
      </w:pPr>
      <w:r>
        <w:t>IV. Порядок осуществления контроля за соблюдением целей</w:t>
      </w:r>
    </w:p>
    <w:p w:rsidR="00A63F06" w:rsidRDefault="00A63F06">
      <w:pPr>
        <w:pStyle w:val="ConsPlusTitle"/>
        <w:jc w:val="center"/>
      </w:pPr>
      <w:r>
        <w:t>и условий предоставления субсидий и ответственность за их</w:t>
      </w:r>
    </w:p>
    <w:p w:rsidR="00A63F06" w:rsidRDefault="00A63F06">
      <w:pPr>
        <w:pStyle w:val="ConsPlusTitle"/>
        <w:jc w:val="center"/>
      </w:pPr>
      <w:r>
        <w:t>несоблюдение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ind w:firstLine="540"/>
        <w:jc w:val="both"/>
      </w:pPr>
      <w:r>
        <w:t>22. Остатки субсидии, не использованные в текущем финансовом году, могут использоваться учреждением в очередном финансовом году на достижение целей, установленных при предоставлении субсидий, при принятии департаментом решения о наличии потребности в указанных средствах.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Учреждение в срок до 25 января финансового года представляет департаменту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документы (копии документов), подтверждающие наличие и объем указанных обязательств учреждения.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Департамент в срок до 10 февраля финансового года рассматривает представленные учреждением документы, подтверждающие наличие потребности, и принимает решение о направлении остатков субсидий в текущем финансовом году на достижение целей, установленных при предоставлении субсидий, или о возврате остатков субсидий.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Остатки субсидий, не использованные на 1 января очередного финансового года, в отношении которых не принято решение о наличии потребности в направлении их на достижение целей, установленных при предоставлении субсидий, в текущем финансовом году, подлежат возврату в доход бюджета города Омска в срок до 1 апреля текущего финансового года.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23. Поступления в текущем финансовом году от возврата ранее произведенных учреждением выплат, источником финансового обеспечения которых являются субсидии, подлежат возврату в доход бюджета города Омска.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24. Департаментом, управлением финансового контроля Администрации города Омска, Контрольно-счетной палатой города Омска в обязательном порядке проводятся проверки соблюдения учреждением целей и условий предоставления субсидий.</w:t>
      </w:r>
    </w:p>
    <w:p w:rsidR="00A63F06" w:rsidRDefault="00A63F06">
      <w:pPr>
        <w:pStyle w:val="ConsPlusNormal"/>
        <w:spacing w:before="220"/>
        <w:ind w:firstLine="540"/>
        <w:jc w:val="both"/>
      </w:pPr>
      <w:bookmarkStart w:id="11" w:name="P139"/>
      <w:bookmarkEnd w:id="11"/>
      <w:r>
        <w:t>25. В случае несоблюдения учреждением целей и условий предоставления субсидии, выявленного по результатам проверок, проведенных департаментом, в течение 15 рабочих дней со дня обнаружения указанных нарушений департамент направляет учреждению требование о возврате субсидии.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Субсидии подлежат возврату в бюджет города Омска в течение 10 рабочих дней со дня получения учреждением требования о возврате субсидии.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В случае несоблюдения целей и условий предоставления субсидий, выявленного по результатам проверок, проведенных управлением финансового контроля Администрации города Омска, Контрольно-счетной палатой города Омска, учреждение на основании представления и (или) предписания соответствующего органа муниципального финансового контроля осуществляет возврат средств субсидии (в размере, соответствующем размеру субсидии,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:rsidR="00A63F06" w:rsidRDefault="00A63F06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 xml:space="preserve">26. В случае если учреждением не достигнуты плановые значения результатов предоставления субсидий, установленные в соответствии с </w:t>
      </w:r>
      <w:hyperlink w:anchor="P80">
        <w:r>
          <w:rPr>
            <w:color w:val="0000FF"/>
          </w:rPr>
          <w:t>пунктом 13</w:t>
        </w:r>
      </w:hyperlink>
      <w:r>
        <w:t xml:space="preserve"> настоящего Порядка, департамент в течение 5 рабочих дней со дня установления указанного нарушения направляет в учреждение требование о возврате субсидии.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>Возврату подлежат средства субсидии, рассчитанные пропорционально доле недостигнутого планового значения результата предоставления субсидии в общем объеме предоставленной субсидии, в течение 10 рабочих дней со дня получения учреждением требования о возврате субсидии.</w:t>
      </w:r>
    </w:p>
    <w:p w:rsidR="00A63F06" w:rsidRDefault="00A63F06">
      <w:pPr>
        <w:pStyle w:val="ConsPlusNormal"/>
        <w:spacing w:before="220"/>
        <w:ind w:firstLine="540"/>
        <w:jc w:val="both"/>
      </w:pPr>
      <w:r>
        <w:t xml:space="preserve">27. В случае нарушения учреждением сроков возврата субсидий, установленных </w:t>
      </w:r>
      <w:hyperlink w:anchor="P139">
        <w:r>
          <w:rPr>
            <w:color w:val="0000FF"/>
          </w:rPr>
          <w:t>пунктами 25</w:t>
        </w:r>
      </w:hyperlink>
      <w:r>
        <w:t xml:space="preserve"> и </w:t>
      </w:r>
      <w:hyperlink w:anchor="P142">
        <w:r>
          <w:rPr>
            <w:color w:val="0000FF"/>
          </w:rPr>
          <w:t>26</w:t>
        </w:r>
      </w:hyperlink>
      <w:r>
        <w:t xml:space="preserve"> настоящего Порядка, субсидии возвращаются в бюджет города Омска в соответствии с действующим законодательством.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center"/>
      </w:pPr>
      <w:r>
        <w:t>_______________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right"/>
        <w:outlineLvl w:val="1"/>
      </w:pPr>
      <w:r>
        <w:t>Приложение N 1</w:t>
      </w:r>
    </w:p>
    <w:p w:rsidR="00A63F06" w:rsidRDefault="00A63F06">
      <w:pPr>
        <w:pStyle w:val="ConsPlusNormal"/>
        <w:jc w:val="right"/>
      </w:pPr>
      <w:r>
        <w:t>к Порядку определения объема</w:t>
      </w:r>
    </w:p>
    <w:p w:rsidR="00A63F06" w:rsidRDefault="00A63F06">
      <w:pPr>
        <w:pStyle w:val="ConsPlusNormal"/>
        <w:jc w:val="right"/>
      </w:pPr>
      <w:r>
        <w:t>и условиям предоставления из бюджета</w:t>
      </w:r>
    </w:p>
    <w:p w:rsidR="00A63F06" w:rsidRDefault="00A63F06">
      <w:pPr>
        <w:pStyle w:val="ConsPlusNormal"/>
        <w:jc w:val="right"/>
      </w:pPr>
      <w:r>
        <w:t>города Омска субсидий бюджетному</w:t>
      </w:r>
    </w:p>
    <w:p w:rsidR="00A63F06" w:rsidRDefault="00A63F06">
      <w:pPr>
        <w:pStyle w:val="ConsPlusNormal"/>
        <w:jc w:val="right"/>
      </w:pPr>
      <w:r>
        <w:t>учреждению города Омска, в отношении</w:t>
      </w:r>
    </w:p>
    <w:p w:rsidR="00A63F06" w:rsidRDefault="00A63F06">
      <w:pPr>
        <w:pStyle w:val="ConsPlusNormal"/>
        <w:jc w:val="right"/>
      </w:pPr>
      <w:r>
        <w:t>которого департамент строительства</w:t>
      </w:r>
    </w:p>
    <w:p w:rsidR="00A63F06" w:rsidRDefault="00A63F06">
      <w:pPr>
        <w:pStyle w:val="ConsPlusNormal"/>
        <w:jc w:val="right"/>
      </w:pPr>
      <w:r>
        <w:t>Администрации города Омска</w:t>
      </w:r>
    </w:p>
    <w:p w:rsidR="00A63F06" w:rsidRDefault="00A63F06">
      <w:pPr>
        <w:pStyle w:val="ConsPlusNormal"/>
        <w:jc w:val="right"/>
      </w:pPr>
      <w:r>
        <w:t>осуществляет функции и полномочия</w:t>
      </w:r>
    </w:p>
    <w:p w:rsidR="00A63F06" w:rsidRDefault="00A63F06">
      <w:pPr>
        <w:pStyle w:val="ConsPlusNormal"/>
        <w:jc w:val="right"/>
      </w:pPr>
      <w:r>
        <w:t>учредителя, на иные цели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center"/>
      </w:pPr>
      <w:bookmarkStart w:id="13" w:name="P162"/>
      <w:bookmarkEnd w:id="13"/>
      <w:r>
        <w:t>ОТЧЕТ</w:t>
      </w:r>
    </w:p>
    <w:p w:rsidR="00A63F06" w:rsidRDefault="00A63F06">
      <w:pPr>
        <w:pStyle w:val="ConsPlusNormal"/>
        <w:jc w:val="center"/>
      </w:pPr>
      <w:r>
        <w:t>об осуществлении расходов, источником финансового</w:t>
      </w:r>
    </w:p>
    <w:p w:rsidR="00A63F06" w:rsidRDefault="00A63F06">
      <w:pPr>
        <w:pStyle w:val="ConsPlusNormal"/>
        <w:jc w:val="center"/>
      </w:pPr>
      <w:r>
        <w:t>обеспечения которых является субсидия</w:t>
      </w:r>
    </w:p>
    <w:p w:rsidR="00A63F06" w:rsidRDefault="00A63F06">
      <w:pPr>
        <w:pStyle w:val="ConsPlusNormal"/>
        <w:jc w:val="center"/>
      </w:pPr>
      <w:r>
        <w:t>____________________________________________________</w:t>
      </w:r>
    </w:p>
    <w:p w:rsidR="00A63F06" w:rsidRDefault="00A63F06">
      <w:pPr>
        <w:pStyle w:val="ConsPlusNormal"/>
        <w:jc w:val="center"/>
      </w:pPr>
      <w:r>
        <w:t>(наименование бюджетного учреждения города Омска)</w:t>
      </w:r>
    </w:p>
    <w:p w:rsidR="00A63F06" w:rsidRDefault="00A63F06">
      <w:pPr>
        <w:pStyle w:val="ConsPlusNormal"/>
        <w:jc w:val="center"/>
      </w:pPr>
      <w:r>
        <w:t>за ____________________________ года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sectPr w:rsidR="00A63F06" w:rsidSect="00D95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28"/>
        <w:gridCol w:w="1304"/>
        <w:gridCol w:w="1417"/>
        <w:gridCol w:w="1134"/>
        <w:gridCol w:w="1587"/>
        <w:gridCol w:w="1191"/>
        <w:gridCol w:w="1587"/>
        <w:gridCol w:w="1474"/>
        <w:gridCol w:w="1474"/>
      </w:tblGrid>
      <w:tr w:rsidR="00A63F06">
        <w:tc>
          <w:tcPr>
            <w:tcW w:w="510" w:type="dxa"/>
            <w:vMerge w:val="restart"/>
          </w:tcPr>
          <w:p w:rsidR="00A63F06" w:rsidRDefault="00A63F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A63F06" w:rsidRDefault="00A63F06">
            <w:pPr>
              <w:pStyle w:val="ConsPlusNormal"/>
              <w:jc w:val="center"/>
            </w:pPr>
            <w:r>
              <w:t>Цели расходования субсидии</w:t>
            </w:r>
          </w:p>
        </w:tc>
        <w:tc>
          <w:tcPr>
            <w:tcW w:w="1304" w:type="dxa"/>
            <w:vMerge w:val="restart"/>
          </w:tcPr>
          <w:p w:rsidR="00A63F06" w:rsidRDefault="00A63F06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417" w:type="dxa"/>
            <w:vMerge w:val="restart"/>
          </w:tcPr>
          <w:p w:rsidR="00A63F06" w:rsidRDefault="00A63F06">
            <w:pPr>
              <w:pStyle w:val="ConsPlusNormal"/>
              <w:jc w:val="center"/>
            </w:pPr>
            <w:r>
              <w:t>Плановый объем субсидии (руб.)</w:t>
            </w:r>
          </w:p>
        </w:tc>
        <w:tc>
          <w:tcPr>
            <w:tcW w:w="2721" w:type="dxa"/>
            <w:gridSpan w:val="2"/>
          </w:tcPr>
          <w:p w:rsidR="00A63F06" w:rsidRDefault="00A63F06">
            <w:pPr>
              <w:pStyle w:val="ConsPlusNormal"/>
              <w:jc w:val="center"/>
            </w:pPr>
            <w:r>
              <w:t>Поступило (руб.)</w:t>
            </w:r>
          </w:p>
        </w:tc>
        <w:tc>
          <w:tcPr>
            <w:tcW w:w="2778" w:type="dxa"/>
            <w:gridSpan w:val="2"/>
          </w:tcPr>
          <w:p w:rsidR="00A63F06" w:rsidRDefault="00A63F06">
            <w:pPr>
              <w:pStyle w:val="ConsPlusNormal"/>
              <w:jc w:val="center"/>
            </w:pPr>
            <w:r>
              <w:t>Использовано (руб.)</w:t>
            </w:r>
          </w:p>
        </w:tc>
        <w:tc>
          <w:tcPr>
            <w:tcW w:w="1474" w:type="dxa"/>
            <w:vMerge w:val="restart"/>
          </w:tcPr>
          <w:p w:rsidR="00A63F06" w:rsidRDefault="00A63F06">
            <w:pPr>
              <w:pStyle w:val="ConsPlusNormal"/>
              <w:jc w:val="center"/>
            </w:pPr>
            <w:r>
              <w:t>Остаток на конец отчетного периода (руб.)</w:t>
            </w:r>
          </w:p>
        </w:tc>
        <w:tc>
          <w:tcPr>
            <w:tcW w:w="1474" w:type="dxa"/>
            <w:vMerge w:val="restart"/>
          </w:tcPr>
          <w:p w:rsidR="00A63F06" w:rsidRDefault="00A63F06">
            <w:pPr>
              <w:pStyle w:val="ConsPlusNormal"/>
              <w:jc w:val="center"/>
            </w:pPr>
            <w:r>
              <w:t>Причины образования остатка субсидии</w:t>
            </w:r>
          </w:p>
        </w:tc>
      </w:tr>
      <w:tr w:rsidR="00A63F06">
        <w:tc>
          <w:tcPr>
            <w:tcW w:w="510" w:type="dxa"/>
            <w:vMerge/>
          </w:tcPr>
          <w:p w:rsidR="00A63F06" w:rsidRDefault="00A63F06">
            <w:pPr>
              <w:pStyle w:val="ConsPlusNormal"/>
            </w:pPr>
          </w:p>
        </w:tc>
        <w:tc>
          <w:tcPr>
            <w:tcW w:w="1928" w:type="dxa"/>
            <w:vMerge/>
          </w:tcPr>
          <w:p w:rsidR="00A63F06" w:rsidRDefault="00A63F06">
            <w:pPr>
              <w:pStyle w:val="ConsPlusNormal"/>
            </w:pPr>
          </w:p>
        </w:tc>
        <w:tc>
          <w:tcPr>
            <w:tcW w:w="1304" w:type="dxa"/>
            <w:vMerge/>
          </w:tcPr>
          <w:p w:rsidR="00A63F06" w:rsidRDefault="00A63F06">
            <w:pPr>
              <w:pStyle w:val="ConsPlusNormal"/>
            </w:pPr>
          </w:p>
        </w:tc>
        <w:tc>
          <w:tcPr>
            <w:tcW w:w="1417" w:type="dxa"/>
            <w:vMerge/>
          </w:tcPr>
          <w:p w:rsidR="00A63F06" w:rsidRDefault="00A63F06">
            <w:pPr>
              <w:pStyle w:val="ConsPlusNormal"/>
            </w:pPr>
          </w:p>
        </w:tc>
        <w:tc>
          <w:tcPr>
            <w:tcW w:w="1134" w:type="dxa"/>
          </w:tcPr>
          <w:p w:rsidR="00A63F06" w:rsidRDefault="00A63F06">
            <w:pPr>
              <w:pStyle w:val="ConsPlusNormal"/>
              <w:jc w:val="center"/>
            </w:pPr>
            <w:r>
              <w:t>за отчетный квартал</w:t>
            </w:r>
          </w:p>
        </w:tc>
        <w:tc>
          <w:tcPr>
            <w:tcW w:w="1587" w:type="dxa"/>
          </w:tcPr>
          <w:p w:rsidR="00A63F06" w:rsidRDefault="00A63F06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191" w:type="dxa"/>
          </w:tcPr>
          <w:p w:rsidR="00A63F06" w:rsidRDefault="00A63F06">
            <w:pPr>
              <w:pStyle w:val="ConsPlusNormal"/>
              <w:jc w:val="center"/>
            </w:pPr>
            <w:r>
              <w:t>за отчетный квартал</w:t>
            </w:r>
          </w:p>
        </w:tc>
        <w:tc>
          <w:tcPr>
            <w:tcW w:w="1587" w:type="dxa"/>
          </w:tcPr>
          <w:p w:rsidR="00A63F06" w:rsidRDefault="00A63F06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474" w:type="dxa"/>
            <w:vMerge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  <w:vMerge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510" w:type="dxa"/>
          </w:tcPr>
          <w:p w:rsidR="00A63F06" w:rsidRDefault="00A63F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63F06" w:rsidRDefault="00A63F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63F06" w:rsidRDefault="00A63F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63F06" w:rsidRDefault="00A63F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63F06" w:rsidRDefault="00A63F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A63F06" w:rsidRDefault="00A63F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63F06" w:rsidRDefault="00A63F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A63F06" w:rsidRDefault="00A63F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A63F06" w:rsidRDefault="00A63F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A63F06" w:rsidRDefault="00A63F06">
            <w:pPr>
              <w:pStyle w:val="ConsPlusNormal"/>
              <w:jc w:val="center"/>
            </w:pPr>
            <w:r>
              <w:t>10</w:t>
            </w:r>
          </w:p>
        </w:tc>
      </w:tr>
      <w:tr w:rsidR="00A63F06">
        <w:tc>
          <w:tcPr>
            <w:tcW w:w="51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928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30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1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3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58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58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3742" w:type="dxa"/>
            <w:gridSpan w:val="3"/>
          </w:tcPr>
          <w:p w:rsidR="00A63F06" w:rsidRDefault="00A63F06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3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58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58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</w:tr>
    </w:tbl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</w:pPr>
      <w:r>
        <w:t>Руководитель учреждения ______________________</w:t>
      </w:r>
    </w:p>
    <w:p w:rsidR="00A63F06" w:rsidRDefault="00A63F06">
      <w:pPr>
        <w:pStyle w:val="ConsPlusNormal"/>
        <w:spacing w:before="220"/>
      </w:pPr>
      <w:r>
        <w:t>Главный бухгалтер учреждения ______________________</w:t>
      </w:r>
    </w:p>
    <w:p w:rsidR="00A63F06" w:rsidRDefault="00A63F06">
      <w:pPr>
        <w:pStyle w:val="ConsPlusNormal"/>
        <w:spacing w:before="220"/>
      </w:pPr>
      <w:r>
        <w:t>"___" ____________ 20___ года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right"/>
        <w:outlineLvl w:val="1"/>
      </w:pPr>
      <w:r>
        <w:t>Приложение N 2</w:t>
      </w:r>
    </w:p>
    <w:p w:rsidR="00A63F06" w:rsidRDefault="00A63F06">
      <w:pPr>
        <w:pStyle w:val="ConsPlusNormal"/>
        <w:jc w:val="right"/>
      </w:pPr>
      <w:r>
        <w:t>к Порядку определения объема</w:t>
      </w:r>
    </w:p>
    <w:p w:rsidR="00A63F06" w:rsidRDefault="00A63F06">
      <w:pPr>
        <w:pStyle w:val="ConsPlusNormal"/>
        <w:jc w:val="right"/>
      </w:pPr>
      <w:r>
        <w:t>и условиям предоставления из бюджета</w:t>
      </w:r>
    </w:p>
    <w:p w:rsidR="00A63F06" w:rsidRDefault="00A63F06">
      <w:pPr>
        <w:pStyle w:val="ConsPlusNormal"/>
        <w:jc w:val="right"/>
      </w:pPr>
      <w:r>
        <w:t>города Омска субсидий бюджетному</w:t>
      </w:r>
    </w:p>
    <w:p w:rsidR="00A63F06" w:rsidRDefault="00A63F06">
      <w:pPr>
        <w:pStyle w:val="ConsPlusNormal"/>
        <w:jc w:val="right"/>
      </w:pPr>
      <w:r>
        <w:t>учреждению города Омска, в отношении</w:t>
      </w:r>
    </w:p>
    <w:p w:rsidR="00A63F06" w:rsidRDefault="00A63F06">
      <w:pPr>
        <w:pStyle w:val="ConsPlusNormal"/>
        <w:jc w:val="right"/>
      </w:pPr>
      <w:r>
        <w:t>которого департамент строительства</w:t>
      </w:r>
    </w:p>
    <w:p w:rsidR="00A63F06" w:rsidRDefault="00A63F06">
      <w:pPr>
        <w:pStyle w:val="ConsPlusNormal"/>
        <w:jc w:val="right"/>
      </w:pPr>
      <w:r>
        <w:t>Администрации города Омска</w:t>
      </w:r>
    </w:p>
    <w:p w:rsidR="00A63F06" w:rsidRDefault="00A63F06">
      <w:pPr>
        <w:pStyle w:val="ConsPlusNormal"/>
        <w:jc w:val="right"/>
      </w:pPr>
      <w:r>
        <w:t>осуществляет функции и полномочия</w:t>
      </w:r>
    </w:p>
    <w:p w:rsidR="00A63F06" w:rsidRDefault="00A63F06">
      <w:pPr>
        <w:pStyle w:val="ConsPlusNormal"/>
        <w:jc w:val="right"/>
      </w:pPr>
      <w:r>
        <w:t>учредителя, на иные цели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center"/>
      </w:pPr>
      <w:bookmarkStart w:id="14" w:name="P228"/>
      <w:bookmarkEnd w:id="14"/>
      <w:r>
        <w:t>ОТЧЕТ</w:t>
      </w:r>
    </w:p>
    <w:p w:rsidR="00A63F06" w:rsidRDefault="00A63F06">
      <w:pPr>
        <w:pStyle w:val="ConsPlusNormal"/>
        <w:jc w:val="center"/>
      </w:pPr>
      <w:r>
        <w:t>о достижении результатов предоставления</w:t>
      </w:r>
    </w:p>
    <w:p w:rsidR="00A63F06" w:rsidRDefault="00A63F06">
      <w:pPr>
        <w:pStyle w:val="ConsPlusNormal"/>
        <w:jc w:val="center"/>
      </w:pPr>
      <w:r>
        <w:t>субсидии</w:t>
      </w:r>
    </w:p>
    <w:p w:rsidR="00A63F06" w:rsidRDefault="00A63F06">
      <w:pPr>
        <w:pStyle w:val="ConsPlusNormal"/>
        <w:jc w:val="center"/>
      </w:pPr>
      <w:r>
        <w:t>по состоянию на _______________ года</w:t>
      </w:r>
    </w:p>
    <w:p w:rsidR="00A63F06" w:rsidRDefault="00A63F06">
      <w:pPr>
        <w:pStyle w:val="ConsPlusNormal"/>
        <w:jc w:val="center"/>
      </w:pPr>
      <w:r>
        <w:t>____________________________________________________</w:t>
      </w:r>
    </w:p>
    <w:p w:rsidR="00A63F06" w:rsidRDefault="00A63F06">
      <w:pPr>
        <w:pStyle w:val="ConsPlusNormal"/>
        <w:jc w:val="center"/>
      </w:pPr>
      <w:r>
        <w:t>(наименование бюджетного учреждения города Омска)</w:t>
      </w:r>
    </w:p>
    <w:p w:rsidR="00A63F06" w:rsidRDefault="00A63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2494"/>
        <w:gridCol w:w="2381"/>
        <w:gridCol w:w="1871"/>
        <w:gridCol w:w="1814"/>
        <w:gridCol w:w="1871"/>
      </w:tblGrid>
      <w:tr w:rsidR="00A63F06">
        <w:tc>
          <w:tcPr>
            <w:tcW w:w="510" w:type="dxa"/>
          </w:tcPr>
          <w:p w:rsidR="00A63F06" w:rsidRDefault="00A63F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A63F06" w:rsidRDefault="00A63F06">
            <w:pPr>
              <w:pStyle w:val="ConsPlusNormal"/>
              <w:jc w:val="center"/>
            </w:pPr>
            <w:r>
              <w:t>Цели расходования субсидии</w:t>
            </w:r>
          </w:p>
        </w:tc>
        <w:tc>
          <w:tcPr>
            <w:tcW w:w="2494" w:type="dxa"/>
          </w:tcPr>
          <w:p w:rsidR="00A63F06" w:rsidRDefault="00A63F06">
            <w:pPr>
              <w:pStyle w:val="ConsPlusNormal"/>
              <w:jc w:val="center"/>
            </w:pPr>
            <w:r>
              <w:t>Наименование результата предоставления</w:t>
            </w:r>
          </w:p>
        </w:tc>
        <w:tc>
          <w:tcPr>
            <w:tcW w:w="2381" w:type="dxa"/>
          </w:tcPr>
          <w:p w:rsidR="00A63F06" w:rsidRDefault="00A63F06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1871" w:type="dxa"/>
          </w:tcPr>
          <w:p w:rsidR="00A63F06" w:rsidRDefault="00A63F06">
            <w:pPr>
              <w:pStyle w:val="ConsPlusNormal"/>
              <w:jc w:val="center"/>
            </w:pPr>
            <w:r>
              <w:t>Плановое значение результата</w:t>
            </w:r>
          </w:p>
        </w:tc>
        <w:tc>
          <w:tcPr>
            <w:tcW w:w="1814" w:type="dxa"/>
          </w:tcPr>
          <w:p w:rsidR="00A63F06" w:rsidRDefault="00A63F06">
            <w:pPr>
              <w:pStyle w:val="ConsPlusNormal"/>
              <w:jc w:val="center"/>
            </w:pPr>
            <w:r>
              <w:t>Достигнутое значение</w:t>
            </w:r>
          </w:p>
        </w:tc>
        <w:tc>
          <w:tcPr>
            <w:tcW w:w="1871" w:type="dxa"/>
          </w:tcPr>
          <w:p w:rsidR="00A63F06" w:rsidRDefault="00A63F06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63F06">
        <w:tc>
          <w:tcPr>
            <w:tcW w:w="510" w:type="dxa"/>
          </w:tcPr>
          <w:p w:rsidR="00A63F06" w:rsidRDefault="00A63F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63F06" w:rsidRDefault="00A63F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A63F06" w:rsidRDefault="00A63F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A63F06" w:rsidRDefault="00A63F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A63F06" w:rsidRDefault="00A63F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A63F06" w:rsidRDefault="00A63F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A63F06" w:rsidRDefault="00A63F06">
            <w:pPr>
              <w:pStyle w:val="ConsPlusNormal"/>
              <w:jc w:val="center"/>
            </w:pPr>
            <w:r>
              <w:t>7</w:t>
            </w:r>
          </w:p>
        </w:tc>
      </w:tr>
      <w:tr w:rsidR="00A63F06">
        <w:tc>
          <w:tcPr>
            <w:tcW w:w="51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2665" w:type="dxa"/>
          </w:tcPr>
          <w:p w:rsidR="00A63F06" w:rsidRDefault="00A63F06">
            <w:pPr>
              <w:pStyle w:val="ConsPlusNormal"/>
            </w:pPr>
          </w:p>
        </w:tc>
        <w:tc>
          <w:tcPr>
            <w:tcW w:w="249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238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87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81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871" w:type="dxa"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51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2665" w:type="dxa"/>
          </w:tcPr>
          <w:p w:rsidR="00A63F06" w:rsidRDefault="00A63F06">
            <w:pPr>
              <w:pStyle w:val="ConsPlusNormal"/>
            </w:pPr>
          </w:p>
        </w:tc>
        <w:tc>
          <w:tcPr>
            <w:tcW w:w="249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238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87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81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871" w:type="dxa"/>
          </w:tcPr>
          <w:p w:rsidR="00A63F06" w:rsidRDefault="00A63F06">
            <w:pPr>
              <w:pStyle w:val="ConsPlusNormal"/>
            </w:pPr>
          </w:p>
        </w:tc>
      </w:tr>
    </w:tbl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</w:pPr>
      <w:r>
        <w:t>Руководитель учреждения _____________________________</w:t>
      </w:r>
    </w:p>
    <w:p w:rsidR="00A63F06" w:rsidRDefault="00A63F06">
      <w:pPr>
        <w:pStyle w:val="ConsPlusNormal"/>
        <w:spacing w:before="220"/>
      </w:pPr>
      <w:r>
        <w:t>"___" _______________ 20___ года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right"/>
        <w:outlineLvl w:val="1"/>
      </w:pPr>
      <w:r>
        <w:t>Приложение N 3</w:t>
      </w:r>
    </w:p>
    <w:p w:rsidR="00A63F06" w:rsidRDefault="00A63F06">
      <w:pPr>
        <w:pStyle w:val="ConsPlusNormal"/>
        <w:jc w:val="right"/>
      </w:pPr>
      <w:r>
        <w:t>к Порядку определения объема</w:t>
      </w:r>
    </w:p>
    <w:p w:rsidR="00A63F06" w:rsidRDefault="00A63F06">
      <w:pPr>
        <w:pStyle w:val="ConsPlusNormal"/>
        <w:jc w:val="right"/>
      </w:pPr>
      <w:r>
        <w:t>и условиям предоставления из бюджета</w:t>
      </w:r>
    </w:p>
    <w:p w:rsidR="00A63F06" w:rsidRDefault="00A63F06">
      <w:pPr>
        <w:pStyle w:val="ConsPlusNormal"/>
        <w:jc w:val="right"/>
      </w:pPr>
      <w:r>
        <w:t>города Омска субсидий бюджетному</w:t>
      </w:r>
    </w:p>
    <w:p w:rsidR="00A63F06" w:rsidRDefault="00A63F06">
      <w:pPr>
        <w:pStyle w:val="ConsPlusNormal"/>
        <w:jc w:val="right"/>
      </w:pPr>
      <w:r>
        <w:t>учреждению города Омска, в отношении</w:t>
      </w:r>
    </w:p>
    <w:p w:rsidR="00A63F06" w:rsidRDefault="00A63F06">
      <w:pPr>
        <w:pStyle w:val="ConsPlusNormal"/>
        <w:jc w:val="right"/>
      </w:pPr>
      <w:r>
        <w:t>которого департамент строительства</w:t>
      </w:r>
    </w:p>
    <w:p w:rsidR="00A63F06" w:rsidRDefault="00A63F06">
      <w:pPr>
        <w:pStyle w:val="ConsPlusNormal"/>
        <w:jc w:val="right"/>
      </w:pPr>
      <w:r>
        <w:t>Администрации города Омска</w:t>
      </w:r>
    </w:p>
    <w:p w:rsidR="00A63F06" w:rsidRDefault="00A63F06">
      <w:pPr>
        <w:pStyle w:val="ConsPlusNormal"/>
        <w:jc w:val="right"/>
      </w:pPr>
      <w:r>
        <w:t>осуществляет функции и полномочия</w:t>
      </w:r>
    </w:p>
    <w:p w:rsidR="00A63F06" w:rsidRDefault="00A63F06">
      <w:pPr>
        <w:pStyle w:val="ConsPlusNormal"/>
        <w:jc w:val="right"/>
      </w:pPr>
      <w:r>
        <w:t>учредителя, на иные цели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center"/>
      </w:pPr>
      <w:bookmarkStart w:id="15" w:name="P281"/>
      <w:bookmarkEnd w:id="15"/>
      <w:r>
        <w:t>ОТЧЕТ</w:t>
      </w:r>
    </w:p>
    <w:p w:rsidR="00A63F06" w:rsidRDefault="00A63F06">
      <w:pPr>
        <w:pStyle w:val="ConsPlusNormal"/>
        <w:jc w:val="center"/>
      </w:pPr>
      <w:r>
        <w:t>о реализации плана мероприятий</w:t>
      </w:r>
    </w:p>
    <w:p w:rsidR="00A63F06" w:rsidRDefault="00A63F06">
      <w:pPr>
        <w:pStyle w:val="ConsPlusNormal"/>
        <w:jc w:val="center"/>
      </w:pPr>
      <w:r>
        <w:t>по достижению результатов предоставления субсидии</w:t>
      </w:r>
    </w:p>
    <w:p w:rsidR="00A63F06" w:rsidRDefault="00A63F06">
      <w:pPr>
        <w:pStyle w:val="ConsPlusNormal"/>
        <w:jc w:val="center"/>
      </w:pPr>
      <w:r>
        <w:t>по состоянию на _______________ года</w:t>
      </w:r>
    </w:p>
    <w:p w:rsidR="00A63F06" w:rsidRDefault="00A63F06">
      <w:pPr>
        <w:pStyle w:val="ConsPlusNormal"/>
        <w:jc w:val="center"/>
      </w:pPr>
      <w:r>
        <w:t>____________________________________________________</w:t>
      </w:r>
    </w:p>
    <w:p w:rsidR="00A63F06" w:rsidRDefault="00A63F06">
      <w:pPr>
        <w:pStyle w:val="ConsPlusNormal"/>
        <w:jc w:val="center"/>
      </w:pPr>
      <w:r>
        <w:t>(наименование бюджетного учреждения города Омска)</w:t>
      </w:r>
    </w:p>
    <w:p w:rsidR="00A63F06" w:rsidRDefault="00A63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531"/>
        <w:gridCol w:w="1474"/>
        <w:gridCol w:w="1247"/>
        <w:gridCol w:w="640"/>
        <w:gridCol w:w="1077"/>
        <w:gridCol w:w="1247"/>
        <w:gridCol w:w="1020"/>
        <w:gridCol w:w="1191"/>
        <w:gridCol w:w="1191"/>
        <w:gridCol w:w="1077"/>
      </w:tblGrid>
      <w:tr w:rsidR="00A63F06">
        <w:tc>
          <w:tcPr>
            <w:tcW w:w="1871" w:type="dxa"/>
            <w:vMerge w:val="restart"/>
          </w:tcPr>
          <w:p w:rsidR="00A63F06" w:rsidRDefault="00A63F06">
            <w:pPr>
              <w:pStyle w:val="ConsPlusNormal"/>
              <w:jc w:val="center"/>
            </w:pPr>
            <w:r>
              <w:t>Наименование результата предоставления субсидии, контрольной точки</w:t>
            </w:r>
          </w:p>
        </w:tc>
        <w:tc>
          <w:tcPr>
            <w:tcW w:w="1531" w:type="dxa"/>
            <w:vMerge w:val="restart"/>
          </w:tcPr>
          <w:p w:rsidR="00A63F06" w:rsidRDefault="00A63F06">
            <w:pPr>
              <w:pStyle w:val="ConsPlusNormal"/>
              <w:jc w:val="center"/>
            </w:pPr>
            <w:r>
              <w:t>Код результата предоставления субсидии, контрольной точки</w:t>
            </w:r>
          </w:p>
        </w:tc>
        <w:tc>
          <w:tcPr>
            <w:tcW w:w="1474" w:type="dxa"/>
            <w:vMerge w:val="restart"/>
          </w:tcPr>
          <w:p w:rsidR="00A63F06" w:rsidRDefault="00A63F06">
            <w:pPr>
              <w:pStyle w:val="ConsPlusNormal"/>
              <w:jc w:val="center"/>
            </w:pPr>
            <w:r>
              <w:t>Тип результата предоставления субсидии, контрольной точки</w:t>
            </w:r>
          </w:p>
        </w:tc>
        <w:tc>
          <w:tcPr>
            <w:tcW w:w="1887" w:type="dxa"/>
            <w:gridSpan w:val="2"/>
          </w:tcPr>
          <w:p w:rsidR="00A63F06" w:rsidRDefault="00A63F06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3344" w:type="dxa"/>
            <w:gridSpan w:val="3"/>
          </w:tcPr>
          <w:p w:rsidR="00A63F06" w:rsidRDefault="00A63F06">
            <w:pPr>
              <w:pStyle w:val="ConsPlusNormal"/>
              <w:jc w:val="center"/>
            </w:pPr>
            <w:r>
              <w:t>Значение результата предоставления субсидии, контрольной точки</w:t>
            </w:r>
          </w:p>
        </w:tc>
        <w:tc>
          <w:tcPr>
            <w:tcW w:w="2382" w:type="dxa"/>
            <w:gridSpan w:val="2"/>
          </w:tcPr>
          <w:p w:rsidR="00A63F06" w:rsidRDefault="00A63F06">
            <w:pPr>
              <w:pStyle w:val="ConsPlusNormal"/>
              <w:jc w:val="center"/>
            </w:pPr>
            <w:r>
              <w:t>Срок достижения результата предоставления субсидии, контрольной точки</w:t>
            </w:r>
          </w:p>
        </w:tc>
        <w:tc>
          <w:tcPr>
            <w:tcW w:w="1077" w:type="dxa"/>
            <w:vMerge w:val="restart"/>
          </w:tcPr>
          <w:p w:rsidR="00A63F06" w:rsidRDefault="00A63F06">
            <w:pPr>
              <w:pStyle w:val="ConsPlusNormal"/>
              <w:jc w:val="center"/>
            </w:pPr>
            <w:r>
              <w:t>Сведения об отклонениях (статус)</w:t>
            </w:r>
          </w:p>
        </w:tc>
      </w:tr>
      <w:tr w:rsidR="00A63F06">
        <w:tc>
          <w:tcPr>
            <w:tcW w:w="1871" w:type="dxa"/>
            <w:vMerge/>
          </w:tcPr>
          <w:p w:rsidR="00A63F06" w:rsidRDefault="00A63F06">
            <w:pPr>
              <w:pStyle w:val="ConsPlusNormal"/>
            </w:pPr>
          </w:p>
        </w:tc>
        <w:tc>
          <w:tcPr>
            <w:tcW w:w="1531" w:type="dxa"/>
            <w:vMerge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  <w:vMerge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40" w:type="dxa"/>
          </w:tcPr>
          <w:p w:rsidR="00A63F06" w:rsidRDefault="00A63F0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A63F06" w:rsidRDefault="00A63F06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247" w:type="dxa"/>
          </w:tcPr>
          <w:p w:rsidR="00A63F06" w:rsidRDefault="00A63F06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020" w:type="dxa"/>
          </w:tcPr>
          <w:p w:rsidR="00A63F06" w:rsidRDefault="00A63F06">
            <w:pPr>
              <w:pStyle w:val="ConsPlusNormal"/>
              <w:jc w:val="center"/>
            </w:pPr>
            <w:r>
              <w:t>прогнозное</w:t>
            </w:r>
          </w:p>
        </w:tc>
        <w:tc>
          <w:tcPr>
            <w:tcW w:w="1191" w:type="dxa"/>
          </w:tcPr>
          <w:p w:rsidR="00A63F06" w:rsidRDefault="00A63F06">
            <w:pPr>
              <w:pStyle w:val="ConsPlusNormal"/>
              <w:jc w:val="center"/>
            </w:pPr>
            <w:r>
              <w:t>плановый</w:t>
            </w:r>
          </w:p>
        </w:tc>
        <w:tc>
          <w:tcPr>
            <w:tcW w:w="1191" w:type="dxa"/>
          </w:tcPr>
          <w:p w:rsidR="00A63F06" w:rsidRDefault="00A63F06">
            <w:pPr>
              <w:pStyle w:val="ConsPlusNormal"/>
              <w:jc w:val="center"/>
            </w:pPr>
            <w:r>
              <w:t>фактический/прогнозный</w:t>
            </w:r>
          </w:p>
        </w:tc>
        <w:tc>
          <w:tcPr>
            <w:tcW w:w="1077" w:type="dxa"/>
            <w:vMerge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1871" w:type="dxa"/>
          </w:tcPr>
          <w:p w:rsidR="00A63F06" w:rsidRDefault="00A63F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63F06" w:rsidRDefault="00A63F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63F06" w:rsidRDefault="00A63F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63F06" w:rsidRDefault="00A63F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A63F06" w:rsidRDefault="00A63F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A63F06" w:rsidRDefault="00A63F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63F06" w:rsidRDefault="00A63F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63F06" w:rsidRDefault="00A63F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63F06" w:rsidRDefault="00A63F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A63F06" w:rsidRDefault="00A63F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63F06" w:rsidRDefault="00A63F06">
            <w:pPr>
              <w:pStyle w:val="ConsPlusNormal"/>
              <w:jc w:val="center"/>
            </w:pPr>
            <w:r>
              <w:t>11</w:t>
            </w:r>
          </w:p>
        </w:tc>
      </w:tr>
      <w:tr w:rsidR="00A63F06">
        <w:tc>
          <w:tcPr>
            <w:tcW w:w="1871" w:type="dxa"/>
          </w:tcPr>
          <w:p w:rsidR="00A63F06" w:rsidRDefault="00A63F06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153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64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2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1871" w:type="dxa"/>
          </w:tcPr>
          <w:p w:rsidR="00A63F06" w:rsidRDefault="00A63F06">
            <w:pPr>
              <w:pStyle w:val="ConsPlusNormal"/>
            </w:pPr>
            <w:r>
              <w:t>Контрольная точка 1.1:</w:t>
            </w:r>
          </w:p>
        </w:tc>
        <w:tc>
          <w:tcPr>
            <w:tcW w:w="153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64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2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1871" w:type="dxa"/>
          </w:tcPr>
          <w:p w:rsidR="00A63F06" w:rsidRDefault="00A63F06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64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2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1871" w:type="dxa"/>
          </w:tcPr>
          <w:p w:rsidR="00A63F06" w:rsidRDefault="00A63F06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64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2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1871" w:type="dxa"/>
          </w:tcPr>
          <w:p w:rsidR="00A63F06" w:rsidRDefault="00A63F06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153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64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2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1871" w:type="dxa"/>
          </w:tcPr>
          <w:p w:rsidR="00A63F06" w:rsidRDefault="00A63F06">
            <w:pPr>
              <w:pStyle w:val="ConsPlusNormal"/>
            </w:pPr>
            <w:r>
              <w:t>Контрольная точка 2.1:</w:t>
            </w:r>
          </w:p>
        </w:tc>
        <w:tc>
          <w:tcPr>
            <w:tcW w:w="153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64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2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1871" w:type="dxa"/>
          </w:tcPr>
          <w:p w:rsidR="00A63F06" w:rsidRDefault="00A63F06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64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2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</w:tr>
      <w:tr w:rsidR="00A63F06">
        <w:tc>
          <w:tcPr>
            <w:tcW w:w="1871" w:type="dxa"/>
          </w:tcPr>
          <w:p w:rsidR="00A63F06" w:rsidRDefault="00A63F06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474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64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247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20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191" w:type="dxa"/>
          </w:tcPr>
          <w:p w:rsidR="00A63F06" w:rsidRDefault="00A63F06">
            <w:pPr>
              <w:pStyle w:val="ConsPlusNormal"/>
            </w:pPr>
          </w:p>
        </w:tc>
        <w:tc>
          <w:tcPr>
            <w:tcW w:w="1077" w:type="dxa"/>
          </w:tcPr>
          <w:p w:rsidR="00A63F06" w:rsidRDefault="00A63F06">
            <w:pPr>
              <w:pStyle w:val="ConsPlusNormal"/>
            </w:pPr>
          </w:p>
        </w:tc>
      </w:tr>
    </w:tbl>
    <w:p w:rsidR="00A63F06" w:rsidRDefault="00A63F06">
      <w:pPr>
        <w:pStyle w:val="ConsPlusNormal"/>
        <w:jc w:val="both"/>
      </w:pPr>
    </w:p>
    <w:p w:rsidR="00A63F06" w:rsidRDefault="00A63F06">
      <w:pPr>
        <w:pStyle w:val="ConsPlusNonformat"/>
        <w:jc w:val="both"/>
      </w:pPr>
      <w:r>
        <w:t>Руководитель учреждения _____________ ___________ _________________________</w:t>
      </w:r>
    </w:p>
    <w:p w:rsidR="00A63F06" w:rsidRDefault="00A63F06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должность)   </w:t>
      </w:r>
      <w:proofErr w:type="gramEnd"/>
      <w:r>
        <w:t>(подпись)    (расшифровка подписи)</w:t>
      </w:r>
    </w:p>
    <w:p w:rsidR="00A63F06" w:rsidRDefault="00A63F06">
      <w:pPr>
        <w:pStyle w:val="ConsPlusNonformat"/>
        <w:jc w:val="both"/>
      </w:pPr>
      <w:r>
        <w:t>Исполнитель _______________ ___________ _________________________</w:t>
      </w:r>
    </w:p>
    <w:p w:rsidR="00A63F06" w:rsidRDefault="00A63F06">
      <w:pPr>
        <w:pStyle w:val="ConsPlusNonformat"/>
        <w:jc w:val="both"/>
      </w:pPr>
      <w:r>
        <w:t xml:space="preserve">              (</w:t>
      </w:r>
      <w:proofErr w:type="gramStart"/>
      <w:r>
        <w:t xml:space="preserve">должность)   </w:t>
      </w:r>
      <w:proofErr w:type="gramEnd"/>
      <w:r>
        <w:t xml:space="preserve"> (подпись)    (расшифровка подписи)</w:t>
      </w:r>
    </w:p>
    <w:p w:rsidR="00A63F06" w:rsidRDefault="00A63F06">
      <w:pPr>
        <w:pStyle w:val="ConsPlusNonformat"/>
        <w:jc w:val="both"/>
      </w:pPr>
      <w:r>
        <w:t>"___" ____________ 20___ года</w:t>
      </w: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jc w:val="both"/>
      </w:pPr>
    </w:p>
    <w:p w:rsidR="00A63F06" w:rsidRDefault="00A63F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4E96" w:rsidRDefault="00B44E96"/>
    <w:sectPr w:rsidR="00B44E9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06"/>
    <w:rsid w:val="00922B43"/>
    <w:rsid w:val="00A63F06"/>
    <w:rsid w:val="00B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550AB-0AFA-44A8-A298-B4A6E1E3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3F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3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3F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2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15258&amp;dst=1006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LAW&amp;n=490975" TargetMode="External"/><Relationship Id="rId5" Type="http://schemas.openxmlformats.org/officeDocument/2006/relationships/hyperlink" Target="https://login.consultant.ru/link/?req=doc&amp;base=LAW&amp;n=485676&amp;dst=100008" TargetMode="External"/><Relationship Id="rId10" Type="http://schemas.openxmlformats.org/officeDocument/2006/relationships/hyperlink" Target="https://login.consultant.ru/link/?req=doc&amp;base=LAW&amp;n=466790&amp;dst=7610" TargetMode="External"/><Relationship Id="rId4" Type="http://schemas.openxmlformats.org/officeDocument/2006/relationships/hyperlink" Target="https://login.consultant.ru/link/?req=doc&amp;base=LAW&amp;n=466790&amp;dst=7269" TargetMode="External"/><Relationship Id="rId9" Type="http://schemas.openxmlformats.org/officeDocument/2006/relationships/hyperlink" Target="https://login.consultant.ru/link/?req=doc&amp;base=RLAW148&amp;n=21923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15 июня 2022 года № 426-п «Об утверждении Порядка определения объема и условий предоставления из бюджета города Омска субсидий бюджетному учреждению города Омска, в отношении которого департамент архитектуры и г</vt:lpstr>
    </vt:vector>
  </TitlesOfParts>
  <Company/>
  <LinksUpToDate>false</LinksUpToDate>
  <CharactersWithSpaces>25836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15 июня 2022 года № 426-п «Об утверждении Порядка определения объема и условий предоставления из бюджета города Омска субсидий бюджетному учреждению города Омска, в отношении которого департамент архитектуры и градостроительства Администрации города Омска осуществляет функции и полномочия учредителя, на иные цели» (в ред. от 28.12.2024)</dc:title>
  <dc:subject/>
  <dc:creator>Надежда Р. Пестовская</dc:creator>
  <cp:keywords>Постановление Администрации города Омска от 15 июня 2022 года № 426-п «Об утверждении Порядка определения объема и условий предоставления из бюджета города Омска субсидий бюджетному учреждению города Омска, в отношении которого департамент архитектуры и градостроительства Администрации города Омска осуществляет функции и полномочия учредителя, на иные цели» (в ред. от 28.12.2024)</cp:keywords>
  <dc:description/>
  <cp:lastModifiedBy>Татьяна В. Рудакова</cp:lastModifiedBy>
  <cp:revision>2</cp:revision>
  <dcterms:created xsi:type="dcterms:W3CDTF">2025-01-21T09:29:00Z</dcterms:created>
  <dcterms:modified xsi:type="dcterms:W3CDTF">2025-01-23T17:42:00Z</dcterms:modified>
</cp:coreProperties>
</file>