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40" w:rsidRDefault="00DB2E40" w:rsidP="00DB2E40">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DB2E40" w:rsidRDefault="00DB2E40" w:rsidP="00DB2E40">
      <w:pPr>
        <w:autoSpaceDE w:val="0"/>
        <w:autoSpaceDN w:val="0"/>
        <w:adjustRightInd w:val="0"/>
        <w:spacing w:after="0" w:line="240" w:lineRule="auto"/>
        <w:rPr>
          <w:rFonts w:ascii="Tahoma" w:hAnsi="Tahoma" w:cs="Tahoma"/>
          <w:sz w:val="20"/>
          <w:szCs w:val="20"/>
        </w:rPr>
      </w:pPr>
    </w:p>
    <w:p w:rsidR="00DB2E40" w:rsidRDefault="00DB2E40" w:rsidP="00DB2E40">
      <w:pPr>
        <w:autoSpaceDE w:val="0"/>
        <w:autoSpaceDN w:val="0"/>
        <w:adjustRightInd w:val="0"/>
        <w:spacing w:after="0" w:line="240" w:lineRule="auto"/>
        <w:outlineLvl w:val="0"/>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АДМИНИСТРАЦИЯ ГОРОДА ОМСКА</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30 декабря 2016 г. N 1573-п</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 ПРЕДОСТАВЛЕНИЯ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 "ПРЕДОСТАВЛЕНИЕ ЗЕМЕЛЬНЫХ УЧАСТКОВ,</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НАХОДЯЩИХСЯ В МУНИЦИПАЛЬНОЙ СОБСТВЕННОСТИ ГОРОДА ОМСКА,</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ЗЕМЕЛЬНЫХ УЧАСТКОВ, РАСПОЛОЖЕННЫХ НА ТЕРРИТОРИИ ГОРОДА</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ОМСКА, ГОСУДАРСТВЕННАЯ СОБСТВЕННОСТЬ НА КОТОРЫЕ</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РАЗГРАНИЧЕНА, В ПОСТОЯННОЕ (БЕССРОЧНОЕ) ПОЛЬЗОВАНИЕ"</w:t>
      </w:r>
    </w:p>
    <w:p w:rsidR="00DB2E40" w:rsidRDefault="00DB2E40" w:rsidP="00DB2E4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B2E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B2E40" w:rsidRDefault="00DB2E4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B2E40" w:rsidRDefault="00DB2E4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Постановлений Администрации города Омска от 14.11.2017 </w:t>
            </w:r>
            <w:hyperlink r:id="rId5" w:history="1">
              <w:r>
                <w:rPr>
                  <w:rFonts w:ascii="Times New Roman" w:hAnsi="Times New Roman" w:cs="Times New Roman"/>
                  <w:color w:val="0000FF"/>
                  <w:sz w:val="24"/>
                  <w:szCs w:val="24"/>
                </w:rPr>
                <w:t>N 1243-п</w:t>
              </w:r>
            </w:hyperlink>
            <w:r>
              <w:rPr>
                <w:rFonts w:ascii="Times New Roman" w:hAnsi="Times New Roman" w:cs="Times New Roman"/>
                <w:color w:val="392C69"/>
                <w:sz w:val="24"/>
                <w:szCs w:val="24"/>
              </w:rPr>
              <w:t>,</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19.07.2018 </w:t>
            </w:r>
            <w:hyperlink r:id="rId6" w:history="1">
              <w:r>
                <w:rPr>
                  <w:rFonts w:ascii="Times New Roman" w:hAnsi="Times New Roman" w:cs="Times New Roman"/>
                  <w:color w:val="0000FF"/>
                  <w:sz w:val="24"/>
                  <w:szCs w:val="24"/>
                </w:rPr>
                <w:t>N 732-п</w:t>
              </w:r>
            </w:hyperlink>
            <w:r>
              <w:rPr>
                <w:rFonts w:ascii="Times New Roman" w:hAnsi="Times New Roman" w:cs="Times New Roman"/>
                <w:color w:val="392C69"/>
                <w:sz w:val="24"/>
                <w:szCs w:val="24"/>
              </w:rPr>
              <w:t xml:space="preserve">, от 26.10.2018 </w:t>
            </w:r>
            <w:hyperlink r:id="rId7" w:history="1">
              <w:r>
                <w:rPr>
                  <w:rFonts w:ascii="Times New Roman" w:hAnsi="Times New Roman" w:cs="Times New Roman"/>
                  <w:color w:val="0000FF"/>
                  <w:sz w:val="24"/>
                  <w:szCs w:val="24"/>
                </w:rPr>
                <w:t>N 1060-п</w:t>
              </w:r>
            </w:hyperlink>
            <w:r>
              <w:rPr>
                <w:rFonts w:ascii="Times New Roman" w:hAnsi="Times New Roman" w:cs="Times New Roman"/>
                <w:color w:val="392C69"/>
                <w:sz w:val="24"/>
                <w:szCs w:val="24"/>
              </w:rPr>
              <w:t xml:space="preserve">, от 10.12.2018 </w:t>
            </w:r>
            <w:hyperlink r:id="rId8" w:history="1">
              <w:r>
                <w:rPr>
                  <w:rFonts w:ascii="Times New Roman" w:hAnsi="Times New Roman" w:cs="Times New Roman"/>
                  <w:color w:val="0000FF"/>
                  <w:sz w:val="24"/>
                  <w:szCs w:val="24"/>
                </w:rPr>
                <w:t>N 1243-п</w:t>
              </w:r>
            </w:hyperlink>
            <w:r>
              <w:rPr>
                <w:rFonts w:ascii="Times New Roman" w:hAnsi="Times New Roman" w:cs="Times New Roman"/>
                <w:color w:val="392C69"/>
                <w:sz w:val="24"/>
                <w:szCs w:val="24"/>
              </w:rPr>
              <w:t>,</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22.05.2020 </w:t>
            </w:r>
            <w:hyperlink r:id="rId9" w:history="1">
              <w:r>
                <w:rPr>
                  <w:rFonts w:ascii="Times New Roman" w:hAnsi="Times New Roman" w:cs="Times New Roman"/>
                  <w:color w:val="0000FF"/>
                  <w:sz w:val="24"/>
                  <w:szCs w:val="24"/>
                </w:rPr>
                <w:t>N 278-п</w:t>
              </w:r>
            </w:hyperlink>
            <w:r>
              <w:rPr>
                <w:rFonts w:ascii="Times New Roman" w:hAnsi="Times New Roman" w:cs="Times New Roman"/>
                <w:color w:val="392C69"/>
                <w:sz w:val="24"/>
                <w:szCs w:val="24"/>
              </w:rPr>
              <w:t xml:space="preserve">, от 26.01.2021 </w:t>
            </w:r>
            <w:hyperlink r:id="rId10" w:history="1">
              <w:r>
                <w:rPr>
                  <w:rFonts w:ascii="Times New Roman" w:hAnsi="Times New Roman" w:cs="Times New Roman"/>
                  <w:color w:val="0000FF"/>
                  <w:sz w:val="24"/>
                  <w:szCs w:val="24"/>
                </w:rPr>
                <w:t>N 28-п</w:t>
              </w:r>
            </w:hyperlink>
            <w:r>
              <w:rPr>
                <w:rFonts w:ascii="Times New Roman" w:hAnsi="Times New Roman" w:cs="Times New Roman"/>
                <w:color w:val="392C69"/>
                <w:sz w:val="24"/>
                <w:szCs w:val="24"/>
              </w:rPr>
              <w:t xml:space="preserve">, от 10.12.2021 </w:t>
            </w:r>
            <w:hyperlink r:id="rId11" w:history="1">
              <w:r>
                <w:rPr>
                  <w:rFonts w:ascii="Times New Roman" w:hAnsi="Times New Roman" w:cs="Times New Roman"/>
                  <w:color w:val="0000FF"/>
                  <w:sz w:val="24"/>
                  <w:szCs w:val="24"/>
                </w:rPr>
                <w:t>N 770-п</w:t>
              </w:r>
            </w:hyperlink>
            <w:r>
              <w:rPr>
                <w:rFonts w:ascii="Times New Roman" w:hAnsi="Times New Roman" w:cs="Times New Roman"/>
                <w:color w:val="392C69"/>
                <w:sz w:val="24"/>
                <w:szCs w:val="24"/>
              </w:rPr>
              <w:t>,</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14.09.2022 </w:t>
            </w:r>
            <w:hyperlink r:id="rId12" w:history="1">
              <w:r>
                <w:rPr>
                  <w:rFonts w:ascii="Times New Roman" w:hAnsi="Times New Roman" w:cs="Times New Roman"/>
                  <w:color w:val="0000FF"/>
                  <w:sz w:val="24"/>
                  <w:szCs w:val="24"/>
                </w:rPr>
                <w:t>N 700-п</w:t>
              </w:r>
            </w:hyperlink>
            <w:r>
              <w:rPr>
                <w:rFonts w:ascii="Times New Roman" w:hAnsi="Times New Roman" w:cs="Times New Roman"/>
                <w:color w:val="392C69"/>
                <w:sz w:val="24"/>
                <w:szCs w:val="24"/>
              </w:rPr>
              <w:t xml:space="preserve">, от 24.04.2023 </w:t>
            </w:r>
            <w:hyperlink r:id="rId13" w:history="1">
              <w:r>
                <w:rPr>
                  <w:rFonts w:ascii="Times New Roman" w:hAnsi="Times New Roman" w:cs="Times New Roman"/>
                  <w:color w:val="0000FF"/>
                  <w:sz w:val="24"/>
                  <w:szCs w:val="24"/>
                </w:rPr>
                <w:t>N 396-п</w:t>
              </w:r>
            </w:hyperlink>
            <w:r>
              <w:rPr>
                <w:rFonts w:ascii="Times New Roman" w:hAnsi="Times New Roman" w:cs="Times New Roman"/>
                <w:color w:val="392C69"/>
                <w:sz w:val="24"/>
                <w:szCs w:val="24"/>
              </w:rPr>
              <w:t xml:space="preserve">, от 14.11.2023 </w:t>
            </w:r>
            <w:hyperlink r:id="rId14" w:history="1">
              <w:r>
                <w:rPr>
                  <w:rFonts w:ascii="Times New Roman" w:hAnsi="Times New Roman" w:cs="Times New Roman"/>
                  <w:color w:val="0000FF"/>
                  <w:sz w:val="24"/>
                  <w:szCs w:val="24"/>
                </w:rPr>
                <w:t>N 969-п</w:t>
              </w:r>
            </w:hyperlink>
            <w:r>
              <w:rPr>
                <w:rFonts w:ascii="Times New Roman" w:hAnsi="Times New Roman" w:cs="Times New Roman"/>
                <w:color w:val="392C69"/>
                <w:sz w:val="24"/>
                <w:szCs w:val="24"/>
              </w:rPr>
              <w:t>,</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05.06.2024 </w:t>
            </w:r>
            <w:hyperlink r:id="rId15" w:history="1">
              <w:r>
                <w:rPr>
                  <w:rFonts w:ascii="Times New Roman" w:hAnsi="Times New Roman" w:cs="Times New Roman"/>
                  <w:color w:val="0000FF"/>
                  <w:sz w:val="24"/>
                  <w:szCs w:val="24"/>
                </w:rPr>
                <w:t>N 442-п</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p>
        </w:tc>
      </w:tr>
    </w:tbl>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организации предоставления государственных и муниципальных услуг", руководствуясь Федеральным </w:t>
      </w:r>
      <w:hyperlink r:id="rId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8" w:history="1">
        <w:r>
          <w:rPr>
            <w:rFonts w:ascii="Times New Roman" w:hAnsi="Times New Roman" w:cs="Times New Roman"/>
            <w:color w:val="0000FF"/>
            <w:sz w:val="24"/>
            <w:szCs w:val="24"/>
          </w:rPr>
          <w:t>Уставом</w:t>
        </w:r>
      </w:hyperlink>
      <w:r>
        <w:rPr>
          <w:rFonts w:ascii="Times New Roman" w:hAnsi="Times New Roman" w:cs="Times New Roman"/>
          <w:sz w:val="24"/>
          <w:szCs w:val="24"/>
        </w:rPr>
        <w:t xml:space="preserve"> города Омска, </w:t>
      </w:r>
      <w:hyperlink r:id="rId1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18 февраля 2011 года N 139-п "Об утверждении Порядка разработки и утверждения административных регламентов предоставления муниципальных услуг, Порядка проведения мониторинга качества и доступности предоставления муниципальных услуг", постановляю:</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14.09.2022 N 700-п)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w:t>
      </w:r>
      <w:hyperlink w:anchor="Par36" w:history="1">
        <w:r>
          <w:rPr>
            <w:rFonts w:ascii="Times New Roman" w:hAnsi="Times New Roman" w:cs="Times New Roman"/>
            <w:color w:val="0000FF"/>
            <w:sz w:val="24"/>
            <w:szCs w:val="24"/>
          </w:rPr>
          <w:t>регламент</w:t>
        </w:r>
      </w:hyperlink>
      <w:r>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муниципальной собственности города Омска, земельных участков, расположенных на территории города Омска, государственная собственность на которые не разграничена, в постоянное (бессрочное) пользование" согласно приложению к настоящему постановлению.</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22.05.2020 N 278-п)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Мэр города Омска</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В.В.Двораковский</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города Омска</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от 30 декабря 2016 г. N 1573-п</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bookmarkStart w:id="0" w:name="Par36"/>
      <w:bookmarkEnd w:id="0"/>
      <w:r>
        <w:rPr>
          <w:rFonts w:ascii="Times New Roman" w:hAnsi="Times New Roman" w:cs="Times New Roman"/>
          <w:b/>
          <w:bCs/>
          <w:sz w:val="24"/>
          <w:szCs w:val="24"/>
        </w:rPr>
        <w:t>АДМИНИСТРАТИВНЫЙ РЕГЛАМЕНТ</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"Предоставление</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земельных участков, находящихся в муниципальной</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собственности города Омска, земельных участков,</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расположенных на территории города Омска, государственная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собственность на которые не разграничена, в постоянное</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(бессрочное) пользование"</w:t>
      </w:r>
    </w:p>
    <w:p w:rsidR="00DB2E40" w:rsidRDefault="00DB2E40" w:rsidP="00DB2E4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B2E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B2E40" w:rsidRDefault="00DB2E4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B2E40" w:rsidRDefault="00DB2E4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Постановлений Администрации города Омска от 14.11.2017 </w:t>
            </w:r>
            <w:hyperlink r:id="rId22" w:history="1">
              <w:r>
                <w:rPr>
                  <w:rFonts w:ascii="Times New Roman" w:hAnsi="Times New Roman" w:cs="Times New Roman"/>
                  <w:color w:val="0000FF"/>
                  <w:sz w:val="24"/>
                  <w:szCs w:val="24"/>
                </w:rPr>
                <w:t>N 1243-п</w:t>
              </w:r>
            </w:hyperlink>
            <w:r>
              <w:rPr>
                <w:rFonts w:ascii="Times New Roman" w:hAnsi="Times New Roman" w:cs="Times New Roman"/>
                <w:color w:val="392C69"/>
                <w:sz w:val="24"/>
                <w:szCs w:val="24"/>
              </w:rPr>
              <w:t>,</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19.07.2018 </w:t>
            </w:r>
            <w:hyperlink r:id="rId23" w:history="1">
              <w:r>
                <w:rPr>
                  <w:rFonts w:ascii="Times New Roman" w:hAnsi="Times New Roman" w:cs="Times New Roman"/>
                  <w:color w:val="0000FF"/>
                  <w:sz w:val="24"/>
                  <w:szCs w:val="24"/>
                </w:rPr>
                <w:t>N 732-п</w:t>
              </w:r>
            </w:hyperlink>
            <w:r>
              <w:rPr>
                <w:rFonts w:ascii="Times New Roman" w:hAnsi="Times New Roman" w:cs="Times New Roman"/>
                <w:color w:val="392C69"/>
                <w:sz w:val="24"/>
                <w:szCs w:val="24"/>
              </w:rPr>
              <w:t xml:space="preserve">, от 26.10.2018 </w:t>
            </w:r>
            <w:hyperlink r:id="rId24" w:history="1">
              <w:r>
                <w:rPr>
                  <w:rFonts w:ascii="Times New Roman" w:hAnsi="Times New Roman" w:cs="Times New Roman"/>
                  <w:color w:val="0000FF"/>
                  <w:sz w:val="24"/>
                  <w:szCs w:val="24"/>
                </w:rPr>
                <w:t>N 1060-п</w:t>
              </w:r>
            </w:hyperlink>
            <w:r>
              <w:rPr>
                <w:rFonts w:ascii="Times New Roman" w:hAnsi="Times New Roman" w:cs="Times New Roman"/>
                <w:color w:val="392C69"/>
                <w:sz w:val="24"/>
                <w:szCs w:val="24"/>
              </w:rPr>
              <w:t xml:space="preserve">, от 10.12.2018 </w:t>
            </w:r>
            <w:hyperlink r:id="rId25" w:history="1">
              <w:r>
                <w:rPr>
                  <w:rFonts w:ascii="Times New Roman" w:hAnsi="Times New Roman" w:cs="Times New Roman"/>
                  <w:color w:val="0000FF"/>
                  <w:sz w:val="24"/>
                  <w:szCs w:val="24"/>
                </w:rPr>
                <w:t>N 1243-п</w:t>
              </w:r>
            </w:hyperlink>
            <w:r>
              <w:rPr>
                <w:rFonts w:ascii="Times New Roman" w:hAnsi="Times New Roman" w:cs="Times New Roman"/>
                <w:color w:val="392C69"/>
                <w:sz w:val="24"/>
                <w:szCs w:val="24"/>
              </w:rPr>
              <w:t>,</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22.05.2020 </w:t>
            </w:r>
            <w:hyperlink r:id="rId26" w:history="1">
              <w:r>
                <w:rPr>
                  <w:rFonts w:ascii="Times New Roman" w:hAnsi="Times New Roman" w:cs="Times New Roman"/>
                  <w:color w:val="0000FF"/>
                  <w:sz w:val="24"/>
                  <w:szCs w:val="24"/>
                </w:rPr>
                <w:t>N 278-п</w:t>
              </w:r>
            </w:hyperlink>
            <w:r>
              <w:rPr>
                <w:rFonts w:ascii="Times New Roman" w:hAnsi="Times New Roman" w:cs="Times New Roman"/>
                <w:color w:val="392C69"/>
                <w:sz w:val="24"/>
                <w:szCs w:val="24"/>
              </w:rPr>
              <w:t xml:space="preserve">, от 26.01.2021 </w:t>
            </w:r>
            <w:hyperlink r:id="rId27" w:history="1">
              <w:r>
                <w:rPr>
                  <w:rFonts w:ascii="Times New Roman" w:hAnsi="Times New Roman" w:cs="Times New Roman"/>
                  <w:color w:val="0000FF"/>
                  <w:sz w:val="24"/>
                  <w:szCs w:val="24"/>
                </w:rPr>
                <w:t>N 28-п</w:t>
              </w:r>
            </w:hyperlink>
            <w:r>
              <w:rPr>
                <w:rFonts w:ascii="Times New Roman" w:hAnsi="Times New Roman" w:cs="Times New Roman"/>
                <w:color w:val="392C69"/>
                <w:sz w:val="24"/>
                <w:szCs w:val="24"/>
              </w:rPr>
              <w:t xml:space="preserve">, от 10.12.2021 </w:t>
            </w:r>
            <w:hyperlink r:id="rId28" w:history="1">
              <w:r>
                <w:rPr>
                  <w:rFonts w:ascii="Times New Roman" w:hAnsi="Times New Roman" w:cs="Times New Roman"/>
                  <w:color w:val="0000FF"/>
                  <w:sz w:val="24"/>
                  <w:szCs w:val="24"/>
                </w:rPr>
                <w:t>N 770-п</w:t>
              </w:r>
            </w:hyperlink>
            <w:r>
              <w:rPr>
                <w:rFonts w:ascii="Times New Roman" w:hAnsi="Times New Roman" w:cs="Times New Roman"/>
                <w:color w:val="392C69"/>
                <w:sz w:val="24"/>
                <w:szCs w:val="24"/>
              </w:rPr>
              <w:t>,</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14.09.2022 </w:t>
            </w:r>
            <w:hyperlink r:id="rId29" w:history="1">
              <w:r>
                <w:rPr>
                  <w:rFonts w:ascii="Times New Roman" w:hAnsi="Times New Roman" w:cs="Times New Roman"/>
                  <w:color w:val="0000FF"/>
                  <w:sz w:val="24"/>
                  <w:szCs w:val="24"/>
                </w:rPr>
                <w:t>N 700-п</w:t>
              </w:r>
            </w:hyperlink>
            <w:r>
              <w:rPr>
                <w:rFonts w:ascii="Times New Roman" w:hAnsi="Times New Roman" w:cs="Times New Roman"/>
                <w:color w:val="392C69"/>
                <w:sz w:val="24"/>
                <w:szCs w:val="24"/>
              </w:rPr>
              <w:t xml:space="preserve">, от 24.04.2023 </w:t>
            </w:r>
            <w:hyperlink r:id="rId30" w:history="1">
              <w:r>
                <w:rPr>
                  <w:rFonts w:ascii="Times New Roman" w:hAnsi="Times New Roman" w:cs="Times New Roman"/>
                  <w:color w:val="0000FF"/>
                  <w:sz w:val="24"/>
                  <w:szCs w:val="24"/>
                </w:rPr>
                <w:t>N 396-п</w:t>
              </w:r>
            </w:hyperlink>
            <w:r>
              <w:rPr>
                <w:rFonts w:ascii="Times New Roman" w:hAnsi="Times New Roman" w:cs="Times New Roman"/>
                <w:color w:val="392C69"/>
                <w:sz w:val="24"/>
                <w:szCs w:val="24"/>
              </w:rPr>
              <w:t xml:space="preserve">, от 14.11.2023 </w:t>
            </w:r>
            <w:hyperlink r:id="rId31" w:history="1">
              <w:r>
                <w:rPr>
                  <w:rFonts w:ascii="Times New Roman" w:hAnsi="Times New Roman" w:cs="Times New Roman"/>
                  <w:color w:val="0000FF"/>
                  <w:sz w:val="24"/>
                  <w:szCs w:val="24"/>
                </w:rPr>
                <w:t>N 969-п</w:t>
              </w:r>
            </w:hyperlink>
            <w:r>
              <w:rPr>
                <w:rFonts w:ascii="Times New Roman" w:hAnsi="Times New Roman" w:cs="Times New Roman"/>
                <w:color w:val="392C69"/>
                <w:sz w:val="24"/>
                <w:szCs w:val="24"/>
              </w:rPr>
              <w:t>,</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05.06.2024 </w:t>
            </w:r>
            <w:hyperlink r:id="rId32" w:history="1">
              <w:r>
                <w:rPr>
                  <w:rFonts w:ascii="Times New Roman" w:hAnsi="Times New Roman" w:cs="Times New Roman"/>
                  <w:color w:val="0000FF"/>
                  <w:sz w:val="24"/>
                  <w:szCs w:val="24"/>
                </w:rPr>
                <w:t>N 442-п</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p>
        </w:tc>
      </w:tr>
    </w:tbl>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 Общие положения</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 Предмет регулирования</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Административный регламент предоставления муниципальной услуги "Предоставление земельных участков, находящихся в муниципальной собственности города Омска, земельных участков, расположенных на территории города Омска, государственная собственность на которые не разграничена, в постоянное (бессрочное) пользование" (далее - Административный регламент) разработан в целях повышения качества и доступности предоставления муниципальной услуги по предоставлению земельных участков, находящихся в муниципальной собственности города Омска, земельных участков, расположенных на территории города Омска, государственная собственность на которые не разграничена, в постоянное (бессрочное) пользование, определяет порядок, сроки и последовательность действий при предоставлении муниципальной услуги.</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22.05.2020 N 278-п)</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 Круг заявителей</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bookmarkStart w:id="1" w:name="Par59"/>
      <w:bookmarkEnd w:id="1"/>
      <w:r>
        <w:rPr>
          <w:rFonts w:ascii="Times New Roman" w:hAnsi="Times New Roman" w:cs="Times New Roman"/>
          <w:sz w:val="24"/>
          <w:szCs w:val="24"/>
        </w:rPr>
        <w:t>2. Заявителями на получение муниципальной услуги являются:</w:t>
      </w:r>
    </w:p>
    <w:p w:rsidR="00DB2E40" w:rsidRDefault="00DB2E40" w:rsidP="00DB2E4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B2E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B2E40" w:rsidRDefault="00DB2E4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B2E40" w:rsidRDefault="00DB2E4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B2E40" w:rsidRDefault="00DB2E40">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Действие абз. 2 п. 2, введенного </w:t>
            </w:r>
            <w:hyperlink r:id="rId34" w:history="1">
              <w:r>
                <w:rPr>
                  <w:rFonts w:ascii="Times New Roman" w:hAnsi="Times New Roman" w:cs="Times New Roman"/>
                  <w:color w:val="0000FF"/>
                  <w:sz w:val="24"/>
                  <w:szCs w:val="24"/>
                </w:rPr>
                <w:t>Постановлением</w:t>
              </w:r>
            </w:hyperlink>
            <w:r>
              <w:rPr>
                <w:rFonts w:ascii="Times New Roman" w:hAnsi="Times New Roman" w:cs="Times New Roman"/>
                <w:color w:val="392C69"/>
                <w:sz w:val="24"/>
                <w:szCs w:val="24"/>
              </w:rPr>
              <w:t xml:space="preserve"> Администрации города Омска от 05.06.2024 N 442-п, </w:t>
            </w:r>
            <w:hyperlink r:id="rId35" w:history="1">
              <w:r>
                <w:rPr>
                  <w:rFonts w:ascii="Times New Roman" w:hAnsi="Times New Roman" w:cs="Times New Roman"/>
                  <w:color w:val="0000FF"/>
                  <w:sz w:val="24"/>
                  <w:szCs w:val="24"/>
                </w:rPr>
                <w:t>распространяется</w:t>
              </w:r>
            </w:hyperlink>
            <w:r>
              <w:rPr>
                <w:rFonts w:ascii="Times New Roman" w:hAnsi="Times New Roman" w:cs="Times New Roman"/>
                <w:color w:val="392C69"/>
                <w:sz w:val="24"/>
                <w:szCs w:val="24"/>
              </w:rPr>
              <w:t xml:space="preserve"> на правоотношения, возникшие с 06.02.2024.</w:t>
            </w:r>
          </w:p>
        </w:tc>
        <w:tc>
          <w:tcPr>
            <w:tcW w:w="113" w:type="dxa"/>
            <w:shd w:val="clear" w:color="auto" w:fill="F4F3F8"/>
            <w:tcMar>
              <w:top w:w="0" w:type="dxa"/>
              <w:left w:w="0" w:type="dxa"/>
              <w:bottom w:w="0" w:type="dxa"/>
              <w:right w:w="0" w:type="dxa"/>
            </w:tcMar>
          </w:tcPr>
          <w:p w:rsidR="00DB2E40" w:rsidRDefault="00DB2E40">
            <w:pPr>
              <w:autoSpaceDE w:val="0"/>
              <w:autoSpaceDN w:val="0"/>
              <w:adjustRightInd w:val="0"/>
              <w:spacing w:after="0" w:line="240" w:lineRule="auto"/>
              <w:jc w:val="both"/>
              <w:rPr>
                <w:rFonts w:ascii="Times New Roman" w:hAnsi="Times New Roman" w:cs="Times New Roman"/>
                <w:color w:val="392C69"/>
                <w:sz w:val="24"/>
                <w:szCs w:val="24"/>
              </w:rPr>
            </w:pPr>
          </w:p>
        </w:tc>
      </w:tr>
    </w:tbl>
    <w:p w:rsidR="00DB2E40" w:rsidRDefault="00DB2E40" w:rsidP="00DB2E40">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органы государственной власти и органы местного самоуправления;</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05.06.2024 N 442-п)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исключен. - </w:t>
      </w:r>
      <w:hyperlink r:id="rId37"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26.10.2018 N 1060-п;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государственные и муниципальные учреждения (бюджетные, казенные, автономные);</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казенные предприятия;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центры исторического наследия президентов Российской Федерации, прекративших исполнение своих полномочий (далее - заявитель).</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заявлением вправе обратиться уполномоченный представитель заявителя (далее - представитель заявителя).</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14.11.2017 N 1243-п)</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II. Стандарт предоставления муниципальной услуги</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3. Наименование муниципальной услуги</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муниципальной услуги - "Предоставление земельных участков, находящихся в муниципальной собственности города Омска, земельных участков, расположенных на территории города Омска, государственная собственность на которые не разграничена, в постоянное (бессрочное) пользование" (далее - муниципальная услуга).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22.05.2020 N 278-п)</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4. Наименование органа, предоставляющего</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муниципальную услугу</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Муниципальная услуга предоставляется Администрацией города Омска, в лице уполномоченного структурного подразделения Администрации города Омска - департамента архитектуры и градостроительства Администрации города Омска (далее - департамент архитектуры) в соответствии с функциями, предусмотренными </w:t>
      </w:r>
      <w:hyperlink r:id="rId40"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о департаменте архитектуры и градостроительства Администрации города Омска, утвержденным Решением Омского городского Совета от 11 апреля 2012 года N 3 "О департаменте архитектуры и градостроительства Администрации города Омска".</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w:t>
      </w:r>
      <w:hyperlink r:id="rId4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утвержденный Решением Омского городского Совета от 28 сентября 2011 года N 439 "Об услугах,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(далее - перечень услуг, которые являются необходимыми и обязательными для предоставления муниципальных услуг).</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14.09.2022 N 700-п)</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5. Результат предоставления муниципальной услуги</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Результатом предоставления муниципальной услуги является: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уведомление о возврате заявления и документов при несоответствии его требованиям </w:t>
      </w:r>
      <w:hyperlink r:id="rId43" w:history="1">
        <w:r>
          <w:rPr>
            <w:rFonts w:ascii="Times New Roman" w:hAnsi="Times New Roman" w:cs="Times New Roman"/>
            <w:color w:val="0000FF"/>
            <w:sz w:val="24"/>
            <w:szCs w:val="24"/>
          </w:rPr>
          <w:t>пунктов 1</w:t>
        </w:r>
      </w:hyperlink>
      <w:r>
        <w:rPr>
          <w:rFonts w:ascii="Times New Roman" w:hAnsi="Times New Roman" w:cs="Times New Roman"/>
          <w:sz w:val="24"/>
          <w:szCs w:val="24"/>
        </w:rPr>
        <w:t xml:space="preserve">, </w:t>
      </w:r>
      <w:hyperlink r:id="rId44" w:history="1">
        <w:r>
          <w:rPr>
            <w:rFonts w:ascii="Times New Roman" w:hAnsi="Times New Roman" w:cs="Times New Roman"/>
            <w:color w:val="0000FF"/>
            <w:sz w:val="24"/>
            <w:szCs w:val="24"/>
          </w:rPr>
          <w:t>2 статьи 39.17</w:t>
        </w:r>
      </w:hyperlink>
      <w:r>
        <w:rPr>
          <w:rFonts w:ascii="Times New Roman" w:hAnsi="Times New Roman" w:cs="Times New Roman"/>
          <w:sz w:val="24"/>
          <w:szCs w:val="24"/>
        </w:rPr>
        <w:t xml:space="preserve"> Земельного кодекса Российской Федерации;</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14.11.2017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распоряжение директора департамента архитектуры о предоставлении земельного участка, находящегося в муниципальной собственности города Омска, или земельного </w:t>
      </w:r>
      <w:r>
        <w:rPr>
          <w:rFonts w:ascii="Times New Roman" w:hAnsi="Times New Roman" w:cs="Times New Roman"/>
          <w:sz w:val="24"/>
          <w:szCs w:val="24"/>
        </w:rPr>
        <w:lastRenderedPageBreak/>
        <w:t>участка, расположенного на территории города Омска, государственная собственность на который не разграничена, в постоянное (бессрочное) пользование;</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22.05.2020 </w:t>
      </w:r>
      <w:hyperlink r:id="rId46" w:history="1">
        <w:r>
          <w:rPr>
            <w:rFonts w:ascii="Times New Roman" w:hAnsi="Times New Roman" w:cs="Times New Roman"/>
            <w:color w:val="0000FF"/>
            <w:sz w:val="24"/>
            <w:szCs w:val="24"/>
          </w:rPr>
          <w:t>N 278-п</w:t>
        </w:r>
      </w:hyperlink>
      <w:r>
        <w:rPr>
          <w:rFonts w:ascii="Times New Roman" w:hAnsi="Times New Roman" w:cs="Times New Roman"/>
          <w:sz w:val="24"/>
          <w:szCs w:val="24"/>
        </w:rPr>
        <w:t xml:space="preserve">, от 26.01.2021 </w:t>
      </w:r>
      <w:hyperlink r:id="rId47" w:history="1">
        <w:r>
          <w:rPr>
            <w:rFonts w:ascii="Times New Roman" w:hAnsi="Times New Roman" w:cs="Times New Roman"/>
            <w:color w:val="0000FF"/>
            <w:sz w:val="24"/>
            <w:szCs w:val="24"/>
          </w:rPr>
          <w:t>N 28-п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мотивированный отказ в предоставлении земельного участка в постоянное (бессрочное) пользование.</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22.05.2020 N 278-п)</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6. Срок предоставления муниципальной услуги</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Муниципальная услуга предоставляется в течение двадцати календарных дней со дня регистрации заявления.</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10.12.2018 </w:t>
      </w:r>
      <w:hyperlink r:id="rId49" w:history="1">
        <w:r>
          <w:rPr>
            <w:rFonts w:ascii="Times New Roman" w:hAnsi="Times New Roman" w:cs="Times New Roman"/>
            <w:color w:val="0000FF"/>
            <w:sz w:val="24"/>
            <w:szCs w:val="24"/>
          </w:rPr>
          <w:t>N 1243-п</w:t>
        </w:r>
      </w:hyperlink>
      <w:r>
        <w:rPr>
          <w:rFonts w:ascii="Times New Roman" w:hAnsi="Times New Roman" w:cs="Times New Roman"/>
          <w:sz w:val="24"/>
          <w:szCs w:val="24"/>
        </w:rPr>
        <w:t xml:space="preserve">, от 24.04.2023 </w:t>
      </w:r>
      <w:hyperlink r:id="rId50" w:history="1">
        <w:r>
          <w:rPr>
            <w:rFonts w:ascii="Times New Roman" w:hAnsi="Times New Roman" w:cs="Times New Roman"/>
            <w:color w:val="0000FF"/>
            <w:sz w:val="24"/>
            <w:szCs w:val="24"/>
          </w:rPr>
          <w:t>N 396-п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в 2022 - 2024 годах составляет 14 календарных дней со дня регистрации заявления и прилагаемых к нему документов в соответствии с настоящим административным регламентом.</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14.09.2022 N 700-п; в ред. Постановлений Администрации города Омска от 24.04.2023 </w:t>
      </w:r>
      <w:hyperlink r:id="rId52" w:history="1">
        <w:r>
          <w:rPr>
            <w:rFonts w:ascii="Times New Roman" w:hAnsi="Times New Roman" w:cs="Times New Roman"/>
            <w:color w:val="0000FF"/>
            <w:sz w:val="24"/>
            <w:szCs w:val="24"/>
          </w:rPr>
          <w:t>N 396-п</w:t>
        </w:r>
      </w:hyperlink>
      <w:r>
        <w:rPr>
          <w:rFonts w:ascii="Times New Roman" w:hAnsi="Times New Roman" w:cs="Times New Roman"/>
          <w:sz w:val="24"/>
          <w:szCs w:val="24"/>
        </w:rPr>
        <w:t xml:space="preserve">, от 05.06.2024 </w:t>
      </w:r>
      <w:hyperlink r:id="rId53" w:history="1">
        <w:r>
          <w:rPr>
            <w:rFonts w:ascii="Times New Roman" w:hAnsi="Times New Roman" w:cs="Times New Roman"/>
            <w:color w:val="0000FF"/>
            <w:sz w:val="24"/>
            <w:szCs w:val="24"/>
          </w:rPr>
          <w:t>N 442-п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Исключен. - </w:t>
      </w:r>
      <w:hyperlink r:id="rId54"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14.11.2017 N 1243-п.</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7. Правовые основания для предоставления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10.12.2021 N 770-п)</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Перечень нормативных правовых актов, регулирующих отношения, возникающие в связи с предоставлением муниципальной услуги (с указанием их реквизитов), размещается в сети "Интернет" на официальном сайте Администрации города Омска с доменным именем admomsk.gosuslugi.ru, федеральной государственной информационной системе "Единый портал государственных и муниципальных услуг (функций)" по адресу: www.gosuslugi.ru (далее - Единый портал) и (или) государственной информационной системе Омской области "Портал государственных и муниципальных услуг Омской области" по адресу: pgu.omskportal.ru (далее - Региональный портал).</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05.06.2024 N 442-п)</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8. Исчерпывающий перечень документов, необходимых</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нормативными правовыми актами</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муниципальной услуги</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Исключена. - </w:t>
      </w:r>
      <w:hyperlink r:id="rId57"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10.12.2021 N 770-п.</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9. Исчерпывающий перечень документов, необходимых</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нормативными правовыми актами</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муниципальной услуги, подлежащих</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представлению заявителем самостоятельно</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bookmarkStart w:id="2" w:name="Par121"/>
      <w:bookmarkEnd w:id="2"/>
      <w:r>
        <w:rPr>
          <w:rFonts w:ascii="Times New Roman" w:hAnsi="Times New Roman" w:cs="Times New Roman"/>
          <w:sz w:val="24"/>
          <w:szCs w:val="24"/>
        </w:rPr>
        <w:lastRenderedPageBreak/>
        <w:t>9. Исчерпывающий перечень документов, подлежащих предоставлению заявителем самостоятельно для предоставления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520"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xml:space="preserve"> (рекомендуемая форма заявления представлена в приложении N 1 к настоящему Административному регламенту);</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123"/>
      <w:bookmarkEnd w:id="3"/>
      <w:r>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22.05.2020 N 278-п)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право заявителя на предоставление земельного участка в соответствии с целями использования земельного участка.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22.05.2020 N 278-п)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документов, указанных в </w:t>
      </w:r>
      <w:hyperlink w:anchor="Par123" w:history="1">
        <w:r>
          <w:rPr>
            <w:rFonts w:ascii="Times New Roman" w:hAnsi="Times New Roman" w:cs="Times New Roman"/>
            <w:color w:val="0000FF"/>
            <w:sz w:val="24"/>
            <w:szCs w:val="24"/>
          </w:rPr>
          <w:t>подпункте 2 пункта 9</w:t>
        </w:r>
      </w:hyperlink>
      <w:r>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департамент архитектуры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В целях предоставления муниципальной услуги в ходе личного приема устанавливается личность заявителя (представителя) посредством предъявления документа, удостоверяющего его личность (паспорта гражданина Российской Федерации либо иного документа, удостоверяющего личность в соответствии с законодательством Российской Федерации), а также документа, подтверждающего полномочия представителя действовать от имени заявителя (в случае если заявление подается представителем), или при наличии технической возможности посредством идентификации и аутентификации.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9.1 в ред. </w:t>
      </w:r>
      <w:hyperlink r:id="rId6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24.04.2023 N 396-п)</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10. Исчерпывающий перечень документов, необходимых</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нормативными правовыми актами</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муниципальной услуги, которые находятся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распоряжении государственных органов, органов местного</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самоуправления и иных организаций и которые заявитель</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вправе представить по собственной инициативе</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bookmarkStart w:id="4" w:name="Par141"/>
      <w:bookmarkEnd w:id="4"/>
      <w:r>
        <w:rPr>
          <w:rFonts w:ascii="Times New Roman" w:hAnsi="Times New Roman" w:cs="Times New Roman"/>
          <w:sz w:val="24"/>
          <w:szCs w:val="24"/>
        </w:rPr>
        <w:t>10. Исчерпывающий перечень документов, которые заявитель вправе представить по собственной инициативе для предоставления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исключен. - </w:t>
      </w:r>
      <w:hyperlink r:id="rId6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14.11.2017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(далее - ЕГРН) об объекте недвижимости (испрашиваемый земельный участок) или уведомление об отсутствии в ЕГРН запрашиваемых сведений;</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10.12.2021 N 770-п)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(далее - ЕГРЮЛ) о юридическом лице, являющемся заявителем.</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10.12.2021 N 770-п)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Департамент архитектуры не вправе требовать от заявителя: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которые находятся в распоряжении департамента архитектуры,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64" w:history="1">
        <w:r>
          <w:rPr>
            <w:rFonts w:ascii="Times New Roman" w:hAnsi="Times New Roman" w:cs="Times New Roman"/>
            <w:color w:val="0000FF"/>
            <w:sz w:val="24"/>
            <w:szCs w:val="24"/>
          </w:rPr>
          <w:t>частью 6 статьи 7</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10.12.2018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исключен. - </w:t>
      </w:r>
      <w:hyperlink r:id="rId66"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14.09.2022 N 700-п;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52"/>
      <w:bookmarkEnd w:id="5"/>
      <w:r>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Pr>
            <w:rFonts w:ascii="Times New Roman" w:hAnsi="Times New Roman" w:cs="Times New Roman"/>
            <w:color w:val="0000FF"/>
            <w:sz w:val="24"/>
            <w:szCs w:val="24"/>
          </w:rPr>
          <w:t>пунктом 4 части 1 статьи 7</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4 введен </w:t>
      </w:r>
      <w:hyperlink r:id="rId6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10.12.2018 N 1243-п; в ред. </w:t>
      </w:r>
      <w:hyperlink r:id="rId6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24.04.2023 N 396-п)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предоставления на бумажном носителе документов, информации, электронные образы которых ранее были заверены в соответствии с </w:t>
      </w:r>
      <w:hyperlink r:id="rId70" w:history="1">
        <w:r>
          <w:rPr>
            <w:rFonts w:ascii="Times New Roman" w:hAnsi="Times New Roman" w:cs="Times New Roman"/>
            <w:color w:val="0000FF"/>
            <w:sz w:val="24"/>
            <w:szCs w:val="24"/>
          </w:rPr>
          <w:t>пунктом 7.2 части 1 статьи 16</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5 введен </w:t>
      </w:r>
      <w:hyperlink r:id="rId7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24.04.2023 N 396-п)</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11. Исчерпывающий перечень оснований для отказа</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приеме документов, необходимых для предоставления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муниципальной услуги</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bookmarkStart w:id="6" w:name="Par161"/>
      <w:bookmarkEnd w:id="6"/>
      <w:r>
        <w:rPr>
          <w:rFonts w:ascii="Times New Roman" w:hAnsi="Times New Roman" w:cs="Times New Roman"/>
          <w:sz w:val="24"/>
          <w:szCs w:val="24"/>
        </w:rPr>
        <w:t>12. Основаниями для отказа в приеме документов являются: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обращение лица, неуполномоченного подавать заявление о предоставлении муниципальной услуги (в случае подачи заявления лично, по почте);</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05.06.2024 N 442-п)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отсутствие подписи заявителя или представителя заявителя, которые в соответствии с полномочиями имеют право подписывать заявление (в случае подачи заявления лично, по почте);</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05.06.2024 N 442-п)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представление документов, имеющих подчистки, помарки, неразборчивый текст, заполнения карандашом, серьезные повреждения, наличие которых не позволяет однозначно истолковать их содержание;</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отсутствие или несоответствие приложенных документов документам, указанным в заявлении (в случае подачи заявления лично, по почте).</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05.06.2024 N 442-п)</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12. Исчерпывающий перечень оснований</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приостановления или отказа в предоставлении</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Основания для приостановления предоставления муниципальной услуги отсутствуют.</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В предоставлении муниципальной услуги отказывается, если: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заявление не соответствует установленным действующим законодательством требованиям;</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заявление подано в иной уполномоченный орган;</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к заявлению не приложены документы, предоставляемые в соответствии с </w:t>
      </w:r>
      <w:hyperlink w:anchor="Par121" w:history="1">
        <w:r>
          <w:rPr>
            <w:rFonts w:ascii="Times New Roman" w:hAnsi="Times New Roman" w:cs="Times New Roman"/>
            <w:color w:val="0000FF"/>
            <w:sz w:val="24"/>
            <w:szCs w:val="24"/>
          </w:rPr>
          <w:t>пунктом 9</w:t>
        </w:r>
      </w:hyperlink>
      <w:r>
        <w:rPr>
          <w:rFonts w:ascii="Times New Roman" w:hAnsi="Times New Roman" w:cs="Times New Roman"/>
          <w:sz w:val="24"/>
          <w:szCs w:val="24"/>
        </w:rPr>
        <w:t xml:space="preserve"> настоящего Административного регламента;</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наличие хотя бы одного из оснований, предусмотренных </w:t>
      </w:r>
      <w:hyperlink r:id="rId75" w:history="1">
        <w:r>
          <w:rPr>
            <w:rFonts w:ascii="Times New Roman" w:hAnsi="Times New Roman" w:cs="Times New Roman"/>
            <w:color w:val="0000FF"/>
            <w:sz w:val="24"/>
            <w:szCs w:val="24"/>
          </w:rPr>
          <w:t>статьей 39.16</w:t>
        </w:r>
      </w:hyperlink>
      <w:r>
        <w:rPr>
          <w:rFonts w:ascii="Times New Roman" w:hAnsi="Times New Roman" w:cs="Times New Roman"/>
          <w:sz w:val="24"/>
          <w:szCs w:val="24"/>
        </w:rPr>
        <w:t xml:space="preserve"> Земельного кодекса Российской Федерации.</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13. Порядок, размер и основания взимания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пошлины или иной платы, взимаемой</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предоставление муниципальной услуги</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Муниципальная услуга предоставляется без взимания платы.</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14. Максимальный срок ожидания в очереди при подаче</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заявления о предоставлении муниципальной услуги</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при получении результата предоставления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15. Срок и порядок регистрации заявления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муниципальной услуги,</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в электронной форме</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Регистрация заявления, поступившего в департамент архитектуры от заявителя (представителя заявителя) лично или посредством почтового отправления, осуществляется специалистом отдела документооборота, делопроизводства и контроля департамента архитектуры (далее - отдел ДДиК) в системе электронного документооборота и делопроизводства Администрации города Омска (далее - СЭДД) в день его поступления в департамент архитектуры.</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14.11.2017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Регистрация заявления, поступившего в форме электронного документа через Единый портал и (или) через Региональный портал, осуществляется специалистом отдела "Служба одного окна" Казенного учреждения города Омска "Управление по обеспечению деятельности Администрации города Омска" (далее - отдел "Служба одного окна") в СЭДД не позднее одного рабочего дня, следующего за днем поступления заявления.</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10.12.2021 N 770-п)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заявления, поступившего от заявителя (представителя заявителя) лично в отдел "Служба одного окна", регистрируется в СЭДД специалистом департамента архитектуры, ответственным за прием заявлений по принципу "одного окна", в день поступления.</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7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22.05.2020 N 278-п)</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16. Требования к помещениям, в которых</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предоставляется муниципальная услуга, к залу ожидания,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местам для заполнения заявлений о предоставлении</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 информационным стендам с образцом</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заполнения заявления и исчерпывающим перечнем документов,</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необходимых для предоставления муниципальной услуги</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Помещения, в которых предоставляется муниципальная услуга, должны соответствовать строительным нормам и правилам, санитарно-эпидемиологическим правилам и нормативам, правилам противопожарной безопасности.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79" w:history="1">
        <w:r>
          <w:rPr>
            <w:rFonts w:ascii="Times New Roman" w:hAnsi="Times New Roman" w:cs="Times New Roman"/>
            <w:color w:val="0000FF"/>
            <w:sz w:val="24"/>
            <w:szCs w:val="24"/>
          </w:rPr>
          <w:t>статьи 15</w:t>
        </w:r>
      </w:hyperlink>
      <w:r>
        <w:rPr>
          <w:rFonts w:ascii="Times New Roman" w:hAnsi="Times New Roman" w:cs="Times New Roman"/>
          <w:sz w:val="24"/>
          <w:szCs w:val="24"/>
        </w:rPr>
        <w:t xml:space="preserve"> Федерального закона "О социальной защите инвалидов в Российской Федерации".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В помещении, в котором предоставляется муниципальная услуга, должно быть предусмотрено оборудование доступных мест общественного пользования (туалетов) и хранения верхней одежды (гардероба) для заявителей.</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На территории, прилегающей к зданию Администрации города Омска, должны быть организованы места для парковки автотранспортных средств, в том числе парковочные места для инвалидов.</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 Зал ожидания и места для заполнения заявления о предоставлении муниципальной услуги должны быть оборудованы стульями (кресельными секциями) или скамьями (банкетками), столом и необходимыми канцелярскими принадлежностями для заполнения заявления о предоставлении муниципальной услуги. Количество мест ожидания определяется исходя из фактической нагрузки и возможностей для их размещения в здании Администрации города Омска, но не менее 3 мест.</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Место непосредственного приема заявителей должно соответствовать комфортным условиям для заявителей и оптимальным условиям работы специалиста департамента архитектуры, осуществляющего прием документов в рамках предоставления муниципальной услуги. Также в месте непосредственного приема заявителей должна быть предусмотрена информационная табличка (вывеска) с указанием:</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фамилии, имени, отчества и должности специалиста департамента архитектуры, осуществляющего предоставление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график приема.</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Каждое рабочее место специалиста департамента архитектуры, осуществляющего прием документов в рамках предоставления муниципальной услуги, должно быть оборудовано мебелью, персональным компьютером с возможностью выхода в информационно-телекоммуникационную сеть "Интернет", доступа к правовым и информационным базам данных, печатающим и копирующим устройствами, средствами связи (телефон, электронная почта), канцелярскими принадлежностями.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Помещения, предназначенные для ожидания заявителями приема (фойе), оборудуются информационными стендами, на которых размещается следующая информация: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текст настоящего Административного регламента;</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порядок обжалования действий (бездействия) и решений, осуществляемых (принятых) в ходе предоставления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исчерпывающий перечень документов, необходимых в соответствии с нормативными правовыми актами для предоставления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образцы заполнения заявлений;</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адреса Единого портала, Регионального портала, официального сайта Администрации города Омска, департамента архитектуры в сети "Интернет", адрес, номера телефонов и факса, график приема заявителей по вопросу предоставления муниципальной услуги департаментом архитектуры;</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график работы департамента архитектуры;</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w:anchor="Par566" w:history="1">
        <w:r>
          <w:rPr>
            <w:rFonts w:ascii="Times New Roman" w:hAnsi="Times New Roman" w:cs="Times New Roman"/>
            <w:color w:val="0000FF"/>
            <w:sz w:val="24"/>
            <w:szCs w:val="24"/>
          </w:rPr>
          <w:t>блок-схема</w:t>
        </w:r>
      </w:hyperlink>
      <w:r>
        <w:rPr>
          <w:rFonts w:ascii="Times New Roman" w:hAnsi="Times New Roman" w:cs="Times New Roman"/>
          <w:sz w:val="24"/>
          <w:szCs w:val="24"/>
        </w:rPr>
        <w:t xml:space="preserve"> последовательности действий при предоставлении муниципальной услуги согласно приложению N 2 к настоящему Административному регламенту;</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перечень оснований для отказа в предоставлении муниципальной услуги.</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17. Требования к порядку информирования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 предоставлении муниципальной услуги</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Место нахождения и справочные телефоны департамента архитектуры: 644099, город Омск, улица Гагарина, дом 32, корпус 1, телефон: 21-67-11, электронный адрес: deparch@admomsk.ru.</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 нахождения отдела "Служба одного окна": 644099, город Омск, улица Гагарина, дом 32, корпус 1, телефон: 78-79-01, электронный адрес: odnookno@admomsk.omskportal.ru.</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14.11.2023 </w:t>
      </w:r>
      <w:hyperlink r:id="rId80" w:history="1">
        <w:r>
          <w:rPr>
            <w:rFonts w:ascii="Times New Roman" w:hAnsi="Times New Roman" w:cs="Times New Roman"/>
            <w:color w:val="0000FF"/>
            <w:sz w:val="24"/>
            <w:szCs w:val="24"/>
          </w:rPr>
          <w:t>N 969-п</w:t>
        </w:r>
      </w:hyperlink>
      <w:r>
        <w:rPr>
          <w:rFonts w:ascii="Times New Roman" w:hAnsi="Times New Roman" w:cs="Times New Roman"/>
          <w:sz w:val="24"/>
          <w:szCs w:val="24"/>
        </w:rPr>
        <w:t xml:space="preserve">, от 05.06.2024 </w:t>
      </w:r>
      <w:hyperlink r:id="rId81" w:history="1">
        <w:r>
          <w:rPr>
            <w:rFonts w:ascii="Times New Roman" w:hAnsi="Times New Roman" w:cs="Times New Roman"/>
            <w:color w:val="0000FF"/>
            <w:sz w:val="24"/>
            <w:szCs w:val="24"/>
          </w:rPr>
          <w:t>N 442-п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График приема заявителей специалистами департамента архитектуры, отдела "Служба одного окна":</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17"/>
      </w:tblGrid>
      <w:tr w:rsidR="00DB2E40">
        <w:tc>
          <w:tcPr>
            <w:tcW w:w="4932" w:type="dxa"/>
            <w:tcBorders>
              <w:top w:val="single" w:sz="4" w:space="0" w:color="auto"/>
              <w:left w:val="single" w:sz="4" w:space="0" w:color="auto"/>
              <w:bottom w:val="single" w:sz="4" w:space="0" w:color="auto"/>
              <w:right w:val="single" w:sz="4" w:space="0" w:color="auto"/>
            </w:tcBorders>
          </w:tcPr>
          <w:p w:rsidR="00DB2E40" w:rsidRDefault="00DB2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День недели</w:t>
            </w:r>
          </w:p>
        </w:tc>
        <w:tc>
          <w:tcPr>
            <w:tcW w:w="4117" w:type="dxa"/>
            <w:tcBorders>
              <w:top w:val="single" w:sz="4" w:space="0" w:color="auto"/>
              <w:left w:val="single" w:sz="4" w:space="0" w:color="auto"/>
              <w:bottom w:val="single" w:sz="4" w:space="0" w:color="auto"/>
              <w:right w:val="single" w:sz="4" w:space="0" w:color="auto"/>
            </w:tcBorders>
          </w:tcPr>
          <w:p w:rsidR="00DB2E40" w:rsidRDefault="00DB2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приема</w:t>
            </w:r>
          </w:p>
        </w:tc>
      </w:tr>
      <w:tr w:rsidR="00DB2E40">
        <w:tc>
          <w:tcPr>
            <w:tcW w:w="4932" w:type="dxa"/>
            <w:tcBorders>
              <w:top w:val="single" w:sz="4" w:space="0" w:color="auto"/>
              <w:left w:val="single" w:sz="4" w:space="0" w:color="auto"/>
              <w:bottom w:val="single" w:sz="4" w:space="0" w:color="auto"/>
              <w:right w:val="single" w:sz="4" w:space="0" w:color="auto"/>
            </w:tcBorders>
          </w:tcPr>
          <w:p w:rsidR="00DB2E40" w:rsidRDefault="00DB2E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четверг</w:t>
            </w:r>
          </w:p>
        </w:tc>
        <w:tc>
          <w:tcPr>
            <w:tcW w:w="4117" w:type="dxa"/>
            <w:tcBorders>
              <w:top w:val="single" w:sz="4" w:space="0" w:color="auto"/>
              <w:left w:val="single" w:sz="4" w:space="0" w:color="auto"/>
              <w:bottom w:val="single" w:sz="4" w:space="0" w:color="auto"/>
              <w:right w:val="single" w:sz="4" w:space="0" w:color="auto"/>
            </w:tcBorders>
          </w:tcPr>
          <w:p w:rsidR="00DB2E40" w:rsidRDefault="00DB2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часов 40 минут до 17 часов 20 минут</w:t>
            </w:r>
          </w:p>
        </w:tc>
      </w:tr>
      <w:tr w:rsidR="00DB2E40">
        <w:tc>
          <w:tcPr>
            <w:tcW w:w="4932" w:type="dxa"/>
            <w:tcBorders>
              <w:top w:val="single" w:sz="4" w:space="0" w:color="auto"/>
              <w:left w:val="single" w:sz="4" w:space="0" w:color="auto"/>
              <w:bottom w:val="single" w:sz="4" w:space="0" w:color="auto"/>
              <w:right w:val="single" w:sz="4" w:space="0" w:color="auto"/>
            </w:tcBorders>
          </w:tcPr>
          <w:p w:rsidR="00DB2E40" w:rsidRDefault="00DB2E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tc>
        <w:tc>
          <w:tcPr>
            <w:tcW w:w="4117" w:type="dxa"/>
            <w:tcBorders>
              <w:top w:val="single" w:sz="4" w:space="0" w:color="auto"/>
              <w:left w:val="single" w:sz="4" w:space="0" w:color="auto"/>
              <w:bottom w:val="single" w:sz="4" w:space="0" w:color="auto"/>
              <w:right w:val="single" w:sz="4" w:space="0" w:color="auto"/>
            </w:tcBorders>
          </w:tcPr>
          <w:p w:rsidR="00DB2E40" w:rsidRDefault="00DB2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часов 40 минут до 16 часов 20 минут</w:t>
            </w:r>
          </w:p>
        </w:tc>
      </w:tr>
      <w:tr w:rsidR="00DB2E40">
        <w:tc>
          <w:tcPr>
            <w:tcW w:w="4932" w:type="dxa"/>
            <w:tcBorders>
              <w:top w:val="single" w:sz="4" w:space="0" w:color="auto"/>
              <w:left w:val="single" w:sz="4" w:space="0" w:color="auto"/>
              <w:bottom w:val="single" w:sz="4" w:space="0" w:color="auto"/>
              <w:right w:val="single" w:sz="4" w:space="0" w:color="auto"/>
            </w:tcBorders>
          </w:tcPr>
          <w:p w:rsidR="00DB2E40" w:rsidRDefault="00DB2E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Обеденный перерыв</w:t>
            </w:r>
          </w:p>
        </w:tc>
        <w:tc>
          <w:tcPr>
            <w:tcW w:w="4117" w:type="dxa"/>
            <w:tcBorders>
              <w:top w:val="single" w:sz="4" w:space="0" w:color="auto"/>
              <w:left w:val="single" w:sz="4" w:space="0" w:color="auto"/>
              <w:bottom w:val="single" w:sz="4" w:space="0" w:color="auto"/>
              <w:right w:val="single" w:sz="4" w:space="0" w:color="auto"/>
            </w:tcBorders>
          </w:tcPr>
          <w:p w:rsidR="00DB2E40" w:rsidRDefault="00DB2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13 до 14 часов</w:t>
            </w:r>
          </w:p>
        </w:tc>
      </w:tr>
      <w:tr w:rsidR="00DB2E40">
        <w:tc>
          <w:tcPr>
            <w:tcW w:w="4932" w:type="dxa"/>
            <w:tcBorders>
              <w:top w:val="single" w:sz="4" w:space="0" w:color="auto"/>
              <w:left w:val="single" w:sz="4" w:space="0" w:color="auto"/>
              <w:bottom w:val="single" w:sz="4" w:space="0" w:color="auto"/>
              <w:right w:val="single" w:sz="4" w:space="0" w:color="auto"/>
            </w:tcBorders>
          </w:tcPr>
          <w:p w:rsidR="00DB2E40" w:rsidRDefault="00DB2E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 воскресенье, нерабочие праздничные дни</w:t>
            </w:r>
          </w:p>
        </w:tc>
        <w:tc>
          <w:tcPr>
            <w:tcW w:w="4117" w:type="dxa"/>
            <w:tcBorders>
              <w:top w:val="single" w:sz="4" w:space="0" w:color="auto"/>
              <w:left w:val="single" w:sz="4" w:space="0" w:color="auto"/>
              <w:bottom w:val="single" w:sz="4" w:space="0" w:color="auto"/>
              <w:right w:val="single" w:sz="4" w:space="0" w:color="auto"/>
            </w:tcBorders>
          </w:tcPr>
          <w:p w:rsidR="00DB2E40" w:rsidRDefault="00DB2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Выходные дни</w:t>
            </w:r>
          </w:p>
        </w:tc>
      </w:tr>
    </w:tbl>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день, предшествующий нерабочему праздничному дню, продолжительность рабочего дня сокращается на один час.</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27 в ред. </w:t>
      </w:r>
      <w:hyperlink r:id="rId8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14.11.2023 N 969-п)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Информация о муниципальной услуге является открытой и общедоступной.</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28 в ред. </w:t>
      </w:r>
      <w:hyperlink r:id="rId8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14.11.2023 N 969-п)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Для получения информации о процедуре предоставления муниципальной услуги заявитель может обратиться: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 специалистам департамента архитектуры в устной форме лично или по телефону, в письменном виде посредством почтовой связи в адрес Администрации города Омска или департамента архитектуры;</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через Единый портал в сети "Интернет": http://www.gosuslugi.ru;</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через Региональный портал в сети "Интернет": http://www.pgu.omskportal.ru;</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города Омска с доменным именем admomsk.gosuslugi.ru, по электронной почте в адрес департамента архитектуры: deparch@admomsk.ru.</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05.06.2024 N 442-п)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Специалист, предоставляющий муниципальную услугу, осуществляющий устное информирование, должен дать исчерпывающий ответ заявителю в пределах своей компетенции на поставленные вопросы.</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 На письменное обращение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обращении гражданина).</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18. Показатели доступности и качества</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Показателями доступности и качества муниципальной услуги являются: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доля обоснованных жалоб к общему количеству обслуженных заявителей по данному виду муниципальной услуги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19. Требования, учитывающие особенности</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в электронной форме</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(содержащиеся в них сведения), в форме электронного документа, подписанного соответствующей электронной подписью, через Единый портал и (или) Региональный портал.</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Качество представленных электронных документов должно позволять в полном объеме прочитать текст документа и распознать его реквизиты.</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При направлении заявления и документов, необходимых для предоставления муниципальной услуги (содержащихся в них сведений), через Единый портал и (или) Региональный портал заявителю обеспечивается: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получение информации о порядке и сроках предоставления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формирование запроса о предоставлении муниципальной услуги путем заполнения электронной формы заявления;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прием и регистрация специалистом отдела "Служба одного окна" заявления и документов, необходимых для предоставления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получение результата предоставления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получение сведений о ходе рассмотрения заявления о предоставлении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осуществление оценки качества предоставления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досудебное (внесудебное) обжалование решений и действий (бездействия) департамента архитектуры, должностного лица департамента архитектуры либо муниципального служащего.</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Заявителю в качестве результата предоставления муниципальной услуги обеспечивается по его выбору возможность получения: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документа на бумажном носителе.</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35-1. Вне зависимости от способа обращения за предоставлением муниципальной услуги, а также от способа предоставления заявителю результатов предоставления муниципальной услуги обеспечивается направление в личный кабинет заявителя на Едином портале сведений, предусмотренных </w:t>
      </w:r>
      <w:hyperlink r:id="rId85" w:history="1">
        <w:r>
          <w:rPr>
            <w:rFonts w:ascii="Times New Roman" w:hAnsi="Times New Roman" w:cs="Times New Roman"/>
            <w:color w:val="0000FF"/>
            <w:sz w:val="24"/>
            <w:szCs w:val="24"/>
          </w:rPr>
          <w:t>пунктами 4</w:t>
        </w:r>
      </w:hyperlink>
      <w:r>
        <w:rPr>
          <w:rFonts w:ascii="Times New Roman" w:hAnsi="Times New Roman" w:cs="Times New Roman"/>
          <w:sz w:val="24"/>
          <w:szCs w:val="24"/>
        </w:rPr>
        <w:t xml:space="preserve"> и </w:t>
      </w:r>
      <w:hyperlink r:id="rId86" w:history="1">
        <w:r>
          <w:rPr>
            <w:rFonts w:ascii="Times New Roman" w:hAnsi="Times New Roman" w:cs="Times New Roman"/>
            <w:color w:val="0000FF"/>
            <w:sz w:val="24"/>
            <w:szCs w:val="24"/>
          </w:rPr>
          <w:t>5 части 3 статьи 21</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в определенном Правительством Российской Федерации порядке.</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35-1 введен </w:t>
      </w:r>
      <w:hyperlink r:id="rId8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10.12.2021 N 770-п)</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III. Состав, последовательность и сроки выполнения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выполнения, в том числе особенности выполнения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электронной форме</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20. Состав административных процедур</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 предоставлении муниципальной услуги</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Предоставление муниципальной услуги включает в себя следующие административные процедуры:</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заявления и прилагаемых к нему документов;</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запрос документов и недостающей информации в рамках межведомственного взаимодействия;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рассмотрение заявления и прилагаемых к нему документов, принятие решения о предоставлении (об отказе в предоставлении)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выдача заявителю итогового документа.</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21. Последовательность и сроки выполнения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при предоставлении</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Последовательность административных процедур при предоставлении муниципальной услуги представлена в </w:t>
      </w:r>
      <w:hyperlink w:anchor="Par566" w:history="1">
        <w:r>
          <w:rPr>
            <w:rFonts w:ascii="Times New Roman" w:hAnsi="Times New Roman" w:cs="Times New Roman"/>
            <w:color w:val="0000FF"/>
            <w:sz w:val="24"/>
            <w:szCs w:val="24"/>
          </w:rPr>
          <w:t>блок-схеме</w:t>
        </w:r>
      </w:hyperlink>
      <w:r>
        <w:rPr>
          <w:rFonts w:ascii="Times New Roman" w:hAnsi="Times New Roman" w:cs="Times New Roman"/>
          <w:sz w:val="24"/>
          <w:szCs w:val="24"/>
        </w:rPr>
        <w:t xml:space="preserve"> (приложение N 2 к настоящему Административному регламенту).</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 1. Прием и регистрация заявления и прилагаемых документов</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38. Основанием для начала выполнения административной процедуры является поступление в департамент архитектуры заявления и приложенных к нему документов, предоставленных лично заявителем (представителем заявителя) в департамент архитектуры, отдел "Служба одного окна", по почте, через Единый портал и (или) Региональный портал.</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14.11.2017 </w:t>
      </w:r>
      <w:hyperlink r:id="rId88" w:history="1">
        <w:r>
          <w:rPr>
            <w:rFonts w:ascii="Times New Roman" w:hAnsi="Times New Roman" w:cs="Times New Roman"/>
            <w:color w:val="0000FF"/>
            <w:sz w:val="24"/>
            <w:szCs w:val="24"/>
          </w:rPr>
          <w:t>N 1243-п</w:t>
        </w:r>
      </w:hyperlink>
      <w:r>
        <w:rPr>
          <w:rFonts w:ascii="Times New Roman" w:hAnsi="Times New Roman" w:cs="Times New Roman"/>
          <w:sz w:val="24"/>
          <w:szCs w:val="24"/>
        </w:rPr>
        <w:t xml:space="preserve">, от 22.05.2020 </w:t>
      </w:r>
      <w:hyperlink r:id="rId89" w:history="1">
        <w:r>
          <w:rPr>
            <w:rFonts w:ascii="Times New Roman" w:hAnsi="Times New Roman" w:cs="Times New Roman"/>
            <w:color w:val="0000FF"/>
            <w:sz w:val="24"/>
            <w:szCs w:val="24"/>
          </w:rPr>
          <w:t>N 278-п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Прием и регистрация заявления и прилагаемых к нему документов, представленных заявителем (представителем заявителя) лично, по почте в департамент архитектуры, осуществляются специалистом отдела ДДиК, в случае поступления заявления в форме электронного документа через Единый портал или Региональный портал - специалистом отдела "Служба одного окна", в случае поступления заявления в отдел "Служба одного окна" - специалистом департамента архитектуры, ответственным за прием заявлений по принципу "одного окна".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14.11.2017 </w:t>
      </w:r>
      <w:hyperlink r:id="rId90" w:history="1">
        <w:r>
          <w:rPr>
            <w:rFonts w:ascii="Times New Roman" w:hAnsi="Times New Roman" w:cs="Times New Roman"/>
            <w:color w:val="0000FF"/>
            <w:sz w:val="24"/>
            <w:szCs w:val="24"/>
          </w:rPr>
          <w:t>N 1243-п</w:t>
        </w:r>
      </w:hyperlink>
      <w:r>
        <w:rPr>
          <w:rFonts w:ascii="Times New Roman" w:hAnsi="Times New Roman" w:cs="Times New Roman"/>
          <w:sz w:val="24"/>
          <w:szCs w:val="24"/>
        </w:rPr>
        <w:t xml:space="preserve">, от 22.05.2020 </w:t>
      </w:r>
      <w:hyperlink r:id="rId91" w:history="1">
        <w:r>
          <w:rPr>
            <w:rFonts w:ascii="Times New Roman" w:hAnsi="Times New Roman" w:cs="Times New Roman"/>
            <w:color w:val="0000FF"/>
            <w:sz w:val="24"/>
            <w:szCs w:val="24"/>
          </w:rPr>
          <w:t>N 278-п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40. При приеме заявления и прилагаемых к нему документов, предоставляемых заявителем (представителем заявителя) лично, специалист отдела ДДиК проверяет заявление и представленные документы на наличие или отсутствие оснований, предусмотренных </w:t>
      </w:r>
      <w:hyperlink w:anchor="Par161" w:history="1">
        <w:r>
          <w:rPr>
            <w:rFonts w:ascii="Times New Roman" w:hAnsi="Times New Roman" w:cs="Times New Roman"/>
            <w:color w:val="0000FF"/>
            <w:sz w:val="24"/>
            <w:szCs w:val="24"/>
          </w:rPr>
          <w:t>пунктом 12</w:t>
        </w:r>
      </w:hyperlink>
      <w:r>
        <w:rPr>
          <w:rFonts w:ascii="Times New Roman" w:hAnsi="Times New Roman" w:cs="Times New Roman"/>
          <w:sz w:val="24"/>
          <w:szCs w:val="24"/>
        </w:rPr>
        <w:t xml:space="preserve"> настоящего Административного регламента.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14.11.2017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При наличии оснований для отказа в приеме документов, необходимых для предоставления муниципальной услуги, предусмотренных </w:t>
      </w:r>
      <w:hyperlink w:anchor="Par161" w:history="1">
        <w:r>
          <w:rPr>
            <w:rFonts w:ascii="Times New Roman" w:hAnsi="Times New Roman" w:cs="Times New Roman"/>
            <w:color w:val="0000FF"/>
            <w:sz w:val="24"/>
            <w:szCs w:val="24"/>
          </w:rPr>
          <w:t>пунктом 12</w:t>
        </w:r>
      </w:hyperlink>
      <w:r>
        <w:rPr>
          <w:rFonts w:ascii="Times New Roman" w:hAnsi="Times New Roman" w:cs="Times New Roman"/>
          <w:sz w:val="24"/>
          <w:szCs w:val="24"/>
        </w:rPr>
        <w:t xml:space="preserve"> настоящего Административного регламента, специалист отдела ДДиК возвращает заявление и приложенные к нему документы заявителю с объяснением причин возврата и способа устранения замечаний.</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В случае надлежащего оформления заявления и приложенных к нему документов специалист отдела ДДиК регистрирует заявление в СЭДД в день его поступления и выполняет сканирование в СЭДД приложенных к заявлению документов.</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По просьбе заявителя специалист отдела ДДиК делает отметку на заявлении (экземпляр заявителя) о приеме заявления.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заявления, поступившего посредством почтового отправления, осуществляется специалистом отдела ДДиК в СЭДД не позднее одного рабочего дня, следующего за днем поступления заявления с выполнением сканирования приложенных документов.</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по окончании рабочего дня или в выходной (праздничный) день заявление регистрируется в первый рабочий день после его поступления.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Регистрация заявления, поступившего в форме электронного документа, осуществляется специалистом отдела "Служба одного окна" в СЭДД не позднее одного рабочего дня, следующего за днем поступления заявления.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и прилагаемых к нему документов, представленных заявителем (представителем заявителя) лично в отдел "Служба одного окна", </w:t>
      </w:r>
      <w:r>
        <w:rPr>
          <w:rFonts w:ascii="Times New Roman" w:hAnsi="Times New Roman" w:cs="Times New Roman"/>
          <w:sz w:val="24"/>
          <w:szCs w:val="24"/>
        </w:rPr>
        <w:lastRenderedPageBreak/>
        <w:t>осуществляется специалистом департамента архитектуры, ответственным за прием заявлений по принципу "одного окна", в СЭДД в день его поступления.</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93"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22.05.2020 N 278-п)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Специалист отдела ДДиК в день поступления заявления выполняет рассылку отдел земельных отношений управления землеустройства департамента архитектуры, юридическое управление департамента архитектуры.</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14.11.2017 </w:t>
      </w:r>
      <w:hyperlink r:id="rId94" w:history="1">
        <w:r>
          <w:rPr>
            <w:rFonts w:ascii="Times New Roman" w:hAnsi="Times New Roman" w:cs="Times New Roman"/>
            <w:color w:val="0000FF"/>
            <w:sz w:val="24"/>
            <w:szCs w:val="24"/>
          </w:rPr>
          <w:t>N 1243-п</w:t>
        </w:r>
      </w:hyperlink>
      <w:r>
        <w:rPr>
          <w:rFonts w:ascii="Times New Roman" w:hAnsi="Times New Roman" w:cs="Times New Roman"/>
          <w:sz w:val="24"/>
          <w:szCs w:val="24"/>
        </w:rPr>
        <w:t xml:space="preserve">, от 22.05.2020 </w:t>
      </w:r>
      <w:hyperlink r:id="rId95" w:history="1">
        <w:r>
          <w:rPr>
            <w:rFonts w:ascii="Times New Roman" w:hAnsi="Times New Roman" w:cs="Times New Roman"/>
            <w:color w:val="0000FF"/>
            <w:sz w:val="24"/>
            <w:szCs w:val="24"/>
          </w:rPr>
          <w:t>N 278-п</w:t>
        </w:r>
      </w:hyperlink>
      <w:r>
        <w:rPr>
          <w:rFonts w:ascii="Times New Roman" w:hAnsi="Times New Roman" w:cs="Times New Roman"/>
          <w:sz w:val="24"/>
          <w:szCs w:val="24"/>
        </w:rPr>
        <w:t xml:space="preserve">, от 24.04.2023 </w:t>
      </w:r>
      <w:hyperlink r:id="rId96" w:history="1">
        <w:r>
          <w:rPr>
            <w:rFonts w:ascii="Times New Roman" w:hAnsi="Times New Roman" w:cs="Times New Roman"/>
            <w:color w:val="0000FF"/>
            <w:sz w:val="24"/>
            <w:szCs w:val="24"/>
          </w:rPr>
          <w:t>N 396-п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В течение одного дня с момента получения заявления департаментом архитектуры специалист отдела ДДиК передает заявление и приложенные к нему документы директору департамента для рассмотрения и подготовки поручения по его исполнению.</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22.05.2020 </w:t>
      </w:r>
      <w:hyperlink r:id="rId97" w:history="1">
        <w:r>
          <w:rPr>
            <w:rFonts w:ascii="Times New Roman" w:hAnsi="Times New Roman" w:cs="Times New Roman"/>
            <w:color w:val="0000FF"/>
            <w:sz w:val="24"/>
            <w:szCs w:val="24"/>
          </w:rPr>
          <w:t>N 278-п</w:t>
        </w:r>
      </w:hyperlink>
      <w:r>
        <w:rPr>
          <w:rFonts w:ascii="Times New Roman" w:hAnsi="Times New Roman" w:cs="Times New Roman"/>
          <w:sz w:val="24"/>
          <w:szCs w:val="24"/>
        </w:rPr>
        <w:t xml:space="preserve">, от 26.01.2021 </w:t>
      </w:r>
      <w:hyperlink r:id="rId98" w:history="1">
        <w:r>
          <w:rPr>
            <w:rFonts w:ascii="Times New Roman" w:hAnsi="Times New Roman" w:cs="Times New Roman"/>
            <w:color w:val="0000FF"/>
            <w:sz w:val="24"/>
            <w:szCs w:val="24"/>
          </w:rPr>
          <w:t>N 28-п</w:t>
        </w:r>
      </w:hyperlink>
      <w:r>
        <w:rPr>
          <w:rFonts w:ascii="Times New Roman" w:hAnsi="Times New Roman" w:cs="Times New Roman"/>
          <w:sz w:val="24"/>
          <w:szCs w:val="24"/>
        </w:rPr>
        <w:t xml:space="preserve">, от 14.09.2022 </w:t>
      </w:r>
      <w:hyperlink r:id="rId99" w:history="1">
        <w:r>
          <w:rPr>
            <w:rFonts w:ascii="Times New Roman" w:hAnsi="Times New Roman" w:cs="Times New Roman"/>
            <w:color w:val="0000FF"/>
            <w:sz w:val="24"/>
            <w:szCs w:val="24"/>
          </w:rPr>
          <w:t>N 700-п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Максимальный срок исполнения данной административной процедуры составляет 1 день.</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10.12.2018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Результатом исполнения данной административной процедуры является регистрация заявления в СЭДД и передача заявления и приложенных к нему документов в отдел земельных отношений управления землеустройства департамента архитектуры, юридическое управление департамента архитектуры для рассмотрения.</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22.05.2020 </w:t>
      </w:r>
      <w:hyperlink r:id="rId101" w:history="1">
        <w:r>
          <w:rPr>
            <w:rFonts w:ascii="Times New Roman" w:hAnsi="Times New Roman" w:cs="Times New Roman"/>
            <w:color w:val="0000FF"/>
            <w:sz w:val="24"/>
            <w:szCs w:val="24"/>
          </w:rPr>
          <w:t>N 278-п</w:t>
        </w:r>
      </w:hyperlink>
      <w:r>
        <w:rPr>
          <w:rFonts w:ascii="Times New Roman" w:hAnsi="Times New Roman" w:cs="Times New Roman"/>
          <w:sz w:val="24"/>
          <w:szCs w:val="24"/>
        </w:rPr>
        <w:t xml:space="preserve">, от 24.04.2023 </w:t>
      </w:r>
      <w:hyperlink r:id="rId102" w:history="1">
        <w:r>
          <w:rPr>
            <w:rFonts w:ascii="Times New Roman" w:hAnsi="Times New Roman" w:cs="Times New Roman"/>
            <w:color w:val="0000FF"/>
            <w:sz w:val="24"/>
            <w:szCs w:val="24"/>
          </w:rPr>
          <w:t>N 396-п</w:t>
        </w:r>
      </w:hyperlink>
      <w:r>
        <w:rPr>
          <w:rFonts w:ascii="Times New Roman" w:hAnsi="Times New Roman" w:cs="Times New Roman"/>
          <w:sz w:val="24"/>
          <w:szCs w:val="24"/>
        </w:rPr>
        <w:t>)</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 2. Запрос документов и недостающей информации</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рамках межведомственного взаимодействия</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Основанием для начала выполнения административной процедуры формирования и направления межведомственных запросов является регистрация заявления в СЭДД.</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50. Исключен. - </w:t>
      </w:r>
      <w:hyperlink r:id="rId10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14.11.2017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Специалист отдела земельных отношений управления землеустройства департамента архитектуры посредством системы межведомственного электронного взаимодействия направляет межведомственные запросы, в том числе с использованием информационно-телекоммуникационной сети "Интернет", в Федеральную налоговую службу, в Управление Федеральной службы государственной регистрации, кадастра и картографии по Омской области.</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14.11.2017 </w:t>
      </w:r>
      <w:hyperlink r:id="rId104" w:history="1">
        <w:r>
          <w:rPr>
            <w:rFonts w:ascii="Times New Roman" w:hAnsi="Times New Roman" w:cs="Times New Roman"/>
            <w:color w:val="0000FF"/>
            <w:sz w:val="24"/>
            <w:szCs w:val="24"/>
          </w:rPr>
          <w:t>N 1243-п</w:t>
        </w:r>
      </w:hyperlink>
      <w:r>
        <w:rPr>
          <w:rFonts w:ascii="Times New Roman" w:hAnsi="Times New Roman" w:cs="Times New Roman"/>
          <w:sz w:val="24"/>
          <w:szCs w:val="24"/>
        </w:rPr>
        <w:t xml:space="preserve">, от 22.05.2020 </w:t>
      </w:r>
      <w:hyperlink r:id="rId105" w:history="1">
        <w:r>
          <w:rPr>
            <w:rFonts w:ascii="Times New Roman" w:hAnsi="Times New Roman" w:cs="Times New Roman"/>
            <w:color w:val="0000FF"/>
            <w:sz w:val="24"/>
            <w:szCs w:val="24"/>
          </w:rPr>
          <w:t>N 278-п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поступления заявления в отдел "Служба одного окна" и непредставления заявителем документов, указанных в </w:t>
      </w:r>
      <w:hyperlink w:anchor="Par141" w:history="1">
        <w:r>
          <w:rPr>
            <w:rFonts w:ascii="Times New Roman" w:hAnsi="Times New Roman" w:cs="Times New Roman"/>
            <w:color w:val="0000FF"/>
            <w:sz w:val="24"/>
            <w:szCs w:val="24"/>
          </w:rPr>
          <w:t>пункте 10</w:t>
        </w:r>
      </w:hyperlink>
      <w:r>
        <w:rPr>
          <w:rFonts w:ascii="Times New Roman" w:hAnsi="Times New Roman" w:cs="Times New Roman"/>
          <w:sz w:val="24"/>
          <w:szCs w:val="24"/>
        </w:rPr>
        <w:t xml:space="preserve"> настоящего административного регламента, специалист департамента архитектуры, ответственный за прием заявлений по принципу "одного окна" с использованием СЭДД уведомляет в рамках межведомственного взаимодействия отдел информатизации и организации предоставления муниципальных услуг управления делами Администрации города Омска о необходимости направления запросов:</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Постановлений Администрации города Омска от 14.09.2022 </w:t>
      </w:r>
      <w:hyperlink r:id="rId106" w:history="1">
        <w:r>
          <w:rPr>
            <w:rFonts w:ascii="Times New Roman" w:hAnsi="Times New Roman" w:cs="Times New Roman"/>
            <w:color w:val="0000FF"/>
            <w:sz w:val="24"/>
            <w:szCs w:val="24"/>
          </w:rPr>
          <w:t>N 700-п</w:t>
        </w:r>
      </w:hyperlink>
      <w:r>
        <w:rPr>
          <w:rFonts w:ascii="Times New Roman" w:hAnsi="Times New Roman" w:cs="Times New Roman"/>
          <w:sz w:val="24"/>
          <w:szCs w:val="24"/>
        </w:rPr>
        <w:t xml:space="preserve">, от 14.11.2023 </w:t>
      </w:r>
      <w:hyperlink r:id="rId107" w:history="1">
        <w:r>
          <w:rPr>
            <w:rFonts w:ascii="Times New Roman" w:hAnsi="Times New Roman" w:cs="Times New Roman"/>
            <w:color w:val="0000FF"/>
            <w:sz w:val="24"/>
            <w:szCs w:val="24"/>
          </w:rPr>
          <w:t>N 969-п</w:t>
        </w:r>
      </w:hyperlink>
      <w:r>
        <w:rPr>
          <w:rFonts w:ascii="Times New Roman" w:hAnsi="Times New Roman" w:cs="Times New Roman"/>
          <w:sz w:val="24"/>
          <w:szCs w:val="24"/>
        </w:rPr>
        <w:t xml:space="preserve">, от 05.06.2024 </w:t>
      </w:r>
      <w:hyperlink r:id="rId108" w:history="1">
        <w:r>
          <w:rPr>
            <w:rFonts w:ascii="Times New Roman" w:hAnsi="Times New Roman" w:cs="Times New Roman"/>
            <w:color w:val="0000FF"/>
            <w:sz w:val="24"/>
            <w:szCs w:val="24"/>
          </w:rPr>
          <w:t>N 442-п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Управление Федеральной налоговой службы по Омской области о представлении выписки из ЕГРЮЛ;</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14.09.2022 N 700-п)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филиал публично-правовой компании "Роскадастр" по Омской области о представлении выписки из ЕГРН об объекте недвижимости (об испрашиваемом земельном участке).</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14.09.2022 </w:t>
      </w:r>
      <w:hyperlink r:id="rId110" w:history="1">
        <w:r>
          <w:rPr>
            <w:rFonts w:ascii="Times New Roman" w:hAnsi="Times New Roman" w:cs="Times New Roman"/>
            <w:color w:val="0000FF"/>
            <w:sz w:val="24"/>
            <w:szCs w:val="24"/>
          </w:rPr>
          <w:t>N 700-п</w:t>
        </w:r>
      </w:hyperlink>
      <w:r>
        <w:rPr>
          <w:rFonts w:ascii="Times New Roman" w:hAnsi="Times New Roman" w:cs="Times New Roman"/>
          <w:sz w:val="24"/>
          <w:szCs w:val="24"/>
        </w:rPr>
        <w:t xml:space="preserve">, от 05.06.2024 </w:t>
      </w:r>
      <w:hyperlink r:id="rId111" w:history="1">
        <w:r>
          <w:rPr>
            <w:rFonts w:ascii="Times New Roman" w:hAnsi="Times New Roman" w:cs="Times New Roman"/>
            <w:color w:val="0000FF"/>
            <w:sz w:val="24"/>
            <w:szCs w:val="24"/>
          </w:rPr>
          <w:t>N 442-п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Максимальный срок получения ответов по межведомственным запросам данной административной процедуры составляет не более 5 рабочих дней.</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Результатом административной процедуры по формированию и направлению межведомственных запросов является получение информации в рамках межведомственного информационного взаимодействия для выполнения муниципальной услуги по обращению заявителя.</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14.11.2017 </w:t>
      </w:r>
      <w:hyperlink r:id="rId112" w:history="1">
        <w:r>
          <w:rPr>
            <w:rFonts w:ascii="Times New Roman" w:hAnsi="Times New Roman" w:cs="Times New Roman"/>
            <w:color w:val="0000FF"/>
            <w:sz w:val="24"/>
            <w:szCs w:val="24"/>
          </w:rPr>
          <w:t>N 1243-п</w:t>
        </w:r>
      </w:hyperlink>
      <w:r>
        <w:rPr>
          <w:rFonts w:ascii="Times New Roman" w:hAnsi="Times New Roman" w:cs="Times New Roman"/>
          <w:sz w:val="24"/>
          <w:szCs w:val="24"/>
        </w:rPr>
        <w:t xml:space="preserve">, от 22.05.2020 </w:t>
      </w:r>
      <w:hyperlink r:id="rId113" w:history="1">
        <w:r>
          <w:rPr>
            <w:rFonts w:ascii="Times New Roman" w:hAnsi="Times New Roman" w:cs="Times New Roman"/>
            <w:color w:val="0000FF"/>
            <w:sz w:val="24"/>
            <w:szCs w:val="24"/>
          </w:rPr>
          <w:t>N 278-п</w:t>
        </w:r>
      </w:hyperlink>
      <w:r>
        <w:rPr>
          <w:rFonts w:ascii="Times New Roman" w:hAnsi="Times New Roman" w:cs="Times New Roman"/>
          <w:sz w:val="24"/>
          <w:szCs w:val="24"/>
        </w:rPr>
        <w:t>)</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 3. Рассмотрение заявления и прилагаемых к нему</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документов, принятие решения о предоставлении</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отказе в предоставлении) муниципальной услуги</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Основанием для начала выполнения административной процедуры рассмотрения заявления и прилагаемых документов является: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получение ответственными специалистами заявления и прилагаемых к нему документов;</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получение информации по межведомственным запросам.</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Ответственными исполнителями по данной административной процедуре являются специалисты отдела земельных отношений управления землеустройства департамента архитектуры в части рассмотрения заявления на наличие или отсутствие оснований для отказа в предоставлении земельного участка в соответствии со </w:t>
      </w:r>
      <w:hyperlink r:id="rId114" w:history="1">
        <w:r>
          <w:rPr>
            <w:rFonts w:ascii="Times New Roman" w:hAnsi="Times New Roman" w:cs="Times New Roman"/>
            <w:color w:val="0000FF"/>
            <w:sz w:val="24"/>
            <w:szCs w:val="24"/>
          </w:rPr>
          <w:t>статьей 39.16</w:t>
        </w:r>
      </w:hyperlink>
      <w:r>
        <w:rPr>
          <w:rFonts w:ascii="Times New Roman" w:hAnsi="Times New Roman" w:cs="Times New Roman"/>
          <w:sz w:val="24"/>
          <w:szCs w:val="24"/>
        </w:rPr>
        <w:t xml:space="preserve"> Земельного кодекса Российской Федерации.</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55 в ред. </w:t>
      </w:r>
      <w:hyperlink r:id="rId11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22.05.2020 N 278-п)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55-1. В случае не соответствия заявления требованиям </w:t>
      </w:r>
      <w:hyperlink r:id="rId116" w:history="1">
        <w:r>
          <w:rPr>
            <w:rFonts w:ascii="Times New Roman" w:hAnsi="Times New Roman" w:cs="Times New Roman"/>
            <w:color w:val="0000FF"/>
            <w:sz w:val="24"/>
            <w:szCs w:val="24"/>
          </w:rPr>
          <w:t>пунктов 1</w:t>
        </w:r>
      </w:hyperlink>
      <w:r>
        <w:rPr>
          <w:rFonts w:ascii="Times New Roman" w:hAnsi="Times New Roman" w:cs="Times New Roman"/>
          <w:sz w:val="24"/>
          <w:szCs w:val="24"/>
        </w:rPr>
        <w:t xml:space="preserve">, </w:t>
      </w:r>
      <w:hyperlink r:id="rId117" w:history="1">
        <w:r>
          <w:rPr>
            <w:rFonts w:ascii="Times New Roman" w:hAnsi="Times New Roman" w:cs="Times New Roman"/>
            <w:color w:val="0000FF"/>
            <w:sz w:val="24"/>
            <w:szCs w:val="24"/>
          </w:rPr>
          <w:t>2 статьи 39.17</w:t>
        </w:r>
      </w:hyperlink>
      <w:r>
        <w:rPr>
          <w:rFonts w:ascii="Times New Roman" w:hAnsi="Times New Roman" w:cs="Times New Roman"/>
          <w:sz w:val="24"/>
          <w:szCs w:val="24"/>
        </w:rPr>
        <w:t xml:space="preserve"> Земельного кодекса Российской Федерации специалист отдела земельных отношений управления землеустройства департамента архитектуры в течение десяти дней со дня поступления заявления возвращает заявление заявителю с указанием причины возврата заявления о предоставлении земельного участка.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55-1 введен </w:t>
      </w:r>
      <w:hyperlink r:id="rId11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14.11.2017 N 1243-п; в ред. </w:t>
      </w:r>
      <w:hyperlink r:id="rId11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22.05.2020 N 278-п)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56 - 57. Исключены. - </w:t>
      </w:r>
      <w:hyperlink r:id="rId12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24.04.2023 N 396-п.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58. Ответственным исполнителем за подготовку итогового документа по предоставлению муниципальной услуги является специалист отдела земельных отношений управления землеустройства департамента архитектуры, который готовит один из проектов:</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24.04.2023 N 396-п)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распоряжение директора департамента архитектуры о предоставлении земельного участка в постоянное (бессрочное) пользование при отсутствии оснований для отказа;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26.01.2021 N 28-п)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мотивированный отказ (письмо) в предоставлении земельного участка при наличии оснований для отказа.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58 в ред. </w:t>
      </w:r>
      <w:hyperlink r:id="rId12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22.05.2020 N 278-п)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Проект распоряжения директора департамента архитектуры о предоставлении земельного участка в постоянное (бессрочное) пользование согласовывается с юридическим управлением департамента архитектуры, первым заместителем директора департамента архитектуры, подписывается директором департамента архитектуры.</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26.01.2021 </w:t>
      </w:r>
      <w:hyperlink r:id="rId124" w:history="1">
        <w:r>
          <w:rPr>
            <w:rFonts w:ascii="Times New Roman" w:hAnsi="Times New Roman" w:cs="Times New Roman"/>
            <w:color w:val="0000FF"/>
            <w:sz w:val="24"/>
            <w:szCs w:val="24"/>
          </w:rPr>
          <w:t>N 28-п</w:t>
        </w:r>
      </w:hyperlink>
      <w:r>
        <w:rPr>
          <w:rFonts w:ascii="Times New Roman" w:hAnsi="Times New Roman" w:cs="Times New Roman"/>
          <w:sz w:val="24"/>
          <w:szCs w:val="24"/>
        </w:rPr>
        <w:t xml:space="preserve">, от 10.12.2021 </w:t>
      </w:r>
      <w:hyperlink r:id="rId125" w:history="1">
        <w:r>
          <w:rPr>
            <w:rFonts w:ascii="Times New Roman" w:hAnsi="Times New Roman" w:cs="Times New Roman"/>
            <w:color w:val="0000FF"/>
            <w:sz w:val="24"/>
            <w:szCs w:val="24"/>
          </w:rPr>
          <w:t>N 770-п</w:t>
        </w:r>
      </w:hyperlink>
      <w:r>
        <w:rPr>
          <w:rFonts w:ascii="Times New Roman" w:hAnsi="Times New Roman" w:cs="Times New Roman"/>
          <w:sz w:val="24"/>
          <w:szCs w:val="24"/>
        </w:rPr>
        <w:t xml:space="preserve">, от 14.09.2022 </w:t>
      </w:r>
      <w:hyperlink r:id="rId126" w:history="1">
        <w:r>
          <w:rPr>
            <w:rFonts w:ascii="Times New Roman" w:hAnsi="Times New Roman" w:cs="Times New Roman"/>
            <w:color w:val="0000FF"/>
            <w:sz w:val="24"/>
            <w:szCs w:val="24"/>
          </w:rPr>
          <w:t>N 700-п</w:t>
        </w:r>
      </w:hyperlink>
      <w:r>
        <w:rPr>
          <w:rFonts w:ascii="Times New Roman" w:hAnsi="Times New Roman" w:cs="Times New Roman"/>
          <w:sz w:val="24"/>
          <w:szCs w:val="24"/>
        </w:rPr>
        <w:t xml:space="preserve">, от 14.11.2023 </w:t>
      </w:r>
      <w:hyperlink r:id="rId127" w:history="1">
        <w:r>
          <w:rPr>
            <w:rFonts w:ascii="Times New Roman" w:hAnsi="Times New Roman" w:cs="Times New Roman"/>
            <w:color w:val="0000FF"/>
            <w:sz w:val="24"/>
            <w:szCs w:val="24"/>
          </w:rPr>
          <w:t>N 969-п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60. Мотивированный отказ (письмо) в предоставлении земельного участка в постоянное (бессрочное) пользование подписывается директором департамента архитектуры или должностным лицом, уполномоченным директором департамента архитектуры на подписание мотивированного отказа в предоставлении муниципальной услуги.</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22.05.2020 </w:t>
      </w:r>
      <w:hyperlink r:id="rId128" w:history="1">
        <w:r>
          <w:rPr>
            <w:rFonts w:ascii="Times New Roman" w:hAnsi="Times New Roman" w:cs="Times New Roman"/>
            <w:color w:val="0000FF"/>
            <w:sz w:val="24"/>
            <w:szCs w:val="24"/>
          </w:rPr>
          <w:t>N 278-п</w:t>
        </w:r>
      </w:hyperlink>
      <w:r>
        <w:rPr>
          <w:rFonts w:ascii="Times New Roman" w:hAnsi="Times New Roman" w:cs="Times New Roman"/>
          <w:sz w:val="24"/>
          <w:szCs w:val="24"/>
        </w:rPr>
        <w:t xml:space="preserve">, от 10.12.2021 </w:t>
      </w:r>
      <w:hyperlink r:id="rId129" w:history="1">
        <w:r>
          <w:rPr>
            <w:rFonts w:ascii="Times New Roman" w:hAnsi="Times New Roman" w:cs="Times New Roman"/>
            <w:color w:val="0000FF"/>
            <w:sz w:val="24"/>
            <w:szCs w:val="24"/>
          </w:rPr>
          <w:t>N 770-п</w:t>
        </w:r>
      </w:hyperlink>
      <w:r>
        <w:rPr>
          <w:rFonts w:ascii="Times New Roman" w:hAnsi="Times New Roman" w:cs="Times New Roman"/>
          <w:sz w:val="24"/>
          <w:szCs w:val="24"/>
        </w:rPr>
        <w:t xml:space="preserve">, от 14.09.2022 </w:t>
      </w:r>
      <w:hyperlink r:id="rId130" w:history="1">
        <w:r>
          <w:rPr>
            <w:rFonts w:ascii="Times New Roman" w:hAnsi="Times New Roman" w:cs="Times New Roman"/>
            <w:color w:val="0000FF"/>
            <w:sz w:val="24"/>
            <w:szCs w:val="24"/>
          </w:rPr>
          <w:t>N 700-п</w:t>
        </w:r>
      </w:hyperlink>
      <w:r>
        <w:rPr>
          <w:rFonts w:ascii="Times New Roman" w:hAnsi="Times New Roman" w:cs="Times New Roman"/>
          <w:sz w:val="24"/>
          <w:szCs w:val="24"/>
        </w:rPr>
        <w:t xml:space="preserve">, от 14.11.2023 </w:t>
      </w:r>
      <w:hyperlink r:id="rId131" w:history="1">
        <w:r>
          <w:rPr>
            <w:rFonts w:ascii="Times New Roman" w:hAnsi="Times New Roman" w:cs="Times New Roman"/>
            <w:color w:val="0000FF"/>
            <w:sz w:val="24"/>
            <w:szCs w:val="24"/>
          </w:rPr>
          <w:t>N 969-п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Общий срок административной процедуры составляет 13 дней.</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24.04.2023 N 396-п)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Результатом административной процедуры принятия решения о предоставлении (об отказе в предоставлении) муниципальной услуги является распоряжение директора департамента архитектуры о предоставлении земельного участка в постоянное (бессрочное) пользование или мотивированный отказ (письмо) в предоставлении испрашиваемого земельного участка.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22.05.2020 </w:t>
      </w:r>
      <w:hyperlink r:id="rId133" w:history="1">
        <w:r>
          <w:rPr>
            <w:rFonts w:ascii="Times New Roman" w:hAnsi="Times New Roman" w:cs="Times New Roman"/>
            <w:color w:val="0000FF"/>
            <w:sz w:val="24"/>
            <w:szCs w:val="24"/>
          </w:rPr>
          <w:t>N 278-п</w:t>
        </w:r>
      </w:hyperlink>
      <w:r>
        <w:rPr>
          <w:rFonts w:ascii="Times New Roman" w:hAnsi="Times New Roman" w:cs="Times New Roman"/>
          <w:sz w:val="24"/>
          <w:szCs w:val="24"/>
        </w:rPr>
        <w:t xml:space="preserve">, от 26.01.2021 </w:t>
      </w:r>
      <w:hyperlink r:id="rId134" w:history="1">
        <w:r>
          <w:rPr>
            <w:rFonts w:ascii="Times New Roman" w:hAnsi="Times New Roman" w:cs="Times New Roman"/>
            <w:color w:val="0000FF"/>
            <w:sz w:val="24"/>
            <w:szCs w:val="24"/>
          </w:rPr>
          <w:t>N 28-п</w:t>
        </w:r>
      </w:hyperlink>
      <w:r>
        <w:rPr>
          <w:rFonts w:ascii="Times New Roman" w:hAnsi="Times New Roman" w:cs="Times New Roman"/>
          <w:sz w:val="24"/>
          <w:szCs w:val="24"/>
        </w:rPr>
        <w:t>)</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 4. Выдача заявителю итогового документа</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Основанием для начала выполнения административной процедуры является регистрация в СЭДД итогового документа (распоряжение директора департамента архитектуры о предоставлении земельного участка в постоянное (бессрочное) пользование или мотивированный отказ (письмо) в предоставлении земельного участка в постоянное (бессрочное) пользование).</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22.05.2020 </w:t>
      </w:r>
      <w:hyperlink r:id="rId135" w:history="1">
        <w:r>
          <w:rPr>
            <w:rFonts w:ascii="Times New Roman" w:hAnsi="Times New Roman" w:cs="Times New Roman"/>
            <w:color w:val="0000FF"/>
            <w:sz w:val="24"/>
            <w:szCs w:val="24"/>
          </w:rPr>
          <w:t>N 278-п</w:t>
        </w:r>
      </w:hyperlink>
      <w:r>
        <w:rPr>
          <w:rFonts w:ascii="Times New Roman" w:hAnsi="Times New Roman" w:cs="Times New Roman"/>
          <w:sz w:val="24"/>
          <w:szCs w:val="24"/>
        </w:rPr>
        <w:t xml:space="preserve">, от 26.01.2021 </w:t>
      </w:r>
      <w:hyperlink r:id="rId136" w:history="1">
        <w:r>
          <w:rPr>
            <w:rFonts w:ascii="Times New Roman" w:hAnsi="Times New Roman" w:cs="Times New Roman"/>
            <w:color w:val="0000FF"/>
            <w:sz w:val="24"/>
            <w:szCs w:val="24"/>
          </w:rPr>
          <w:t>N 28-п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Ответственным исполнителем является специалист отдела ДДиК департамента архитектуры.</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64. Специалист отдела ДДиК информирует заявителя о принятом решении по муниципальной услуге путем направления уведомления заявителю, подготовленное специалистом отдела земельных отношений управления землеустройства департамента архитектуры.</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14.11.2017 </w:t>
      </w:r>
      <w:hyperlink r:id="rId137" w:history="1">
        <w:r>
          <w:rPr>
            <w:rFonts w:ascii="Times New Roman" w:hAnsi="Times New Roman" w:cs="Times New Roman"/>
            <w:color w:val="0000FF"/>
            <w:sz w:val="24"/>
            <w:szCs w:val="24"/>
          </w:rPr>
          <w:t>N 1243-п</w:t>
        </w:r>
      </w:hyperlink>
      <w:r>
        <w:rPr>
          <w:rFonts w:ascii="Times New Roman" w:hAnsi="Times New Roman" w:cs="Times New Roman"/>
          <w:sz w:val="24"/>
          <w:szCs w:val="24"/>
        </w:rPr>
        <w:t xml:space="preserve">, от 22.05.2020 </w:t>
      </w:r>
      <w:hyperlink r:id="rId138" w:history="1">
        <w:r>
          <w:rPr>
            <w:rFonts w:ascii="Times New Roman" w:hAnsi="Times New Roman" w:cs="Times New Roman"/>
            <w:color w:val="0000FF"/>
            <w:sz w:val="24"/>
            <w:szCs w:val="24"/>
          </w:rPr>
          <w:t>N 278-п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 Итоговый документ, по выбору заявителя, предоставляется на бумажном носителе (заявителю (представителю заявителя) лично, по почте) или в электронной форме.</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14.11.2017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Выдачу итогового документа заявителю (представителю заявителя) лично или направление документа по почте в случае подачи заявления в департамент архитектуры осуществляет специалист отдела ДДиК департамента архитектуры.</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14.11.2017 </w:t>
      </w:r>
      <w:hyperlink r:id="rId140" w:history="1">
        <w:r>
          <w:rPr>
            <w:rFonts w:ascii="Times New Roman" w:hAnsi="Times New Roman" w:cs="Times New Roman"/>
            <w:color w:val="0000FF"/>
            <w:sz w:val="24"/>
            <w:szCs w:val="24"/>
          </w:rPr>
          <w:t>N 1243-п</w:t>
        </w:r>
      </w:hyperlink>
      <w:r>
        <w:rPr>
          <w:rFonts w:ascii="Times New Roman" w:hAnsi="Times New Roman" w:cs="Times New Roman"/>
          <w:sz w:val="24"/>
          <w:szCs w:val="24"/>
        </w:rPr>
        <w:t xml:space="preserve">, от 14.11.2023 </w:t>
      </w:r>
      <w:hyperlink r:id="rId141" w:history="1">
        <w:r>
          <w:rPr>
            <w:rFonts w:ascii="Times New Roman" w:hAnsi="Times New Roman" w:cs="Times New Roman"/>
            <w:color w:val="0000FF"/>
            <w:sz w:val="24"/>
            <w:szCs w:val="24"/>
          </w:rPr>
          <w:t>N 969-п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распоряжения на бумажном носителе заверяется подписью лица, уполномоченного заверять копии таких документов.</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14.11.2017 </w:t>
      </w:r>
      <w:hyperlink r:id="rId142" w:history="1">
        <w:r>
          <w:rPr>
            <w:rFonts w:ascii="Times New Roman" w:hAnsi="Times New Roman" w:cs="Times New Roman"/>
            <w:color w:val="0000FF"/>
            <w:sz w:val="24"/>
            <w:szCs w:val="24"/>
          </w:rPr>
          <w:t>N 1243-п</w:t>
        </w:r>
      </w:hyperlink>
      <w:r>
        <w:rPr>
          <w:rFonts w:ascii="Times New Roman" w:hAnsi="Times New Roman" w:cs="Times New Roman"/>
          <w:sz w:val="24"/>
          <w:szCs w:val="24"/>
        </w:rPr>
        <w:t xml:space="preserve">, от 22.05.2020 </w:t>
      </w:r>
      <w:hyperlink r:id="rId143" w:history="1">
        <w:r>
          <w:rPr>
            <w:rFonts w:ascii="Times New Roman" w:hAnsi="Times New Roman" w:cs="Times New Roman"/>
            <w:color w:val="0000FF"/>
            <w:sz w:val="24"/>
            <w:szCs w:val="24"/>
          </w:rPr>
          <w:t>N 278-п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получении распоряжения заявитель в учетном журнале "Выдача копий постановлений, распоряжений Администрации города Омска" ставит подпись о получении вышеуказанного документа.</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итогового документа на бумажном носителе в случае подачи заявления в отдел "Служба одного окна" осуществляется специалистом отдела "Служба одного окна" в помещении отдела "Служба одного окна".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4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14.11.2023 N 969-п)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 В случае подачи заявления в департамент архитектуры и выбора заявителем способа получения итогового документа в электронной форме специалист отдела ДДиК департамента архитектуры осуществляет направление документа в электронной форме.</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 Копия распоряжения в электронной форме представляет собой файл формата PDF (электронный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14.11.2017 </w:t>
      </w:r>
      <w:hyperlink r:id="rId145" w:history="1">
        <w:r>
          <w:rPr>
            <w:rFonts w:ascii="Times New Roman" w:hAnsi="Times New Roman" w:cs="Times New Roman"/>
            <w:color w:val="0000FF"/>
            <w:sz w:val="24"/>
            <w:szCs w:val="24"/>
          </w:rPr>
          <w:t>N 1243-п</w:t>
        </w:r>
      </w:hyperlink>
      <w:r>
        <w:rPr>
          <w:rFonts w:ascii="Times New Roman" w:hAnsi="Times New Roman" w:cs="Times New Roman"/>
          <w:sz w:val="24"/>
          <w:szCs w:val="24"/>
        </w:rPr>
        <w:t xml:space="preserve">, от 22.05.2020 </w:t>
      </w:r>
      <w:hyperlink r:id="rId146" w:history="1">
        <w:r>
          <w:rPr>
            <w:rFonts w:ascii="Times New Roman" w:hAnsi="Times New Roman" w:cs="Times New Roman"/>
            <w:color w:val="0000FF"/>
            <w:sz w:val="24"/>
            <w:szCs w:val="24"/>
          </w:rPr>
          <w:t>N 278-п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 В случае поступления заявления через Единый портал и (или) Региональный портал и выбора заявителем способа получения итогового документа в электронной форме специалист отдела ДДиК передает в отдел "Служба одного окна" на электронном носителе подписанный соответствующей электронной подписью итоговый документ для последующего направления заявителю.</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Направление электронных документов заявителю осуществляется посредством Единого портала и (или) Регионального портала. В СЭДД делается отметка о дате направления документа заявителю.</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 Максимальный срок исполнения данной административной процедуры составляет один день.</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70. Результатом административной процедуры является направление заявителю уведомления о принятом решении по предоставлению муниципальной услуги.</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22. Требования к порядку выполнения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специалиста департамента архитектуры, осуществляющего предоставление муниципальной услуги.</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23. Случаи и порядок предоставления муниципальной</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в упреждающем (проактивном) режиме</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 </w:t>
      </w:r>
      <w:hyperlink r:id="rId14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10.12.2021 N 770-п)</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 Предоставление муниципальной услуги в упреждающем (проактивном) режиме не предусмотрено.</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24. Варианты предоставления муниципальной услуги,</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включающие порядок предоставления указанной услуги отдельным</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категориям заявителей, объединенных общими признаками, в том</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числе в отношении результата муниципальной услуги,</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получением которого они обратились</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(введена </w:t>
      </w:r>
      <w:hyperlink r:id="rId14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10.12.2021 N 770-п)</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IV. Формы контроля за исполнением</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Текущий контроль за соблюдением и исполнением специалистами департамента архитектуры, осуществляющими предоставление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директор департамента архитектуры путем проведения плановых и внеплановых проверок полноты и качества предоставления муниципальной услуги.</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22.05.2020 </w:t>
      </w:r>
      <w:hyperlink r:id="rId149" w:history="1">
        <w:r>
          <w:rPr>
            <w:rFonts w:ascii="Times New Roman" w:hAnsi="Times New Roman" w:cs="Times New Roman"/>
            <w:color w:val="0000FF"/>
            <w:sz w:val="24"/>
            <w:szCs w:val="24"/>
          </w:rPr>
          <w:t>N 278-п</w:t>
        </w:r>
      </w:hyperlink>
      <w:r>
        <w:rPr>
          <w:rFonts w:ascii="Times New Roman" w:hAnsi="Times New Roman" w:cs="Times New Roman"/>
          <w:sz w:val="24"/>
          <w:szCs w:val="24"/>
        </w:rPr>
        <w:t xml:space="preserve">, от 26.01.2021 </w:t>
      </w:r>
      <w:hyperlink r:id="rId150" w:history="1">
        <w:r>
          <w:rPr>
            <w:rFonts w:ascii="Times New Roman" w:hAnsi="Times New Roman" w:cs="Times New Roman"/>
            <w:color w:val="0000FF"/>
            <w:sz w:val="24"/>
            <w:szCs w:val="24"/>
          </w:rPr>
          <w:t>N 28-п</w:t>
        </w:r>
      </w:hyperlink>
      <w:r>
        <w:rPr>
          <w:rFonts w:ascii="Times New Roman" w:hAnsi="Times New Roman" w:cs="Times New Roman"/>
          <w:sz w:val="24"/>
          <w:szCs w:val="24"/>
        </w:rPr>
        <w:t>)</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73. Плановые проверки полноты и качества предоставления муниципальной услуги проводятся на основании соответствующих планов работы департамента архитектуры не </w:t>
      </w:r>
      <w:r>
        <w:rPr>
          <w:rFonts w:ascii="Times New Roman" w:hAnsi="Times New Roman" w:cs="Times New Roman"/>
          <w:sz w:val="24"/>
          <w:szCs w:val="24"/>
        </w:rPr>
        <w:lastRenderedPageBreak/>
        <w:t>реже одного раза в год.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24.04.2023 N 396-п)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департамента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73-1 введен </w:t>
      </w:r>
      <w:hyperlink r:id="rId15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24.04.2023 N 396-п)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 Должностные лица, осуществляющие предоставление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указанных лиц закрепляется в должностных инструкциях.</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 В случае выявления нарушений прав граждан при предоставлении муниципальной услуги к виновному должностному лицу применяются меры ответственности в порядке, установленном законодательством Российской Федерации.</w:t>
      </w: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V. Досудебный (внесудебный) порядок обжалования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заявителем решений и действий (бездействия) органа,</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предоставляющего муниципальную услугу, должностного</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лица органа, предоставляющего муниципальную услугу,</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либо муниципального служащего</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 Заявитель может обратиться с жалобой, в том числе в следующих случаях:</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заявления о предоставлении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10.12.2018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 у заявителя;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города Омска;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5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19.07.2018 N 732-п)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города Омска;</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отказ департамента архитектуры, должностного лица департамента архитектуры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19.07.2018 N 732-п)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 порядка выдачи документов по результатам предоставления муниципальной услуги;</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8 введен </w:t>
      </w:r>
      <w:hyperlink r:id="rId15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19.07.2018 N 732-п)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города Омска;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9 введен </w:t>
      </w:r>
      <w:hyperlink r:id="rId15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19.07.2018 N 732-п; в ред. </w:t>
      </w:r>
      <w:hyperlink r:id="rId15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10.12.2018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52" w:history="1">
        <w:r>
          <w:rPr>
            <w:rFonts w:ascii="Times New Roman" w:hAnsi="Times New Roman" w:cs="Times New Roman"/>
            <w:color w:val="0000FF"/>
            <w:sz w:val="24"/>
            <w:szCs w:val="24"/>
          </w:rPr>
          <w:t>подпунктом 4 пункта 11</w:t>
        </w:r>
      </w:hyperlink>
      <w:r>
        <w:rPr>
          <w:rFonts w:ascii="Times New Roman" w:hAnsi="Times New Roman" w:cs="Times New Roman"/>
          <w:sz w:val="24"/>
          <w:szCs w:val="24"/>
        </w:rPr>
        <w:t xml:space="preserve"> настоящего Административного регламента.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10 введен </w:t>
      </w:r>
      <w:hyperlink r:id="rId15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10.12.2018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 </w:t>
      </w:r>
      <w:hyperlink w:anchor="Par646" w:history="1">
        <w:r>
          <w:rPr>
            <w:rFonts w:ascii="Times New Roman" w:hAnsi="Times New Roman" w:cs="Times New Roman"/>
            <w:color w:val="0000FF"/>
            <w:sz w:val="24"/>
            <w:szCs w:val="24"/>
          </w:rPr>
          <w:t>Жалоба</w:t>
        </w:r>
      </w:hyperlink>
      <w:r>
        <w:rPr>
          <w:rFonts w:ascii="Times New Roman" w:hAnsi="Times New Roman" w:cs="Times New Roman"/>
          <w:sz w:val="24"/>
          <w:szCs w:val="24"/>
        </w:rPr>
        <w:t xml:space="preserve"> подается в письменной форме на бумажном носителе, в электронной форме в департамент архитектуры по форме согласно приложению N 3 к настоящему Административному регламенту. Жалобы на решения и действия (бездействие) директора департамента архитектуры подаются Мэру города Омска.</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департамента архитектуры, должностного лица департамента архитектуры или муниципального служащего, директора департамента архитектуры может быть направлена по почте, с использованием сети "Интернет", официального сайта Администрации города Омска, Единого портала и (или) Регионального портала, а также может быть принята при личном приеме заявителя.</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77 в ред. </w:t>
      </w:r>
      <w:hyperlink r:id="rId16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19.07.2018 N 732-п)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78. Жалоба должна содержать:</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департамента архитектуры, должностного лица департамента архитектуры либо муниципального служащего;</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департамента архитектуры, должностного лица департамента архитектуры либо муниципального служащего. Заявителем могут быть представлены документы (при наличии), подтверждающие доводы заявителя, либо их копии.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79. Жалоба, поступившая в департамент архитектуры, Администрацию города Омска,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архитектуры, должностного лица департамента архитектуры,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79-1. Особенности подачи и рассмотрения жалобы установлены </w:t>
      </w:r>
      <w:hyperlink r:id="rId16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30 июня 2017 года N 647-п "Об особенностях подачи и рассмотрения жалоб на решение и действия (бездействие) структурных подразделений Администрации города Омска и их должностных лиц, муниципальных служащих Администрации города Омска".</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79-1 введен </w:t>
      </w:r>
      <w:hyperlink r:id="rId16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14.11.2017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80. По результатам рассмотрения жалобы принимается одно из следующих решений:</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80 в ред. </w:t>
      </w:r>
      <w:hyperlink r:id="rId16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19.07.2018 N 732-п)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478"/>
      <w:bookmarkEnd w:id="7"/>
      <w:r>
        <w:rPr>
          <w:rFonts w:ascii="Times New Roman" w:hAnsi="Times New Roman" w:cs="Times New Roman"/>
          <w:sz w:val="24"/>
          <w:szCs w:val="24"/>
        </w:rPr>
        <w:t>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81-1. В случае признания жалобы подлежащей удовлетворению в ответе заявителю, указанном в </w:t>
      </w:r>
      <w:hyperlink w:anchor="Par478" w:history="1">
        <w:r>
          <w:rPr>
            <w:rFonts w:ascii="Times New Roman" w:hAnsi="Times New Roman" w:cs="Times New Roman"/>
            <w:color w:val="0000FF"/>
            <w:sz w:val="24"/>
            <w:szCs w:val="24"/>
          </w:rPr>
          <w:t>пункте 81</w:t>
        </w:r>
      </w:hyperlink>
      <w:r>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департаментом архитектуры,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 81-1 введен </w:t>
      </w:r>
      <w:hyperlink r:id="rId16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10.12.2018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81-2. В случае признания жалобы не подлежащей удовлетворению в ответе заявителю, указанном в </w:t>
      </w:r>
      <w:hyperlink w:anchor="Par478" w:history="1">
        <w:r>
          <w:rPr>
            <w:rFonts w:ascii="Times New Roman" w:hAnsi="Times New Roman" w:cs="Times New Roman"/>
            <w:color w:val="0000FF"/>
            <w:sz w:val="24"/>
            <w:szCs w:val="24"/>
          </w:rPr>
          <w:t>пункте 81</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2E40" w:rsidRDefault="00DB2E40" w:rsidP="00DB2E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81-2 введен </w:t>
      </w:r>
      <w:hyperlink r:id="rId16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10.12.2018 N 1243-п)</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2E40" w:rsidRDefault="00DB2E40" w:rsidP="00DB2E4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Лица, указанные в </w:t>
      </w:r>
      <w:hyperlink w:anchor="Par59" w:history="1">
        <w:r>
          <w:rPr>
            <w:rFonts w:ascii="Times New Roman" w:hAnsi="Times New Roman" w:cs="Times New Roman"/>
            <w:color w:val="0000FF"/>
            <w:sz w:val="24"/>
            <w:szCs w:val="24"/>
          </w:rPr>
          <w:t>пункте 2</w:t>
        </w:r>
      </w:hyperlink>
      <w:r>
        <w:rPr>
          <w:rFonts w:ascii="Times New Roman" w:hAnsi="Times New Roman" w:cs="Times New Roman"/>
          <w:sz w:val="24"/>
          <w:szCs w:val="24"/>
        </w:rPr>
        <w:t xml:space="preserve"> настоящего Административного регламента, вправе обратиться в федеральный антимонопольный орган и его территориальные органы с жалобой на действия (бездействие) и (или) решения, принятые (осуществляемые) в ходе предоставления муниципальной услуги департаментом архитектуры, а также должностным лицом департамента архитектуры, муниципальным служащим.</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 "Предоставление земельных</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участков, находящихся в муниципальной собственности</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города Омска, земельных участков, расположенных</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города Омска, государственная</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собственность на которые не разграничена,</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постоянное (бессрочное) пользование"</w:t>
      </w:r>
    </w:p>
    <w:p w:rsidR="00DB2E40" w:rsidRDefault="00DB2E40" w:rsidP="00DB2E4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B2E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B2E40" w:rsidRDefault="00DB2E4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B2E40" w:rsidRDefault="00DB2E4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Постановлений Администрации города Омска от 14.11.2017 </w:t>
            </w:r>
            <w:hyperlink r:id="rId166" w:history="1">
              <w:r>
                <w:rPr>
                  <w:rFonts w:ascii="Times New Roman" w:hAnsi="Times New Roman" w:cs="Times New Roman"/>
                  <w:color w:val="0000FF"/>
                  <w:sz w:val="24"/>
                  <w:szCs w:val="24"/>
                </w:rPr>
                <w:t>N 1243-п</w:t>
              </w:r>
            </w:hyperlink>
            <w:r>
              <w:rPr>
                <w:rFonts w:ascii="Times New Roman" w:hAnsi="Times New Roman" w:cs="Times New Roman"/>
                <w:color w:val="392C69"/>
                <w:sz w:val="24"/>
                <w:szCs w:val="24"/>
              </w:rPr>
              <w:t>,</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22.05.2020 </w:t>
            </w:r>
            <w:hyperlink r:id="rId167" w:history="1">
              <w:r>
                <w:rPr>
                  <w:rFonts w:ascii="Times New Roman" w:hAnsi="Times New Roman" w:cs="Times New Roman"/>
                  <w:color w:val="0000FF"/>
                  <w:sz w:val="24"/>
                  <w:szCs w:val="24"/>
                </w:rPr>
                <w:t>N 278-п</w:t>
              </w:r>
            </w:hyperlink>
            <w:r>
              <w:rPr>
                <w:rFonts w:ascii="Times New Roman" w:hAnsi="Times New Roman" w:cs="Times New Roman"/>
                <w:color w:val="392C69"/>
                <w:sz w:val="24"/>
                <w:szCs w:val="24"/>
              </w:rPr>
              <w:t xml:space="preserve">, от 26.01.2021 </w:t>
            </w:r>
            <w:hyperlink r:id="rId168" w:history="1">
              <w:r>
                <w:rPr>
                  <w:rFonts w:ascii="Times New Roman" w:hAnsi="Times New Roman" w:cs="Times New Roman"/>
                  <w:color w:val="0000FF"/>
                  <w:sz w:val="24"/>
                  <w:szCs w:val="24"/>
                </w:rPr>
                <w:t>N 28-п</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p>
        </w:tc>
      </w:tr>
    </w:tbl>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Директору департамента архитектуры и</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градостроительства Администрации города Омска</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организации)</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заявителя 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(юридический и почтовый адрес)</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заявителя 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электронной почты 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8" w:name="Par520"/>
      <w:bookmarkEnd w:id="8"/>
      <w:r>
        <w:rPr>
          <w:rFonts w:ascii="Courier New" w:eastAsiaTheme="minorHAnsi" w:hAnsi="Courier New" w:cs="Courier New"/>
          <w:color w:val="auto"/>
          <w:sz w:val="20"/>
          <w:szCs w:val="20"/>
        </w:rPr>
        <w:t xml:space="preserve">                                 Заявление</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Прошу  предоставить  на  праве  постоянного  (бессрочного)  пользования</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земельный участок с кадастровым номером 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(одного земельного участка)</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площадью _______ кв.м, местоположение которого установлено 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участка)</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Цель использования земельного участка 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Основание предоставления земельного участка без проведения торгов 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(пункты, статьи из Земельного </w:t>
      </w:r>
      <w:hyperlink r:id="rId169" w:history="1">
        <w:r>
          <w:rPr>
            <w:rFonts w:ascii="Courier New" w:eastAsiaTheme="minorHAnsi" w:hAnsi="Courier New" w:cs="Courier New"/>
            <w:color w:val="0000FF"/>
            <w:sz w:val="20"/>
            <w:szCs w:val="20"/>
          </w:rPr>
          <w:t>кодекса</w:t>
        </w:r>
      </w:hyperlink>
      <w:r>
        <w:rPr>
          <w:rFonts w:ascii="Courier New" w:eastAsiaTheme="minorHAnsi" w:hAnsi="Courier New" w:cs="Courier New"/>
          <w:color w:val="auto"/>
          <w:sz w:val="20"/>
          <w:szCs w:val="20"/>
        </w:rPr>
        <w:t xml:space="preserve"> Российской Федерации)</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Основной государственный регистрационный номер (ОГРН) 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Идентификационный номер налогоплательщика (ИНН) 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Реквизиты  решения  об изъятии земельного  участка  для  государственных  и</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муниципальных  нужд  (в  случае предоставления взамен изымаемого земельного</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участка ___________________________________________________________________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Реквизиты  решения  об  утверждении   проекта   планировки   территории  (в</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случае размещения объекта, предусмотренного проектом планировки) 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Реквизиты   решения   о   предварительном    согласовании    предоставления</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земельного участка ________________________________________________________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Результат  предоставления  муниципальной  услуги   прошу   представить   на</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бумажном  носителе  (лично  или  по  почте)/в электронной  форме  (ненужное</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зачеркнуть).</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представителя</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 20____ г.       заявителя: 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подпись и Ф.И.О.)</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 (при наличии)</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 указать прилагаемые документы.</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 "Предоставление земельных</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участков, находящихся в муниципальной собственности</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города Омска, земельных участков, расположенных</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города Омска, государственная</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собственность на которые не разграничена,</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постоянное (бессрочное) пользование"</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bookmarkStart w:id="9" w:name="Par566"/>
      <w:bookmarkEnd w:id="9"/>
      <w:r>
        <w:rPr>
          <w:rFonts w:ascii="Times New Roman" w:hAnsi="Times New Roman" w:cs="Times New Roman"/>
          <w:b/>
          <w:bCs/>
          <w:sz w:val="24"/>
          <w:szCs w:val="24"/>
        </w:rPr>
        <w:t>БЛОК-СХЕМА</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"Предоставление</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земельных участков, находящихся в муниципальной</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собственности города Омска, земельных участков,</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расположенных на территории города Омска, государственная</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собственность на которые не разграничена, в постоянное</w:t>
      </w:r>
    </w:p>
    <w:p w:rsidR="00DB2E40" w:rsidRDefault="00DB2E40" w:rsidP="00DB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(бессрочное) пользование"</w:t>
      </w:r>
    </w:p>
    <w:p w:rsidR="00DB2E40" w:rsidRDefault="00DB2E40" w:rsidP="00DB2E4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B2E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B2E40" w:rsidRDefault="00DB2E4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B2E40" w:rsidRDefault="00DB2E4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Постановлений Администрации города Омска от 22.05.2020 </w:t>
            </w:r>
            <w:hyperlink r:id="rId170" w:history="1">
              <w:r>
                <w:rPr>
                  <w:rFonts w:ascii="Times New Roman" w:hAnsi="Times New Roman" w:cs="Times New Roman"/>
                  <w:color w:val="0000FF"/>
                  <w:sz w:val="24"/>
                  <w:szCs w:val="24"/>
                </w:rPr>
                <w:t>N 278-п</w:t>
              </w:r>
            </w:hyperlink>
            <w:r>
              <w:rPr>
                <w:rFonts w:ascii="Times New Roman" w:hAnsi="Times New Roman" w:cs="Times New Roman"/>
                <w:color w:val="392C69"/>
                <w:sz w:val="24"/>
                <w:szCs w:val="24"/>
              </w:rPr>
              <w:t>,</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26.01.2021 </w:t>
            </w:r>
            <w:hyperlink r:id="rId171" w:history="1">
              <w:r>
                <w:rPr>
                  <w:rFonts w:ascii="Times New Roman" w:hAnsi="Times New Roman" w:cs="Times New Roman"/>
                  <w:color w:val="0000FF"/>
                  <w:sz w:val="24"/>
                  <w:szCs w:val="24"/>
                </w:rPr>
                <w:t>N 28-п</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p>
        </w:tc>
      </w:tr>
    </w:tbl>
    <w:p w:rsidR="00DB2E40" w:rsidRDefault="00DB2E40" w:rsidP="00DB2E40">
      <w:pPr>
        <w:autoSpaceDE w:val="0"/>
        <w:autoSpaceDN w:val="0"/>
        <w:adjustRightInd w:val="0"/>
        <w:spacing w:after="0" w:line="240" w:lineRule="auto"/>
        <w:jc w:val="center"/>
        <w:rPr>
          <w:rFonts w:ascii="Times New Roman" w:hAnsi="Times New Roman" w:cs="Times New Roman"/>
          <w:sz w:val="24"/>
          <w:szCs w:val="24"/>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│Прием заявления о предоставлении муниципальной услуги "Предоставление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земельных участков, находящихся в муниципальной собственности города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Омска, земельных участков, расположенных на территории города Омска,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государственная собственность на которые не разграничена,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в постоянное (бессрочное) пользование"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(далее - муниципальная услуга)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Регистрация заявления о     │   │  Возврат заявления заявителю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предоставлении муниципальной   │   │  в десятидневный срок со дня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услуги             │   │     регистрации заявления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Запрос документов и недостающей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информации в рамках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│межведомственного взаимодействия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Рассмотрение заявления и     │   │   Подготовка мотивированного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прилагаемых к нему документов,  │   │отказа (письма) в предоставлении│</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│принятие решения о предоставлении├──&gt;┤земельного участка в постоянное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(об отказе в предоставлении)   │   │    (бессрочное) пользование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муниципальной услуги       │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Издание распоряжения директора  │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департамента архитектуры и    │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│градостроительства Администрации │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города Омска о предоставлении  │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земельного участка в постоянное │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(бессрочное) пользование    │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Выдача заявителю итогового документа                │</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 "Предоставление земельных</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участков, находящихся в муниципальной собственности</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города Омска, земельных участков, расположенных</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города Омска, государственная</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собственность на которые не разграничена,</w:t>
      </w:r>
    </w:p>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постоянное (бессрочное) пользование"</w:t>
      </w:r>
    </w:p>
    <w:p w:rsidR="00DB2E40" w:rsidRDefault="00DB2E40" w:rsidP="00DB2E4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B2E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B2E40" w:rsidRDefault="00DB2E4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B2E40" w:rsidRDefault="00DB2E4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Постановлений Администрации города Омска от 22.05.2020 </w:t>
            </w:r>
            <w:hyperlink r:id="rId172" w:history="1">
              <w:r>
                <w:rPr>
                  <w:rFonts w:ascii="Times New Roman" w:hAnsi="Times New Roman" w:cs="Times New Roman"/>
                  <w:color w:val="0000FF"/>
                  <w:sz w:val="24"/>
                  <w:szCs w:val="24"/>
                </w:rPr>
                <w:t>N 278-п</w:t>
              </w:r>
            </w:hyperlink>
            <w:r>
              <w:rPr>
                <w:rFonts w:ascii="Times New Roman" w:hAnsi="Times New Roman" w:cs="Times New Roman"/>
                <w:color w:val="392C69"/>
                <w:sz w:val="24"/>
                <w:szCs w:val="24"/>
              </w:rPr>
              <w:t>,</w:t>
            </w:r>
          </w:p>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26.01.2021 </w:t>
            </w:r>
            <w:hyperlink r:id="rId173" w:history="1">
              <w:r>
                <w:rPr>
                  <w:rFonts w:ascii="Times New Roman" w:hAnsi="Times New Roman" w:cs="Times New Roman"/>
                  <w:color w:val="0000FF"/>
                  <w:sz w:val="24"/>
                  <w:szCs w:val="24"/>
                </w:rPr>
                <w:t>N 28-п</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DB2E40" w:rsidRDefault="00DB2E40">
            <w:pPr>
              <w:autoSpaceDE w:val="0"/>
              <w:autoSpaceDN w:val="0"/>
              <w:adjustRightInd w:val="0"/>
              <w:spacing w:after="0" w:line="240" w:lineRule="auto"/>
              <w:jc w:val="center"/>
              <w:rPr>
                <w:rFonts w:ascii="Times New Roman" w:hAnsi="Times New Roman" w:cs="Times New Roman"/>
                <w:color w:val="392C69"/>
                <w:sz w:val="24"/>
                <w:szCs w:val="24"/>
              </w:rPr>
            </w:pPr>
          </w:p>
        </w:tc>
      </w:tr>
    </w:tbl>
    <w:p w:rsidR="00DB2E40" w:rsidRDefault="00DB2E40" w:rsidP="00DB2E40">
      <w:pPr>
        <w:autoSpaceDE w:val="0"/>
        <w:autoSpaceDN w:val="0"/>
        <w:adjustRightInd w:val="0"/>
        <w:spacing w:after="0" w:line="240" w:lineRule="auto"/>
        <w:jc w:val="right"/>
        <w:rPr>
          <w:rFonts w:ascii="Times New Roman" w:hAnsi="Times New Roman" w:cs="Times New Roman"/>
          <w:sz w:val="24"/>
          <w:szCs w:val="24"/>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(Мэру   города  Омска / директору   департамента</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архитектуры  и градостроительства  Администрации</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города Омска)</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(сокращенное)  наименование  юридического</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адрес места нахождения юр. лица,  телефон)</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 w:name="Par646"/>
      <w:bookmarkEnd w:id="10"/>
      <w:r>
        <w:rPr>
          <w:rFonts w:ascii="Courier New" w:eastAsiaTheme="minorHAnsi" w:hAnsi="Courier New" w:cs="Courier New"/>
          <w:color w:val="auto"/>
          <w:sz w:val="20"/>
          <w:szCs w:val="20"/>
        </w:rPr>
        <w:t xml:space="preserve">                                   ЖАЛОБА</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решения,    действия   (бездействие)   органа,   предоставляющего</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муниципальную  услугу,  должностного  лица,  предоставляющего муниципальную</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услугу, муниципального служащего</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или должность, Ф.И.О. должностного лица</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структурного подразделения Администрации города Омска, решение,</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действия (бездействие) которого обжалуется)</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Существо жалобы: __________________________________________________________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(краткое изложение обжалуемых решений, действий (бездействия), указать</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основания, по которым лицо, подающее жалобу, не согласно с вынесенным</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решением, действием (бездействием), со ссылками на пункты</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административного регламента, нормы закона)</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Перечень прилагаемых документов: 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Ответ  на  жалобу  прошу  направить  на  бумажном  носителе  (лично  или по</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почте)/в электронной форме (ненужное зачеркнуть).</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                          ____________/__________________</w:t>
      </w:r>
    </w:p>
    <w:p w:rsidR="00DB2E40" w:rsidRDefault="00DB2E40" w:rsidP="00DB2E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(подпись)     (расшифровка)</w:t>
      </w: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autoSpaceDE w:val="0"/>
        <w:autoSpaceDN w:val="0"/>
        <w:adjustRightInd w:val="0"/>
        <w:spacing w:after="0" w:line="240" w:lineRule="auto"/>
        <w:ind w:firstLine="540"/>
        <w:jc w:val="both"/>
        <w:rPr>
          <w:rFonts w:ascii="Times New Roman" w:hAnsi="Times New Roman" w:cs="Times New Roman"/>
          <w:sz w:val="24"/>
          <w:szCs w:val="24"/>
        </w:rPr>
      </w:pPr>
    </w:p>
    <w:p w:rsidR="00DB2E40" w:rsidRDefault="00DB2E40" w:rsidP="00DB2E4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92B61" w:rsidRDefault="00DB2E40">
      <w:bookmarkStart w:id="11" w:name="_GoBack"/>
      <w:bookmarkEnd w:id="11"/>
    </w:p>
    <w:sectPr w:rsidR="00692B61" w:rsidSect="0056673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F"/>
    <w:rsid w:val="004D176B"/>
    <w:rsid w:val="00DB2E40"/>
    <w:rsid w:val="00DE3E8E"/>
    <w:rsid w:val="00E8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298F-3848-4A64-B468-52F747C1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318&amp;dst=1582" TargetMode="External"/><Relationship Id="rId21" Type="http://schemas.openxmlformats.org/officeDocument/2006/relationships/hyperlink" Target="https://login.consultant.ru/link/?req=doc&amp;base=RLAW148&amp;n=153709&amp;dst=100006" TargetMode="External"/><Relationship Id="rId42" Type="http://schemas.openxmlformats.org/officeDocument/2006/relationships/hyperlink" Target="https://login.consultant.ru/link/?req=doc&amp;base=RLAW148&amp;n=192816&amp;dst=100030" TargetMode="External"/><Relationship Id="rId63" Type="http://schemas.openxmlformats.org/officeDocument/2006/relationships/hyperlink" Target="https://login.consultant.ru/link/?req=doc&amp;base=RLAW148&amp;n=192815&amp;dst=100034" TargetMode="External"/><Relationship Id="rId84" Type="http://schemas.openxmlformats.org/officeDocument/2006/relationships/hyperlink" Target="https://login.consultant.ru/link/?req=doc&amp;base=RLAW148&amp;n=213484&amp;dst=100019" TargetMode="External"/><Relationship Id="rId138" Type="http://schemas.openxmlformats.org/officeDocument/2006/relationships/hyperlink" Target="https://login.consultant.ru/link/?req=doc&amp;base=RLAW148&amp;n=153709&amp;dst=100057" TargetMode="External"/><Relationship Id="rId159" Type="http://schemas.openxmlformats.org/officeDocument/2006/relationships/hyperlink" Target="https://login.consultant.ru/link/?req=doc&amp;base=RLAW148&amp;n=136065&amp;dst=100016" TargetMode="External"/><Relationship Id="rId170" Type="http://schemas.openxmlformats.org/officeDocument/2006/relationships/hyperlink" Target="https://login.consultant.ru/link/?req=doc&amp;base=RLAW148&amp;n=153709&amp;dst=100063" TargetMode="External"/><Relationship Id="rId107" Type="http://schemas.openxmlformats.org/officeDocument/2006/relationships/hyperlink" Target="https://login.consultant.ru/link/?req=doc&amp;base=RLAW148&amp;n=205074&amp;dst=100033" TargetMode="External"/><Relationship Id="rId11" Type="http://schemas.openxmlformats.org/officeDocument/2006/relationships/hyperlink" Target="https://login.consultant.ru/link/?req=doc&amp;base=RLAW148&amp;n=192815&amp;dst=100027" TargetMode="External"/><Relationship Id="rId32" Type="http://schemas.openxmlformats.org/officeDocument/2006/relationships/hyperlink" Target="https://login.consultant.ru/link/?req=doc&amp;base=RLAW148&amp;n=213484&amp;dst=100012" TargetMode="External"/><Relationship Id="rId53" Type="http://schemas.openxmlformats.org/officeDocument/2006/relationships/hyperlink" Target="https://login.consultant.ru/link/?req=doc&amp;base=RLAW148&amp;n=213484&amp;dst=100015" TargetMode="External"/><Relationship Id="rId74" Type="http://schemas.openxmlformats.org/officeDocument/2006/relationships/hyperlink" Target="https://login.consultant.ru/link/?req=doc&amp;base=RLAW148&amp;n=213484&amp;dst=100017" TargetMode="External"/><Relationship Id="rId128" Type="http://schemas.openxmlformats.org/officeDocument/2006/relationships/hyperlink" Target="https://login.consultant.ru/link/?req=doc&amp;base=RLAW148&amp;n=153709&amp;dst=100053" TargetMode="External"/><Relationship Id="rId149" Type="http://schemas.openxmlformats.org/officeDocument/2006/relationships/hyperlink" Target="https://login.consultant.ru/link/?req=doc&amp;base=RLAW148&amp;n=153709&amp;dst=100059" TargetMode="External"/><Relationship Id="rId5" Type="http://schemas.openxmlformats.org/officeDocument/2006/relationships/hyperlink" Target="https://login.consultant.ru/link/?req=doc&amp;base=RLAW148&amp;n=123506&amp;dst=100005" TargetMode="External"/><Relationship Id="rId95" Type="http://schemas.openxmlformats.org/officeDocument/2006/relationships/hyperlink" Target="https://login.consultant.ru/link/?req=doc&amp;base=RLAW148&amp;n=153709&amp;dst=100032" TargetMode="External"/><Relationship Id="rId160" Type="http://schemas.openxmlformats.org/officeDocument/2006/relationships/hyperlink" Target="https://login.consultant.ru/link/?req=doc&amp;base=RLAW148&amp;n=131340&amp;dst=100013" TargetMode="External"/><Relationship Id="rId22" Type="http://schemas.openxmlformats.org/officeDocument/2006/relationships/hyperlink" Target="https://login.consultant.ru/link/?req=doc&amp;base=RLAW148&amp;n=123506&amp;dst=100005" TargetMode="External"/><Relationship Id="rId43" Type="http://schemas.openxmlformats.org/officeDocument/2006/relationships/hyperlink" Target="https://login.consultant.ru/link/?req=doc&amp;base=LAW&amp;n=454318&amp;dst=838" TargetMode="External"/><Relationship Id="rId64" Type="http://schemas.openxmlformats.org/officeDocument/2006/relationships/hyperlink" Target="https://login.consultant.ru/link/?req=doc&amp;base=LAW&amp;n=465798&amp;dst=43" TargetMode="External"/><Relationship Id="rId118" Type="http://schemas.openxmlformats.org/officeDocument/2006/relationships/hyperlink" Target="https://login.consultant.ru/link/?req=doc&amp;base=RLAW148&amp;n=123506&amp;dst=100038" TargetMode="External"/><Relationship Id="rId139" Type="http://schemas.openxmlformats.org/officeDocument/2006/relationships/hyperlink" Target="https://login.consultant.ru/link/?req=doc&amp;base=RLAW148&amp;n=123506&amp;dst=100043" TargetMode="External"/><Relationship Id="rId85" Type="http://schemas.openxmlformats.org/officeDocument/2006/relationships/hyperlink" Target="https://login.consultant.ru/link/?req=doc&amp;base=LAW&amp;n=465798&amp;dst=275" TargetMode="External"/><Relationship Id="rId150" Type="http://schemas.openxmlformats.org/officeDocument/2006/relationships/hyperlink" Target="https://login.consultant.ru/link/?req=doc&amp;base=RLAW148&amp;n=163159&amp;dst=100028" TargetMode="External"/><Relationship Id="rId171" Type="http://schemas.openxmlformats.org/officeDocument/2006/relationships/hyperlink" Target="https://login.consultant.ru/link/?req=doc&amp;base=RLAW148&amp;n=163159&amp;dst=100030" TargetMode="External"/><Relationship Id="rId12" Type="http://schemas.openxmlformats.org/officeDocument/2006/relationships/hyperlink" Target="https://login.consultant.ru/link/?req=doc&amp;base=RLAW148&amp;n=192816&amp;dst=100027" TargetMode="External"/><Relationship Id="rId33" Type="http://schemas.openxmlformats.org/officeDocument/2006/relationships/hyperlink" Target="https://login.consultant.ru/link/?req=doc&amp;base=RLAW148&amp;n=153709&amp;dst=100008" TargetMode="External"/><Relationship Id="rId108" Type="http://schemas.openxmlformats.org/officeDocument/2006/relationships/hyperlink" Target="https://login.consultant.ru/link/?req=doc&amp;base=RLAW148&amp;n=213484&amp;dst=100021" TargetMode="External"/><Relationship Id="rId129" Type="http://schemas.openxmlformats.org/officeDocument/2006/relationships/hyperlink" Target="https://login.consultant.ru/link/?req=doc&amp;base=RLAW148&amp;n=192815&amp;dst=100039" TargetMode="External"/><Relationship Id="rId54" Type="http://schemas.openxmlformats.org/officeDocument/2006/relationships/hyperlink" Target="https://login.consultant.ru/link/?req=doc&amp;base=RLAW148&amp;n=123506&amp;dst=100012" TargetMode="External"/><Relationship Id="rId75" Type="http://schemas.openxmlformats.org/officeDocument/2006/relationships/hyperlink" Target="https://login.consultant.ru/link/?req=doc&amp;base=LAW&amp;n=454318&amp;dst=810" TargetMode="External"/><Relationship Id="rId96" Type="http://schemas.openxmlformats.org/officeDocument/2006/relationships/hyperlink" Target="https://login.consultant.ru/link/?req=doc&amp;base=RLAW148&amp;n=197720&amp;dst=100036" TargetMode="External"/><Relationship Id="rId140" Type="http://schemas.openxmlformats.org/officeDocument/2006/relationships/hyperlink" Target="https://login.consultant.ru/link/?req=doc&amp;base=RLAW148&amp;n=123506&amp;dst=100045" TargetMode="External"/><Relationship Id="rId161" Type="http://schemas.openxmlformats.org/officeDocument/2006/relationships/hyperlink" Target="https://login.consultant.ru/link/?req=doc&amp;base=RLAW148&amp;n=130659" TargetMode="External"/><Relationship Id="rId1" Type="http://schemas.openxmlformats.org/officeDocument/2006/relationships/styles" Target="styles.xml"/><Relationship Id="rId6" Type="http://schemas.openxmlformats.org/officeDocument/2006/relationships/hyperlink" Target="https://login.consultant.ru/link/?req=doc&amp;base=RLAW148&amp;n=131340&amp;dst=100005" TargetMode="External"/><Relationship Id="rId23" Type="http://schemas.openxmlformats.org/officeDocument/2006/relationships/hyperlink" Target="https://login.consultant.ru/link/?req=doc&amp;base=RLAW148&amp;n=131340&amp;dst=100005" TargetMode="External"/><Relationship Id="rId28" Type="http://schemas.openxmlformats.org/officeDocument/2006/relationships/hyperlink" Target="https://login.consultant.ru/link/?req=doc&amp;base=RLAW148&amp;n=192815&amp;dst=100027" TargetMode="External"/><Relationship Id="rId49" Type="http://schemas.openxmlformats.org/officeDocument/2006/relationships/hyperlink" Target="https://login.consultant.ru/link/?req=doc&amp;base=RLAW148&amp;n=136065&amp;dst=100006" TargetMode="External"/><Relationship Id="rId114" Type="http://schemas.openxmlformats.org/officeDocument/2006/relationships/hyperlink" Target="https://login.consultant.ru/link/?req=doc&amp;base=LAW&amp;n=454318&amp;dst=810" TargetMode="External"/><Relationship Id="rId119" Type="http://schemas.openxmlformats.org/officeDocument/2006/relationships/hyperlink" Target="https://login.consultant.ru/link/?req=doc&amp;base=RLAW148&amp;n=153709&amp;dst=100044" TargetMode="External"/><Relationship Id="rId44" Type="http://schemas.openxmlformats.org/officeDocument/2006/relationships/hyperlink" Target="https://login.consultant.ru/link/?req=doc&amp;base=LAW&amp;n=454318&amp;dst=1582" TargetMode="External"/><Relationship Id="rId60" Type="http://schemas.openxmlformats.org/officeDocument/2006/relationships/hyperlink" Target="https://login.consultant.ru/link/?req=doc&amp;base=RLAW148&amp;n=197720&amp;dst=100027" TargetMode="External"/><Relationship Id="rId65" Type="http://schemas.openxmlformats.org/officeDocument/2006/relationships/hyperlink" Target="https://login.consultant.ru/link/?req=doc&amp;base=RLAW148&amp;n=136065&amp;dst=100008" TargetMode="External"/><Relationship Id="rId81" Type="http://schemas.openxmlformats.org/officeDocument/2006/relationships/hyperlink" Target="https://login.consultant.ru/link/?req=doc&amp;base=RLAW148&amp;n=213484&amp;dst=100018" TargetMode="External"/><Relationship Id="rId86" Type="http://schemas.openxmlformats.org/officeDocument/2006/relationships/hyperlink" Target="https://login.consultant.ru/link/?req=doc&amp;base=LAW&amp;n=465798&amp;dst=100195" TargetMode="External"/><Relationship Id="rId130" Type="http://schemas.openxmlformats.org/officeDocument/2006/relationships/hyperlink" Target="https://login.consultant.ru/link/?req=doc&amp;base=RLAW148&amp;n=192816&amp;dst=100046" TargetMode="External"/><Relationship Id="rId135" Type="http://schemas.openxmlformats.org/officeDocument/2006/relationships/hyperlink" Target="https://login.consultant.ru/link/?req=doc&amp;base=RLAW148&amp;n=153709&amp;dst=100054" TargetMode="External"/><Relationship Id="rId151" Type="http://schemas.openxmlformats.org/officeDocument/2006/relationships/hyperlink" Target="https://login.consultant.ru/link/?req=doc&amp;base=RLAW148&amp;n=197720&amp;dst=100041" TargetMode="External"/><Relationship Id="rId156" Type="http://schemas.openxmlformats.org/officeDocument/2006/relationships/hyperlink" Target="https://login.consultant.ru/link/?req=doc&amp;base=RLAW148&amp;n=131340&amp;dst=100010" TargetMode="External"/><Relationship Id="rId172" Type="http://schemas.openxmlformats.org/officeDocument/2006/relationships/hyperlink" Target="https://login.consultant.ru/link/?req=doc&amp;base=RLAW148&amp;n=153709&amp;dst=100066" TargetMode="External"/><Relationship Id="rId13" Type="http://schemas.openxmlformats.org/officeDocument/2006/relationships/hyperlink" Target="https://login.consultant.ru/link/?req=doc&amp;base=RLAW148&amp;n=197720&amp;dst=100023" TargetMode="External"/><Relationship Id="rId18" Type="http://schemas.openxmlformats.org/officeDocument/2006/relationships/hyperlink" Target="https://login.consultant.ru/link/?req=doc&amp;base=RLAW148&amp;n=211960&amp;dst=100693" TargetMode="External"/><Relationship Id="rId39" Type="http://schemas.openxmlformats.org/officeDocument/2006/relationships/hyperlink" Target="https://login.consultant.ru/link/?req=doc&amp;base=RLAW148&amp;n=153709&amp;dst=100008" TargetMode="External"/><Relationship Id="rId109" Type="http://schemas.openxmlformats.org/officeDocument/2006/relationships/hyperlink" Target="https://login.consultant.ru/link/?req=doc&amp;base=RLAW148&amp;n=192816&amp;dst=100043" TargetMode="External"/><Relationship Id="rId34" Type="http://schemas.openxmlformats.org/officeDocument/2006/relationships/hyperlink" Target="https://login.consultant.ru/link/?req=doc&amp;base=RLAW148&amp;n=213484&amp;dst=100013" TargetMode="External"/><Relationship Id="rId50" Type="http://schemas.openxmlformats.org/officeDocument/2006/relationships/hyperlink" Target="https://login.consultant.ru/link/?req=doc&amp;base=RLAW148&amp;n=197720&amp;dst=100025" TargetMode="External"/><Relationship Id="rId55" Type="http://schemas.openxmlformats.org/officeDocument/2006/relationships/hyperlink" Target="https://login.consultant.ru/link/?req=doc&amp;base=RLAW148&amp;n=192815&amp;dst=100028" TargetMode="External"/><Relationship Id="rId76" Type="http://schemas.openxmlformats.org/officeDocument/2006/relationships/hyperlink" Target="https://login.consultant.ru/link/?req=doc&amp;base=RLAW148&amp;n=123506&amp;dst=100026" TargetMode="External"/><Relationship Id="rId97" Type="http://schemas.openxmlformats.org/officeDocument/2006/relationships/hyperlink" Target="https://login.consultant.ru/link/?req=doc&amp;base=RLAW148&amp;n=153709&amp;dst=100033" TargetMode="External"/><Relationship Id="rId104" Type="http://schemas.openxmlformats.org/officeDocument/2006/relationships/hyperlink" Target="https://login.consultant.ru/link/?req=doc&amp;base=RLAW148&amp;n=123506&amp;dst=100034" TargetMode="External"/><Relationship Id="rId120" Type="http://schemas.openxmlformats.org/officeDocument/2006/relationships/hyperlink" Target="https://login.consultant.ru/link/?req=doc&amp;base=RLAW148&amp;n=197720&amp;dst=100038" TargetMode="External"/><Relationship Id="rId125" Type="http://schemas.openxmlformats.org/officeDocument/2006/relationships/hyperlink" Target="https://login.consultant.ru/link/?req=doc&amp;base=RLAW148&amp;n=192815&amp;dst=100039" TargetMode="External"/><Relationship Id="rId141" Type="http://schemas.openxmlformats.org/officeDocument/2006/relationships/hyperlink" Target="https://login.consultant.ru/link/?req=doc&amp;base=RLAW148&amp;n=205074&amp;dst=100037" TargetMode="External"/><Relationship Id="rId146" Type="http://schemas.openxmlformats.org/officeDocument/2006/relationships/hyperlink" Target="https://login.consultant.ru/link/?req=doc&amp;base=RLAW148&amp;n=153709&amp;dst=100058" TargetMode="External"/><Relationship Id="rId167" Type="http://schemas.openxmlformats.org/officeDocument/2006/relationships/hyperlink" Target="https://login.consultant.ru/link/?req=doc&amp;base=RLAW148&amp;n=153709&amp;dst=100060" TargetMode="External"/><Relationship Id="rId7" Type="http://schemas.openxmlformats.org/officeDocument/2006/relationships/hyperlink" Target="https://login.consultant.ru/link/?req=doc&amp;base=RLAW148&amp;n=134341&amp;dst=100005" TargetMode="External"/><Relationship Id="rId71" Type="http://schemas.openxmlformats.org/officeDocument/2006/relationships/hyperlink" Target="https://login.consultant.ru/link/?req=doc&amp;base=RLAW148&amp;n=197720&amp;dst=100034" TargetMode="External"/><Relationship Id="rId92" Type="http://schemas.openxmlformats.org/officeDocument/2006/relationships/hyperlink" Target="https://login.consultant.ru/link/?req=doc&amp;base=RLAW148&amp;n=123506&amp;dst=100031" TargetMode="External"/><Relationship Id="rId162" Type="http://schemas.openxmlformats.org/officeDocument/2006/relationships/hyperlink" Target="https://login.consultant.ru/link/?req=doc&amp;base=RLAW148&amp;n=123506&amp;dst=100048" TargetMode="External"/><Relationship Id="rId2" Type="http://schemas.openxmlformats.org/officeDocument/2006/relationships/settings" Target="settings.xml"/><Relationship Id="rId29" Type="http://schemas.openxmlformats.org/officeDocument/2006/relationships/hyperlink" Target="https://login.consultant.ru/link/?req=doc&amp;base=RLAW148&amp;n=192816&amp;dst=100029" TargetMode="External"/><Relationship Id="rId24" Type="http://schemas.openxmlformats.org/officeDocument/2006/relationships/hyperlink" Target="https://login.consultant.ru/link/?req=doc&amp;base=RLAW148&amp;n=134341&amp;dst=100005" TargetMode="External"/><Relationship Id="rId40" Type="http://schemas.openxmlformats.org/officeDocument/2006/relationships/hyperlink" Target="https://login.consultant.ru/link/?req=doc&amp;base=RLAW148&amp;n=212591&amp;dst=100015" TargetMode="External"/><Relationship Id="rId45" Type="http://schemas.openxmlformats.org/officeDocument/2006/relationships/hyperlink" Target="https://login.consultant.ru/link/?req=doc&amp;base=RLAW148&amp;n=123506&amp;dst=100009" TargetMode="External"/><Relationship Id="rId66" Type="http://schemas.openxmlformats.org/officeDocument/2006/relationships/hyperlink" Target="https://login.consultant.ru/link/?req=doc&amp;base=RLAW148&amp;n=192816&amp;dst=100039" TargetMode="External"/><Relationship Id="rId87" Type="http://schemas.openxmlformats.org/officeDocument/2006/relationships/hyperlink" Target="https://login.consultant.ru/link/?req=doc&amp;base=RLAW148&amp;n=192815&amp;dst=100037" TargetMode="External"/><Relationship Id="rId110" Type="http://schemas.openxmlformats.org/officeDocument/2006/relationships/hyperlink" Target="https://login.consultant.ru/link/?req=doc&amp;base=RLAW148&amp;n=192816&amp;dst=100044" TargetMode="External"/><Relationship Id="rId115" Type="http://schemas.openxmlformats.org/officeDocument/2006/relationships/hyperlink" Target="https://login.consultant.ru/link/?req=doc&amp;base=RLAW148&amp;n=153709&amp;dst=100042" TargetMode="External"/><Relationship Id="rId131" Type="http://schemas.openxmlformats.org/officeDocument/2006/relationships/hyperlink" Target="https://login.consultant.ru/link/?req=doc&amp;base=RLAW148&amp;n=205074&amp;dst=100035" TargetMode="External"/><Relationship Id="rId136" Type="http://schemas.openxmlformats.org/officeDocument/2006/relationships/hyperlink" Target="https://login.consultant.ru/link/?req=doc&amp;base=RLAW148&amp;n=163159&amp;dst=100027" TargetMode="External"/><Relationship Id="rId157" Type="http://schemas.openxmlformats.org/officeDocument/2006/relationships/hyperlink" Target="https://login.consultant.ru/link/?req=doc&amp;base=RLAW148&amp;n=131340&amp;dst=100012" TargetMode="External"/><Relationship Id="rId61" Type="http://schemas.openxmlformats.org/officeDocument/2006/relationships/hyperlink" Target="https://login.consultant.ru/link/?req=doc&amp;base=RLAW148&amp;n=123506&amp;dst=100023" TargetMode="External"/><Relationship Id="rId82" Type="http://schemas.openxmlformats.org/officeDocument/2006/relationships/hyperlink" Target="https://login.consultant.ru/link/?req=doc&amp;base=RLAW148&amp;n=205074&amp;dst=100025" TargetMode="External"/><Relationship Id="rId152" Type="http://schemas.openxmlformats.org/officeDocument/2006/relationships/hyperlink" Target="https://login.consultant.ru/link/?req=doc&amp;base=RLAW148&amp;n=197720&amp;dst=100042" TargetMode="External"/><Relationship Id="rId173" Type="http://schemas.openxmlformats.org/officeDocument/2006/relationships/hyperlink" Target="https://login.consultant.ru/link/?req=doc&amp;base=RLAW148&amp;n=163159&amp;dst=100031" TargetMode="External"/><Relationship Id="rId19" Type="http://schemas.openxmlformats.org/officeDocument/2006/relationships/hyperlink" Target="https://login.consultant.ru/link/?req=doc&amp;base=RLAW148&amp;n=211259&amp;dst=100155" TargetMode="External"/><Relationship Id="rId14" Type="http://schemas.openxmlformats.org/officeDocument/2006/relationships/hyperlink" Target="https://login.consultant.ru/link/?req=doc&amp;base=RLAW148&amp;n=205074&amp;dst=100021" TargetMode="External"/><Relationship Id="rId30" Type="http://schemas.openxmlformats.org/officeDocument/2006/relationships/hyperlink" Target="https://login.consultant.ru/link/?req=doc&amp;base=RLAW148&amp;n=197720&amp;dst=100023" TargetMode="External"/><Relationship Id="rId35" Type="http://schemas.openxmlformats.org/officeDocument/2006/relationships/hyperlink" Target="https://login.consultant.ru/link/?req=doc&amp;base=RLAW148&amp;n=213484&amp;dst=100055" TargetMode="External"/><Relationship Id="rId56" Type="http://schemas.openxmlformats.org/officeDocument/2006/relationships/hyperlink" Target="https://login.consultant.ru/link/?req=doc&amp;base=RLAW148&amp;n=213484&amp;dst=100016" TargetMode="External"/><Relationship Id="rId77" Type="http://schemas.openxmlformats.org/officeDocument/2006/relationships/hyperlink" Target="https://login.consultant.ru/link/?req=doc&amp;base=RLAW148&amp;n=192815&amp;dst=100035" TargetMode="External"/><Relationship Id="rId100" Type="http://schemas.openxmlformats.org/officeDocument/2006/relationships/hyperlink" Target="https://login.consultant.ru/link/?req=doc&amp;base=RLAW148&amp;n=136065&amp;dst=100012" TargetMode="External"/><Relationship Id="rId105" Type="http://schemas.openxmlformats.org/officeDocument/2006/relationships/hyperlink" Target="https://login.consultant.ru/link/?req=doc&amp;base=RLAW148&amp;n=153709&amp;dst=100036" TargetMode="External"/><Relationship Id="rId126" Type="http://schemas.openxmlformats.org/officeDocument/2006/relationships/hyperlink" Target="https://login.consultant.ru/link/?req=doc&amp;base=RLAW148&amp;n=192816&amp;dst=100045" TargetMode="External"/><Relationship Id="rId147" Type="http://schemas.openxmlformats.org/officeDocument/2006/relationships/hyperlink" Target="https://login.consultant.ru/link/?req=doc&amp;base=RLAW148&amp;n=192815&amp;dst=100040" TargetMode="External"/><Relationship Id="rId168" Type="http://schemas.openxmlformats.org/officeDocument/2006/relationships/hyperlink" Target="https://login.consultant.ru/link/?req=doc&amp;base=RLAW148&amp;n=163159&amp;dst=100029" TargetMode="External"/><Relationship Id="rId8" Type="http://schemas.openxmlformats.org/officeDocument/2006/relationships/hyperlink" Target="https://login.consultant.ru/link/?req=doc&amp;base=RLAW148&amp;n=136065&amp;dst=100005" TargetMode="External"/><Relationship Id="rId51" Type="http://schemas.openxmlformats.org/officeDocument/2006/relationships/hyperlink" Target="https://login.consultant.ru/link/?req=doc&amp;base=RLAW148&amp;n=192816&amp;dst=100032" TargetMode="External"/><Relationship Id="rId72" Type="http://schemas.openxmlformats.org/officeDocument/2006/relationships/hyperlink" Target="https://login.consultant.ru/link/?req=doc&amp;base=RLAW148&amp;n=213484&amp;dst=100017" TargetMode="External"/><Relationship Id="rId93" Type="http://schemas.openxmlformats.org/officeDocument/2006/relationships/hyperlink" Target="https://login.consultant.ru/link/?req=doc&amp;base=RLAW148&amp;n=153709&amp;dst=100030" TargetMode="External"/><Relationship Id="rId98" Type="http://schemas.openxmlformats.org/officeDocument/2006/relationships/hyperlink" Target="https://login.consultant.ru/link/?req=doc&amp;base=RLAW148&amp;n=163159&amp;dst=100023" TargetMode="External"/><Relationship Id="rId121" Type="http://schemas.openxmlformats.org/officeDocument/2006/relationships/hyperlink" Target="https://login.consultant.ru/link/?req=doc&amp;base=RLAW148&amp;n=197720&amp;dst=100039" TargetMode="External"/><Relationship Id="rId142" Type="http://schemas.openxmlformats.org/officeDocument/2006/relationships/hyperlink" Target="https://login.consultant.ru/link/?req=doc&amp;base=RLAW148&amp;n=123506&amp;dst=100046" TargetMode="External"/><Relationship Id="rId163" Type="http://schemas.openxmlformats.org/officeDocument/2006/relationships/hyperlink" Target="https://login.consultant.ru/link/?req=doc&amp;base=RLAW148&amp;n=131340&amp;dst=100016" TargetMode="External"/><Relationship Id="rId3" Type="http://schemas.openxmlformats.org/officeDocument/2006/relationships/webSettings" Target="webSettings.xml"/><Relationship Id="rId25" Type="http://schemas.openxmlformats.org/officeDocument/2006/relationships/hyperlink" Target="https://login.consultant.ru/link/?req=doc&amp;base=RLAW148&amp;n=136065&amp;dst=100005" TargetMode="External"/><Relationship Id="rId46" Type="http://schemas.openxmlformats.org/officeDocument/2006/relationships/hyperlink" Target="https://login.consultant.ru/link/?req=doc&amp;base=RLAW148&amp;n=153709&amp;dst=100010" TargetMode="External"/><Relationship Id="rId67" Type="http://schemas.openxmlformats.org/officeDocument/2006/relationships/hyperlink" Target="https://login.consultant.ru/link/?req=doc&amp;base=LAW&amp;n=465798&amp;dst=290" TargetMode="External"/><Relationship Id="rId116" Type="http://schemas.openxmlformats.org/officeDocument/2006/relationships/hyperlink" Target="https://login.consultant.ru/link/?req=doc&amp;base=LAW&amp;n=454318&amp;dst=838" TargetMode="External"/><Relationship Id="rId137" Type="http://schemas.openxmlformats.org/officeDocument/2006/relationships/hyperlink" Target="https://login.consultant.ru/link/?req=doc&amp;base=RLAW148&amp;n=123506&amp;dst=100041" TargetMode="External"/><Relationship Id="rId158" Type="http://schemas.openxmlformats.org/officeDocument/2006/relationships/hyperlink" Target="https://login.consultant.ru/link/?req=doc&amp;base=RLAW148&amp;n=136065&amp;dst=100015" TargetMode="External"/><Relationship Id="rId20" Type="http://schemas.openxmlformats.org/officeDocument/2006/relationships/hyperlink" Target="https://login.consultant.ru/link/?req=doc&amp;base=RLAW148&amp;n=192816&amp;dst=100028" TargetMode="External"/><Relationship Id="rId41" Type="http://schemas.openxmlformats.org/officeDocument/2006/relationships/hyperlink" Target="https://login.consultant.ru/link/?req=doc&amp;base=RLAW148&amp;n=177558&amp;dst=100113" TargetMode="External"/><Relationship Id="rId62" Type="http://schemas.openxmlformats.org/officeDocument/2006/relationships/hyperlink" Target="https://login.consultant.ru/link/?req=doc&amp;base=RLAW148&amp;n=192815&amp;dst=100032" TargetMode="External"/><Relationship Id="rId83" Type="http://schemas.openxmlformats.org/officeDocument/2006/relationships/hyperlink" Target="https://login.consultant.ru/link/?req=doc&amp;base=RLAW148&amp;n=205074&amp;dst=100032" TargetMode="External"/><Relationship Id="rId88" Type="http://schemas.openxmlformats.org/officeDocument/2006/relationships/hyperlink" Target="https://login.consultant.ru/link/?req=doc&amp;base=RLAW148&amp;n=123506&amp;dst=100029" TargetMode="External"/><Relationship Id="rId111" Type="http://schemas.openxmlformats.org/officeDocument/2006/relationships/hyperlink" Target="https://login.consultant.ru/link/?req=doc&amp;base=RLAW148&amp;n=213484&amp;dst=100022" TargetMode="External"/><Relationship Id="rId132" Type="http://schemas.openxmlformats.org/officeDocument/2006/relationships/hyperlink" Target="https://login.consultant.ru/link/?req=doc&amp;base=RLAW148&amp;n=197720&amp;dst=100040" TargetMode="External"/><Relationship Id="rId153" Type="http://schemas.openxmlformats.org/officeDocument/2006/relationships/hyperlink" Target="https://login.consultant.ru/link/?req=doc&amp;base=RLAW148&amp;n=136065&amp;dst=100014" TargetMode="External"/><Relationship Id="rId174" Type="http://schemas.openxmlformats.org/officeDocument/2006/relationships/fontTable" Target="fontTable.xml"/><Relationship Id="rId15" Type="http://schemas.openxmlformats.org/officeDocument/2006/relationships/hyperlink" Target="https://login.consultant.ru/link/?req=doc&amp;base=RLAW148&amp;n=213484&amp;dst=100012" TargetMode="External"/><Relationship Id="rId36" Type="http://schemas.openxmlformats.org/officeDocument/2006/relationships/hyperlink" Target="https://login.consultant.ru/link/?req=doc&amp;base=RLAW148&amp;n=213484&amp;dst=100013" TargetMode="External"/><Relationship Id="rId57" Type="http://schemas.openxmlformats.org/officeDocument/2006/relationships/hyperlink" Target="https://login.consultant.ru/link/?req=doc&amp;base=RLAW148&amp;n=192815&amp;dst=100031" TargetMode="External"/><Relationship Id="rId106" Type="http://schemas.openxmlformats.org/officeDocument/2006/relationships/hyperlink" Target="https://login.consultant.ru/link/?req=doc&amp;base=RLAW148&amp;n=192816&amp;dst=100041" TargetMode="External"/><Relationship Id="rId127" Type="http://schemas.openxmlformats.org/officeDocument/2006/relationships/hyperlink" Target="https://login.consultant.ru/link/?req=doc&amp;base=RLAW148&amp;n=205074&amp;dst=100034" TargetMode="External"/><Relationship Id="rId10" Type="http://schemas.openxmlformats.org/officeDocument/2006/relationships/hyperlink" Target="https://login.consultant.ru/link/?req=doc&amp;base=RLAW148&amp;n=163159&amp;dst=100018" TargetMode="External"/><Relationship Id="rId31" Type="http://schemas.openxmlformats.org/officeDocument/2006/relationships/hyperlink" Target="https://login.consultant.ru/link/?req=doc&amp;base=RLAW148&amp;n=205074&amp;dst=100021" TargetMode="External"/><Relationship Id="rId52" Type="http://schemas.openxmlformats.org/officeDocument/2006/relationships/hyperlink" Target="https://login.consultant.ru/link/?req=doc&amp;base=RLAW148&amp;n=197720&amp;dst=100026" TargetMode="External"/><Relationship Id="rId73" Type="http://schemas.openxmlformats.org/officeDocument/2006/relationships/hyperlink" Target="https://login.consultant.ru/link/?req=doc&amp;base=RLAW148&amp;n=213484&amp;dst=100017" TargetMode="External"/><Relationship Id="rId78" Type="http://schemas.openxmlformats.org/officeDocument/2006/relationships/hyperlink" Target="https://login.consultant.ru/link/?req=doc&amp;base=RLAW148&amp;n=153709&amp;dst=100019" TargetMode="External"/><Relationship Id="rId94" Type="http://schemas.openxmlformats.org/officeDocument/2006/relationships/hyperlink" Target="https://login.consultant.ru/link/?req=doc&amp;base=RLAW148&amp;n=123506&amp;dst=100032" TargetMode="External"/><Relationship Id="rId99" Type="http://schemas.openxmlformats.org/officeDocument/2006/relationships/hyperlink" Target="https://login.consultant.ru/link/?req=doc&amp;base=RLAW148&amp;n=192816&amp;dst=100040" TargetMode="External"/><Relationship Id="rId101" Type="http://schemas.openxmlformats.org/officeDocument/2006/relationships/hyperlink" Target="https://login.consultant.ru/link/?req=doc&amp;base=RLAW148&amp;n=153709&amp;dst=100034" TargetMode="External"/><Relationship Id="rId122" Type="http://schemas.openxmlformats.org/officeDocument/2006/relationships/hyperlink" Target="https://login.consultant.ru/link/?req=doc&amp;base=RLAW148&amp;n=163159&amp;dst=100024" TargetMode="External"/><Relationship Id="rId143" Type="http://schemas.openxmlformats.org/officeDocument/2006/relationships/hyperlink" Target="https://login.consultant.ru/link/?req=doc&amp;base=RLAW148&amp;n=153709&amp;dst=100058" TargetMode="External"/><Relationship Id="rId148" Type="http://schemas.openxmlformats.org/officeDocument/2006/relationships/hyperlink" Target="https://login.consultant.ru/link/?req=doc&amp;base=RLAW148&amp;n=192815&amp;dst=100043" TargetMode="External"/><Relationship Id="rId164" Type="http://schemas.openxmlformats.org/officeDocument/2006/relationships/hyperlink" Target="https://login.consultant.ru/link/?req=doc&amp;base=RLAW148&amp;n=136065&amp;dst=100018" TargetMode="External"/><Relationship Id="rId169" Type="http://schemas.openxmlformats.org/officeDocument/2006/relationships/hyperlink" Target="https://login.consultant.ru/link/?req=doc&amp;base=LAW&amp;n=45431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48&amp;n=153709&amp;dst=100005" TargetMode="External"/><Relationship Id="rId26" Type="http://schemas.openxmlformats.org/officeDocument/2006/relationships/hyperlink" Target="https://login.consultant.ru/link/?req=doc&amp;base=RLAW148&amp;n=153709&amp;dst=100007" TargetMode="External"/><Relationship Id="rId47" Type="http://schemas.openxmlformats.org/officeDocument/2006/relationships/hyperlink" Target="https://login.consultant.ru/link/?req=doc&amp;base=RLAW148&amp;n=163159&amp;dst=100019" TargetMode="External"/><Relationship Id="rId68" Type="http://schemas.openxmlformats.org/officeDocument/2006/relationships/hyperlink" Target="https://login.consultant.ru/link/?req=doc&amp;base=RLAW148&amp;n=136065&amp;dst=100011" TargetMode="External"/><Relationship Id="rId89" Type="http://schemas.openxmlformats.org/officeDocument/2006/relationships/hyperlink" Target="https://login.consultant.ru/link/?req=doc&amp;base=RLAW148&amp;n=153709&amp;dst=100028" TargetMode="External"/><Relationship Id="rId112" Type="http://schemas.openxmlformats.org/officeDocument/2006/relationships/hyperlink" Target="https://login.consultant.ru/link/?req=doc&amp;base=RLAW148&amp;n=123506&amp;dst=100036" TargetMode="External"/><Relationship Id="rId133" Type="http://schemas.openxmlformats.org/officeDocument/2006/relationships/hyperlink" Target="https://login.consultant.ru/link/?req=doc&amp;base=RLAW148&amp;n=153709&amp;dst=100054" TargetMode="External"/><Relationship Id="rId154" Type="http://schemas.openxmlformats.org/officeDocument/2006/relationships/hyperlink" Target="https://login.consultant.ru/link/?req=doc&amp;base=RLAW148&amp;n=131340&amp;dst=100008" TargetMode="External"/><Relationship Id="rId175" Type="http://schemas.openxmlformats.org/officeDocument/2006/relationships/theme" Target="theme/theme1.xml"/><Relationship Id="rId16" Type="http://schemas.openxmlformats.org/officeDocument/2006/relationships/hyperlink" Target="https://login.consultant.ru/link/?req=doc&amp;base=LAW&amp;n=465798&amp;dst=100094" TargetMode="External"/><Relationship Id="rId37" Type="http://schemas.openxmlformats.org/officeDocument/2006/relationships/hyperlink" Target="https://login.consultant.ru/link/?req=doc&amp;base=RLAW148&amp;n=134341&amp;dst=100006" TargetMode="External"/><Relationship Id="rId58" Type="http://schemas.openxmlformats.org/officeDocument/2006/relationships/hyperlink" Target="https://login.consultant.ru/link/?req=doc&amp;base=RLAW148&amp;n=153709&amp;dst=100016" TargetMode="External"/><Relationship Id="rId79" Type="http://schemas.openxmlformats.org/officeDocument/2006/relationships/hyperlink" Target="https://login.consultant.ru/link/?req=doc&amp;base=LAW&amp;n=477409&amp;dst=252" TargetMode="External"/><Relationship Id="rId102" Type="http://schemas.openxmlformats.org/officeDocument/2006/relationships/hyperlink" Target="https://login.consultant.ru/link/?req=doc&amp;base=RLAW148&amp;n=197720&amp;dst=100037" TargetMode="External"/><Relationship Id="rId123" Type="http://schemas.openxmlformats.org/officeDocument/2006/relationships/hyperlink" Target="https://login.consultant.ru/link/?req=doc&amp;base=RLAW148&amp;n=153709&amp;dst=100047" TargetMode="External"/><Relationship Id="rId144" Type="http://schemas.openxmlformats.org/officeDocument/2006/relationships/hyperlink" Target="https://login.consultant.ru/link/?req=doc&amp;base=RLAW148&amp;n=205074&amp;dst=100038" TargetMode="External"/><Relationship Id="rId90" Type="http://schemas.openxmlformats.org/officeDocument/2006/relationships/hyperlink" Target="https://login.consultant.ru/link/?req=doc&amp;base=RLAW148&amp;n=123506&amp;dst=100030" TargetMode="External"/><Relationship Id="rId165" Type="http://schemas.openxmlformats.org/officeDocument/2006/relationships/hyperlink" Target="https://login.consultant.ru/link/?req=doc&amp;base=RLAW148&amp;n=136065&amp;dst=100020" TargetMode="External"/><Relationship Id="rId27" Type="http://schemas.openxmlformats.org/officeDocument/2006/relationships/hyperlink" Target="https://login.consultant.ru/link/?req=doc&amp;base=RLAW148&amp;n=163159&amp;dst=100018" TargetMode="External"/><Relationship Id="rId48" Type="http://schemas.openxmlformats.org/officeDocument/2006/relationships/hyperlink" Target="https://login.consultant.ru/link/?req=doc&amp;base=RLAW148&amp;n=153709&amp;dst=100012" TargetMode="External"/><Relationship Id="rId69" Type="http://schemas.openxmlformats.org/officeDocument/2006/relationships/hyperlink" Target="https://login.consultant.ru/link/?req=doc&amp;base=RLAW148&amp;n=197720&amp;dst=100033" TargetMode="External"/><Relationship Id="rId113" Type="http://schemas.openxmlformats.org/officeDocument/2006/relationships/hyperlink" Target="https://login.consultant.ru/link/?req=doc&amp;base=RLAW148&amp;n=153709&amp;dst=100041" TargetMode="External"/><Relationship Id="rId134" Type="http://schemas.openxmlformats.org/officeDocument/2006/relationships/hyperlink" Target="https://login.consultant.ru/link/?req=doc&amp;base=RLAW148&amp;n=163159&amp;dst=100027" TargetMode="External"/><Relationship Id="rId80" Type="http://schemas.openxmlformats.org/officeDocument/2006/relationships/hyperlink" Target="https://login.consultant.ru/link/?req=doc&amp;base=RLAW148&amp;n=205074&amp;dst=100022" TargetMode="External"/><Relationship Id="rId155" Type="http://schemas.openxmlformats.org/officeDocument/2006/relationships/hyperlink" Target="https://login.consultant.ru/link/?req=doc&amp;base=RLAW148&amp;n=131340&amp;dst=100009" TargetMode="External"/><Relationship Id="rId17" Type="http://schemas.openxmlformats.org/officeDocument/2006/relationships/hyperlink" Target="https://login.consultant.ru/link/?req=doc&amp;base=LAW&amp;n=476449" TargetMode="External"/><Relationship Id="rId38" Type="http://schemas.openxmlformats.org/officeDocument/2006/relationships/hyperlink" Target="https://login.consultant.ru/link/?req=doc&amp;base=RLAW148&amp;n=123506&amp;dst=100006" TargetMode="External"/><Relationship Id="rId59" Type="http://schemas.openxmlformats.org/officeDocument/2006/relationships/hyperlink" Target="https://login.consultant.ru/link/?req=doc&amp;base=RLAW148&amp;n=153709&amp;dst=100017" TargetMode="External"/><Relationship Id="rId103" Type="http://schemas.openxmlformats.org/officeDocument/2006/relationships/hyperlink" Target="https://login.consultant.ru/link/?req=doc&amp;base=RLAW148&amp;n=123506&amp;dst=100033" TargetMode="External"/><Relationship Id="rId124" Type="http://schemas.openxmlformats.org/officeDocument/2006/relationships/hyperlink" Target="https://login.consultant.ru/link/?req=doc&amp;base=RLAW148&amp;n=163159&amp;dst=100025" TargetMode="External"/><Relationship Id="rId70" Type="http://schemas.openxmlformats.org/officeDocument/2006/relationships/hyperlink" Target="https://login.consultant.ru/link/?req=doc&amp;base=LAW&amp;n=465798&amp;dst=359" TargetMode="External"/><Relationship Id="rId91" Type="http://schemas.openxmlformats.org/officeDocument/2006/relationships/hyperlink" Target="https://login.consultant.ru/link/?req=doc&amp;base=RLAW148&amp;n=153709&amp;dst=100029" TargetMode="External"/><Relationship Id="rId145" Type="http://schemas.openxmlformats.org/officeDocument/2006/relationships/hyperlink" Target="https://login.consultant.ru/link/?req=doc&amp;base=RLAW148&amp;n=123506&amp;dst=100047" TargetMode="External"/><Relationship Id="rId166" Type="http://schemas.openxmlformats.org/officeDocument/2006/relationships/hyperlink" Target="https://login.consultant.ru/link/?req=doc&amp;base=RLAW148&amp;n=123506&amp;dst=100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12007</Words>
  <Characters>68446</Characters>
  <Application>Microsoft Office Word</Application>
  <DocSecurity>0</DocSecurity>
  <Lines>570</Lines>
  <Paragraphs>160</Paragraphs>
  <ScaleCrop>false</ScaleCrop>
  <Company/>
  <LinksUpToDate>false</LinksUpToDate>
  <CharactersWithSpaces>80293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Колодкина</dc:creator>
  <cp:keywords/>
  <dc:description/>
  <cp:lastModifiedBy>Екатерина В. Колодкина</cp:lastModifiedBy>
  <cp:revision>2</cp:revision>
  <dcterms:created xsi:type="dcterms:W3CDTF">2024-06-20T02:50:00Z</dcterms:created>
  <dcterms:modified xsi:type="dcterms:W3CDTF">2024-06-20T02:50:00Z</dcterms:modified>
</cp:coreProperties>
</file>