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6" w:rsidRPr="000C485B" w:rsidRDefault="009754D6" w:rsidP="00ED1DC0">
      <w:pPr>
        <w:pStyle w:val="ConsPlusTitle"/>
        <w:jc w:val="center"/>
        <w:rPr>
          <w:rFonts w:ascii="Times New Roman" w:hAnsi="Times New Roman" w:cs="Times New Roman"/>
          <w:b w:val="0"/>
          <w:sz w:val="28"/>
          <w:szCs w:val="28"/>
        </w:rPr>
      </w:pPr>
      <w:bookmarkStart w:id="0" w:name="RANGE!A1:W62"/>
      <w:bookmarkStart w:id="1" w:name="RANGE!A1:L30"/>
      <w:bookmarkStart w:id="2" w:name="RANGE!A1:J52"/>
      <w:r w:rsidRPr="000C485B">
        <w:rPr>
          <w:rFonts w:ascii="Times New Roman" w:hAnsi="Times New Roman" w:cs="Times New Roman"/>
          <w:b w:val="0"/>
          <w:sz w:val="28"/>
          <w:szCs w:val="28"/>
        </w:rPr>
        <w:t xml:space="preserve">О внесении изменений в постановление Администрации города Омска </w:t>
      </w:r>
      <w:r w:rsidRPr="000C485B">
        <w:rPr>
          <w:rFonts w:ascii="Times New Roman" w:hAnsi="Times New Roman" w:cs="Times New Roman"/>
          <w:b w:val="0"/>
          <w:sz w:val="28"/>
          <w:szCs w:val="28"/>
        </w:rPr>
        <w:br/>
        <w:t>от 10 октября 2022 года № 782-п</w:t>
      </w:r>
    </w:p>
    <w:p w:rsidR="009754D6" w:rsidRPr="000C485B" w:rsidRDefault="009754D6" w:rsidP="00ED1DC0">
      <w:pPr>
        <w:pStyle w:val="ConsPlusNormal"/>
        <w:jc w:val="center"/>
        <w:rPr>
          <w:rFonts w:ascii="Times New Roman" w:hAnsi="Times New Roman" w:cs="Times New Roman"/>
          <w:sz w:val="28"/>
          <w:szCs w:val="28"/>
        </w:rPr>
      </w:pPr>
    </w:p>
    <w:p w:rsidR="009754D6" w:rsidRPr="000C485B" w:rsidRDefault="009754D6" w:rsidP="009754D6">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Руководствуясь Бюджетным кодексом Российской Федерации, Федеральным законом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 общих принципах организации местного самоуправления в Российской Федерации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Уставом города Омска, постановляю:</w:t>
      </w:r>
    </w:p>
    <w:p w:rsidR="009754D6" w:rsidRPr="000C485B" w:rsidRDefault="009754D6" w:rsidP="009754D6">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w:t>
      </w:r>
      <w:r w:rsidR="00DB0FC5" w:rsidRPr="000C485B">
        <w:t> </w:t>
      </w:r>
      <w:r w:rsidRPr="000C485B">
        <w:rPr>
          <w:rFonts w:ascii="Times New Roman" w:hAnsi="Times New Roman" w:cs="Times New Roman"/>
          <w:sz w:val="28"/>
          <w:szCs w:val="28"/>
        </w:rPr>
        <w:t xml:space="preserve">Внести в приложение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Муниципальная программа города Омска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Обеспечение населения доступным и комфортным жильем и коммунальными услугами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 к постановлению Администрации города Омска от 10 октября 2022 года № 782-п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Об утверждении муниципальной программы города Омска </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Обеспечение населения доступным и комфортным жильем и</w:t>
      </w:r>
      <w:r w:rsidR="00147A69" w:rsidRPr="000C485B">
        <w:rPr>
          <w:rFonts w:ascii="Times New Roman" w:hAnsi="Times New Roman" w:cs="Times New Roman"/>
          <w:sz w:val="28"/>
          <w:szCs w:val="28"/>
        </w:rPr>
        <w:t> </w:t>
      </w:r>
      <w:r w:rsidRPr="000C485B">
        <w:rPr>
          <w:rFonts w:ascii="Times New Roman" w:hAnsi="Times New Roman" w:cs="Times New Roman"/>
          <w:sz w:val="28"/>
          <w:szCs w:val="28"/>
        </w:rPr>
        <w:t>коммунальными услугами</w:t>
      </w:r>
      <w:r w:rsidR="00B95935" w:rsidRPr="000C485B">
        <w:rPr>
          <w:rFonts w:ascii="Times New Roman" w:hAnsi="Times New Roman" w:cs="Times New Roman"/>
          <w:sz w:val="28"/>
          <w:szCs w:val="28"/>
        </w:rPr>
        <w:t>»</w:t>
      </w:r>
      <w:r w:rsidRPr="000C485B">
        <w:rPr>
          <w:rFonts w:ascii="Times New Roman" w:hAnsi="Times New Roman" w:cs="Times New Roman"/>
          <w:sz w:val="28"/>
          <w:szCs w:val="28"/>
        </w:rPr>
        <w:t xml:space="preserve"> следующие изменения:</w:t>
      </w:r>
    </w:p>
    <w:p w:rsidR="00DA0DA2" w:rsidRPr="00643062" w:rsidRDefault="00DA0DA2" w:rsidP="00DA0DA2">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 </w:t>
      </w:r>
      <w:r w:rsidR="006F30EC" w:rsidRPr="000C485B">
        <w:rPr>
          <w:rFonts w:ascii="Times New Roman" w:hAnsi="Times New Roman" w:cs="Times New Roman"/>
          <w:sz w:val="28"/>
          <w:szCs w:val="28"/>
        </w:rPr>
        <w:t>строку</w:t>
      </w:r>
      <w:r w:rsidRPr="000C485B">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Паспорта муниципальной программы города Омска «Обеспечение населения доступным и комфортным жильем и коммунальными услугами»</w:t>
      </w:r>
      <w:r w:rsidR="006F30EC" w:rsidRPr="000C485B">
        <w:rPr>
          <w:rFonts w:ascii="Times New Roman" w:hAnsi="Times New Roman" w:cs="Times New Roman"/>
          <w:sz w:val="28"/>
          <w:szCs w:val="28"/>
        </w:rPr>
        <w:t xml:space="preserve"> изложить в следующей редакции:</w:t>
      </w:r>
    </w:p>
    <w:tbl>
      <w:tblPr>
        <w:tblW w:w="5000" w:type="pct"/>
        <w:tblCellMar>
          <w:top w:w="102" w:type="dxa"/>
          <w:left w:w="62" w:type="dxa"/>
          <w:bottom w:w="102" w:type="dxa"/>
          <w:right w:w="62" w:type="dxa"/>
        </w:tblCellMar>
        <w:tblLook w:val="0000"/>
      </w:tblPr>
      <w:tblGrid>
        <w:gridCol w:w="264"/>
        <w:gridCol w:w="2118"/>
        <w:gridCol w:w="6896"/>
        <w:gridCol w:w="342"/>
      </w:tblGrid>
      <w:tr w:rsidR="006F30EC" w:rsidRPr="000C485B" w:rsidTr="006F30EC">
        <w:tc>
          <w:tcPr>
            <w:tcW w:w="137" w:type="pct"/>
            <w:tcBorders>
              <w:right w:val="single" w:sz="4" w:space="0" w:color="auto"/>
            </w:tcBorders>
          </w:tcPr>
          <w:p w:rsidR="006F30EC" w:rsidRPr="000C485B" w:rsidRDefault="006F30EC" w:rsidP="006F30EC">
            <w:pPr>
              <w:pStyle w:val="ConsPlusNormal"/>
              <w:rPr>
                <w:rFonts w:ascii="Times New Roman" w:hAnsi="Times New Roman" w:cs="Times New Roman"/>
                <w:sz w:val="28"/>
                <w:szCs w:val="28"/>
              </w:rPr>
            </w:pPr>
            <w:r w:rsidRPr="000C485B">
              <w:rPr>
                <w:rFonts w:ascii="Times New Roman" w:hAnsi="Times New Roman" w:cs="Times New Roman"/>
                <w:sz w:val="28"/>
                <w:szCs w:val="28"/>
              </w:rPr>
              <w:t>«</w:t>
            </w:r>
          </w:p>
        </w:tc>
        <w:tc>
          <w:tcPr>
            <w:tcW w:w="1101" w:type="pct"/>
            <w:tcBorders>
              <w:top w:val="single" w:sz="4" w:space="0" w:color="auto"/>
              <w:left w:val="single" w:sz="4" w:space="0" w:color="auto"/>
              <w:bottom w:val="single" w:sz="4" w:space="0" w:color="auto"/>
              <w:right w:val="single" w:sz="4" w:space="0" w:color="auto"/>
            </w:tcBorders>
          </w:tcPr>
          <w:p w:rsidR="006F30EC" w:rsidRPr="000C485B" w:rsidRDefault="006F30EC" w:rsidP="006F30EC">
            <w:pPr>
              <w:pStyle w:val="ConsPlusNormal"/>
              <w:rPr>
                <w:rFonts w:ascii="Times New Roman" w:hAnsi="Times New Roman" w:cs="Times New Roman"/>
                <w:sz w:val="24"/>
                <w:szCs w:val="24"/>
              </w:rPr>
            </w:pPr>
            <w:r w:rsidRPr="000C485B">
              <w:rPr>
                <w:rFonts w:ascii="Times New Roman" w:hAnsi="Times New Roman" w:cs="Times New Roman"/>
                <w:sz w:val="24"/>
                <w:szCs w:val="24"/>
              </w:rPr>
              <w:t>Объем и источники финансирования муниципальной программы в целом и по годам ее реализации</w:t>
            </w:r>
          </w:p>
        </w:tc>
        <w:tc>
          <w:tcPr>
            <w:tcW w:w="3584" w:type="pct"/>
            <w:tcBorders>
              <w:top w:val="single" w:sz="4" w:space="0" w:color="auto"/>
              <w:left w:val="single" w:sz="4" w:space="0" w:color="auto"/>
              <w:bottom w:val="single" w:sz="4" w:space="0" w:color="auto"/>
              <w:right w:val="single" w:sz="4" w:space="0" w:color="auto"/>
            </w:tcBorders>
          </w:tcPr>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На реализацию муниципальной программы планируется направить </w:t>
            </w:r>
            <w:r w:rsidR="00643062" w:rsidRPr="00643062">
              <w:rPr>
                <w:rFonts w:ascii="Times New Roman" w:hAnsi="Times New Roman" w:cs="Times New Roman"/>
                <w:sz w:val="24"/>
                <w:szCs w:val="24"/>
              </w:rPr>
              <w:t>18 218 824 737,05</w:t>
            </w:r>
            <w:r w:rsidR="00100181" w:rsidRPr="00100181">
              <w:rPr>
                <w:rFonts w:ascii="Times New Roman" w:hAnsi="Times New Roman" w:cs="Times New Roman"/>
                <w:sz w:val="24"/>
                <w:szCs w:val="24"/>
              </w:rPr>
              <w:t xml:space="preserve"> </w:t>
            </w:r>
            <w:r w:rsidRPr="000C485B">
              <w:rPr>
                <w:rFonts w:ascii="Times New Roman" w:hAnsi="Times New Roman" w:cs="Times New Roman"/>
                <w:sz w:val="24"/>
                <w:szCs w:val="24"/>
              </w:rPr>
              <w:t>руб., в том числе:</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43062" w:rsidRPr="00643062">
              <w:rPr>
                <w:rFonts w:ascii="Times New Roman" w:hAnsi="Times New Roman" w:cs="Times New Roman"/>
                <w:sz w:val="24"/>
                <w:szCs w:val="24"/>
              </w:rPr>
              <w:t>10 015 422 597,86</w:t>
            </w:r>
            <w:r w:rsidR="00A637BC" w:rsidRPr="000C485B">
              <w:rPr>
                <w:rFonts w:ascii="Times New Roman" w:hAnsi="Times New Roman" w:cs="Times New Roman"/>
                <w:sz w:val="24"/>
                <w:szCs w:val="24"/>
              </w:rPr>
              <w:t xml:space="preserve">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643062" w:rsidRPr="00643062">
              <w:rPr>
                <w:rFonts w:ascii="Times New Roman" w:hAnsi="Times New Roman" w:cs="Times New Roman"/>
                <w:sz w:val="24"/>
                <w:szCs w:val="24"/>
              </w:rPr>
              <w:t>2 359 554 124,81</w:t>
            </w:r>
            <w:r w:rsidRPr="000C485B">
              <w:rPr>
                <w:rFonts w:ascii="Times New Roman" w:hAnsi="Times New Roman" w:cs="Times New Roman"/>
                <w:sz w:val="24"/>
                <w:szCs w:val="24"/>
              </w:rPr>
              <w:t>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федерального бюджета – </w:t>
            </w:r>
            <w:r w:rsidR="00643062" w:rsidRPr="00643062">
              <w:rPr>
                <w:rFonts w:ascii="Times New Roman" w:hAnsi="Times New Roman" w:cs="Times New Roman"/>
                <w:sz w:val="24"/>
                <w:szCs w:val="24"/>
              </w:rPr>
              <w:t>3 519 460 391,98</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Фонда содействия реформированию жилищно-коммунального хозяйства – </w:t>
            </w:r>
            <w:r w:rsidR="00A637BC" w:rsidRPr="000C485B">
              <w:rPr>
                <w:rFonts w:ascii="Times New Roman" w:hAnsi="Times New Roman" w:cs="Times New Roman"/>
                <w:sz w:val="24"/>
                <w:szCs w:val="24"/>
              </w:rPr>
              <w:t>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146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705</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852,40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80 000 000,00 руб.;</w:t>
            </w:r>
          </w:p>
          <w:p w:rsidR="001A18BC"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организаций – 97 681 770,00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в том числе по годам реализации:</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1) в 2023 году – 5 652 925 220,77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CD041A" w:rsidRPr="000C485B">
              <w:rPr>
                <w:rFonts w:ascii="Times New Roman" w:hAnsi="Times New Roman" w:cs="Times New Roman"/>
                <w:sz w:val="24"/>
                <w:szCs w:val="24"/>
              </w:rPr>
              <w:t>1 443 654 785,65 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областного бюджета – 651 069 724,13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федерального бюджета – 2 144 780 490,93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Фонда содействия реформированию жилищно-коммунального хозяйства – 1 305 838 450,06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1A18BC"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организаций – 97 581 770,00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2) в 2024 году – </w:t>
            </w:r>
            <w:r w:rsidR="00A637BC" w:rsidRPr="000C485B">
              <w:rPr>
                <w:rFonts w:ascii="Times New Roman" w:hAnsi="Times New Roman" w:cs="Times New Roman"/>
                <w:sz w:val="24"/>
                <w:szCs w:val="24"/>
              </w:rPr>
              <w:t>4 789 868 184,74</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976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467</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098,02</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A637BC" w:rsidRPr="000C485B">
              <w:rPr>
                <w:rFonts w:ascii="Times New Roman" w:hAnsi="Times New Roman" w:cs="Times New Roman"/>
                <w:sz w:val="24"/>
                <w:szCs w:val="24"/>
              </w:rPr>
              <w:t>1</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352</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186</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059,39</w:t>
            </w:r>
            <w:r w:rsidRPr="000C485B">
              <w:rPr>
                <w:rFonts w:ascii="Times New Roman" w:hAnsi="Times New Roman" w:cs="Times New Roman"/>
                <w:sz w:val="24"/>
                <w:szCs w:val="24"/>
              </w:rPr>
              <w:t>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федерального бюджета – </w:t>
            </w:r>
            <w:r w:rsidR="00A637BC" w:rsidRPr="000C485B">
              <w:rPr>
                <w:rFonts w:ascii="Times New Roman" w:hAnsi="Times New Roman" w:cs="Times New Roman"/>
                <w:sz w:val="24"/>
                <w:szCs w:val="24"/>
              </w:rPr>
              <w:t>610</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247</w:t>
            </w:r>
            <w:r w:rsidR="006508AE" w:rsidRPr="000C485B">
              <w:rPr>
                <w:rFonts w:ascii="Times New Roman" w:hAnsi="Times New Roman" w:cs="Times New Roman"/>
                <w:sz w:val="24"/>
                <w:szCs w:val="24"/>
              </w:rPr>
              <w:t> </w:t>
            </w:r>
            <w:r w:rsidR="00A637BC" w:rsidRPr="000C485B">
              <w:rPr>
                <w:rFonts w:ascii="Times New Roman" w:hAnsi="Times New Roman" w:cs="Times New Roman"/>
                <w:sz w:val="24"/>
                <w:szCs w:val="24"/>
              </w:rPr>
              <w:t>624,99</w:t>
            </w:r>
            <w:r w:rsidRPr="000C485B">
              <w:rPr>
                <w:rFonts w:ascii="Times New Roman" w:hAnsi="Times New Roman" w:cs="Times New Roman"/>
                <w:sz w:val="24"/>
                <w:szCs w:val="24"/>
              </w:rPr>
              <w:t xml:space="preserve">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средств Фонда содействия реформированию жилищно-коммунального хозяйства – 840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867</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402,34</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1A18BC"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собственных средств </w:t>
            </w:r>
            <w:proofErr w:type="spellStart"/>
            <w:r w:rsidRPr="000C485B">
              <w:rPr>
                <w:rFonts w:ascii="Times New Roman" w:hAnsi="Times New Roman" w:cs="Times New Roman"/>
                <w:sz w:val="24"/>
                <w:szCs w:val="24"/>
              </w:rPr>
              <w:t>ресурсоснабжающих</w:t>
            </w:r>
            <w:proofErr w:type="spellEnd"/>
            <w:r w:rsidRPr="000C485B">
              <w:rPr>
                <w:rFonts w:ascii="Times New Roman" w:hAnsi="Times New Roman" w:cs="Times New Roman"/>
                <w:sz w:val="24"/>
                <w:szCs w:val="24"/>
              </w:rPr>
              <w:t xml:space="preserve"> </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организаций – 100 000,00 руб. (прогнозируемый объем);</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3) в 2025 году – </w:t>
            </w:r>
            <w:r w:rsidR="00643062" w:rsidRPr="00643062">
              <w:rPr>
                <w:rFonts w:ascii="Times New Roman" w:hAnsi="Times New Roman" w:cs="Times New Roman"/>
                <w:sz w:val="24"/>
                <w:szCs w:val="24"/>
              </w:rPr>
              <w:t>2 772 169 980,23</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43062" w:rsidRPr="00643062">
              <w:rPr>
                <w:rFonts w:ascii="Times New Roman" w:hAnsi="Times New Roman" w:cs="Times New Roman"/>
                <w:sz w:val="24"/>
                <w:szCs w:val="24"/>
              </w:rPr>
              <w:t>1 747 518 439,80</w:t>
            </w:r>
            <w:r w:rsidR="00A637BC" w:rsidRPr="000C485B">
              <w:rPr>
                <w:rFonts w:ascii="Times New Roman" w:hAnsi="Times New Roman" w:cs="Times New Roman"/>
                <w:sz w:val="24"/>
                <w:szCs w:val="24"/>
              </w:rPr>
              <w:t xml:space="preserve">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643062" w:rsidRPr="00643062">
              <w:rPr>
                <w:rFonts w:ascii="Times New Roman" w:hAnsi="Times New Roman" w:cs="Times New Roman"/>
                <w:sz w:val="24"/>
                <w:szCs w:val="24"/>
              </w:rPr>
              <w:t>265 090 664,37</w:t>
            </w:r>
            <w:r w:rsidRPr="000C485B">
              <w:rPr>
                <w:rFonts w:ascii="Times New Roman" w:hAnsi="Times New Roman" w:cs="Times New Roman"/>
                <w:sz w:val="24"/>
                <w:szCs w:val="24"/>
              </w:rPr>
              <w:t>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lastRenderedPageBreak/>
              <w:t xml:space="preserve">- за счет средств федерального бюджета – </w:t>
            </w:r>
            <w:r w:rsidR="00643062" w:rsidRPr="00643062">
              <w:rPr>
                <w:rFonts w:ascii="Times New Roman" w:hAnsi="Times New Roman" w:cs="Times New Roman"/>
                <w:sz w:val="24"/>
                <w:szCs w:val="24"/>
              </w:rPr>
              <w:t>749 560 876,06</w:t>
            </w:r>
            <w:r w:rsidRPr="000C485B">
              <w:rPr>
                <w:rFonts w:ascii="Times New Roman" w:hAnsi="Times New Roman" w:cs="Times New Roman"/>
                <w:sz w:val="24"/>
                <w:szCs w:val="24"/>
              </w:rPr>
              <w:t xml:space="preserve"> руб.;</w:t>
            </w:r>
          </w:p>
          <w:p w:rsidR="00291974" w:rsidRPr="000C485B" w:rsidRDefault="00291974" w:rsidP="00100181">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4) в 2026 году – </w:t>
            </w:r>
            <w:r w:rsidR="00643062" w:rsidRPr="00643062">
              <w:rPr>
                <w:rFonts w:ascii="Times New Roman" w:hAnsi="Times New Roman" w:cs="Times New Roman"/>
                <w:sz w:val="24"/>
                <w:szCs w:val="24"/>
              </w:rPr>
              <w:t>1 168 183 345,53</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43062" w:rsidRPr="00643062">
              <w:rPr>
                <w:rFonts w:ascii="Times New Roman" w:hAnsi="Times New Roman" w:cs="Times New Roman"/>
                <w:sz w:val="24"/>
                <w:szCs w:val="24"/>
              </w:rPr>
              <w:t xml:space="preserve">1 093 704 268,61 </w:t>
            </w:r>
            <w:r w:rsidRPr="000C485B">
              <w:rPr>
                <w:rFonts w:ascii="Times New Roman" w:hAnsi="Times New Roman" w:cs="Times New Roman"/>
                <w:sz w:val="24"/>
                <w:szCs w:val="24"/>
              </w:rPr>
              <w:t>руб.;</w:t>
            </w:r>
          </w:p>
          <w:p w:rsidR="00291974" w:rsidRPr="00643062"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643062" w:rsidRPr="00643062">
              <w:rPr>
                <w:rFonts w:ascii="Times New Roman" w:hAnsi="Times New Roman" w:cs="Times New Roman"/>
                <w:sz w:val="24"/>
                <w:szCs w:val="24"/>
              </w:rPr>
              <w:t>49 607 676,92</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643062" w:rsidRPr="000C485B" w:rsidRDefault="00643062" w:rsidP="00643062">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федерального бюджета – </w:t>
            </w:r>
            <w:r w:rsidRPr="00643062">
              <w:rPr>
                <w:rFonts w:ascii="Times New Roman" w:hAnsi="Times New Roman" w:cs="Times New Roman"/>
                <w:sz w:val="24"/>
                <w:szCs w:val="24"/>
              </w:rPr>
              <w:t xml:space="preserve">14 871 400,00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5) в 2027 году – </w:t>
            </w:r>
            <w:r w:rsidR="00643062" w:rsidRPr="00643062">
              <w:rPr>
                <w:rFonts w:ascii="Times New Roman" w:hAnsi="Times New Roman" w:cs="Times New Roman"/>
                <w:sz w:val="24"/>
                <w:szCs w:val="24"/>
              </w:rPr>
              <w:t>1 083 203 596,12</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43062" w:rsidRPr="00643062">
              <w:rPr>
                <w:rFonts w:ascii="Times New Roman" w:hAnsi="Times New Roman" w:cs="Times New Roman"/>
                <w:sz w:val="24"/>
                <w:szCs w:val="24"/>
              </w:rPr>
              <w:t>1 031 603 596,12</w:t>
            </w:r>
            <w:r w:rsidRPr="000C485B">
              <w:rPr>
                <w:rFonts w:ascii="Times New Roman" w:hAnsi="Times New Roman" w:cs="Times New Roman"/>
                <w:sz w:val="24"/>
                <w:szCs w:val="24"/>
              </w:rPr>
              <w:t xml:space="preserve"> руб.;</w:t>
            </w:r>
          </w:p>
          <w:p w:rsidR="00A637BC" w:rsidRPr="000C485B" w:rsidRDefault="00A637BC" w:rsidP="00A637BC">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областного бюджета – </w:t>
            </w:r>
            <w:r w:rsidR="00643062" w:rsidRPr="00643062">
              <w:rPr>
                <w:rFonts w:ascii="Times New Roman" w:hAnsi="Times New Roman" w:cs="Times New Roman"/>
                <w:sz w:val="24"/>
                <w:szCs w:val="24"/>
              </w:rPr>
              <w:t>41 600 000,00</w:t>
            </w:r>
            <w:r w:rsidR="006508AE" w:rsidRPr="000C485B">
              <w:rPr>
                <w:rFonts w:ascii="Times New Roman" w:hAnsi="Times New Roman" w:cs="Times New Roman"/>
                <w:sz w:val="24"/>
                <w:szCs w:val="24"/>
              </w:rPr>
              <w:t>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6) в 2028 году – </w:t>
            </w:r>
            <w:r w:rsidR="006508AE" w:rsidRPr="000C485B">
              <w:rPr>
                <w:rFonts w:ascii="Times New Roman" w:hAnsi="Times New Roman" w:cs="Times New Roman"/>
                <w:sz w:val="24"/>
                <w:szCs w:val="24"/>
              </w:rPr>
              <w:t>916 824 803,22</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906 824 803,22</w:t>
            </w:r>
            <w:r w:rsidR="001A18BC">
              <w:rPr>
                <w:rFonts w:ascii="Times New Roman" w:hAnsi="Times New Roman" w:cs="Times New Roman"/>
                <w:sz w:val="24"/>
                <w:szCs w:val="24"/>
              </w:rPr>
              <w:t xml:space="preserve"> </w:t>
            </w:r>
            <w:r w:rsidRPr="000C485B">
              <w:rPr>
                <w:rFonts w:ascii="Times New Roman" w:hAnsi="Times New Roman" w:cs="Times New Roman"/>
                <w:sz w:val="24"/>
                <w:szCs w:val="24"/>
              </w:rPr>
              <w:t>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7) в 2029 году – </w:t>
            </w:r>
            <w:r w:rsidR="006508AE" w:rsidRPr="000C485B">
              <w:rPr>
                <w:rFonts w:ascii="Times New Roman" w:hAnsi="Times New Roman" w:cs="Times New Roman"/>
                <w:sz w:val="24"/>
                <w:szCs w:val="24"/>
              </w:rPr>
              <w:t>916 824 803,22</w:t>
            </w:r>
            <w:r w:rsidRPr="000C485B">
              <w:rPr>
                <w:rFonts w:ascii="Times New Roman" w:hAnsi="Times New Roman" w:cs="Times New Roman"/>
                <w:sz w:val="24"/>
                <w:szCs w:val="24"/>
              </w:rPr>
              <w:t xml:space="preserve"> 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906 824 803,22</w:t>
            </w:r>
            <w:r w:rsidRPr="000C485B">
              <w:rPr>
                <w:rFonts w:ascii="Times New Roman" w:hAnsi="Times New Roman" w:cs="Times New Roman"/>
                <w:sz w:val="24"/>
                <w:szCs w:val="24"/>
              </w:rPr>
              <w:t xml:space="preserve">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за счет внебюджетных средств – 10 000 000,00 руб.;</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8) в 2030 году – </w:t>
            </w:r>
            <w:r w:rsidR="006508AE" w:rsidRPr="000C485B">
              <w:rPr>
                <w:rFonts w:ascii="Times New Roman" w:hAnsi="Times New Roman" w:cs="Times New Roman"/>
                <w:sz w:val="24"/>
                <w:szCs w:val="24"/>
              </w:rPr>
              <w:t>918 824 803,22</w:t>
            </w:r>
            <w:r w:rsidR="00147A69" w:rsidRPr="000C485B">
              <w:rPr>
                <w:rFonts w:ascii="Times New Roman" w:hAnsi="Times New Roman" w:cs="Times New Roman"/>
                <w:sz w:val="24"/>
                <w:szCs w:val="24"/>
              </w:rPr>
              <w:t> </w:t>
            </w:r>
            <w:r w:rsidRPr="000C485B">
              <w:rPr>
                <w:rFonts w:ascii="Times New Roman" w:hAnsi="Times New Roman" w:cs="Times New Roman"/>
                <w:sz w:val="24"/>
                <w:szCs w:val="24"/>
              </w:rPr>
              <w:t>руб.</w:t>
            </w:r>
            <w:r w:rsidR="006508AE" w:rsidRPr="000C485B">
              <w:rPr>
                <w:rFonts w:ascii="Times New Roman" w:hAnsi="Times New Roman" w:cs="Times New Roman"/>
                <w:sz w:val="24"/>
                <w:szCs w:val="24"/>
              </w:rPr>
              <w:t>:</w:t>
            </w:r>
          </w:p>
          <w:p w:rsidR="00291974" w:rsidRPr="000C485B" w:rsidRDefault="00291974" w:rsidP="00291974">
            <w:pPr>
              <w:autoSpaceDE w:val="0"/>
              <w:autoSpaceDN w:val="0"/>
              <w:adjustRightInd w:val="0"/>
              <w:spacing w:after="0" w:line="240" w:lineRule="auto"/>
              <w:rPr>
                <w:rFonts w:ascii="Times New Roman" w:hAnsi="Times New Roman" w:cs="Times New Roman"/>
                <w:sz w:val="24"/>
                <w:szCs w:val="24"/>
              </w:rPr>
            </w:pPr>
            <w:r w:rsidRPr="000C485B">
              <w:rPr>
                <w:rFonts w:ascii="Times New Roman" w:hAnsi="Times New Roman" w:cs="Times New Roman"/>
                <w:sz w:val="24"/>
                <w:szCs w:val="24"/>
              </w:rPr>
              <w:t xml:space="preserve">- за счет средств бюджета города Омска – </w:t>
            </w:r>
            <w:r w:rsidR="006508AE" w:rsidRPr="000C485B">
              <w:rPr>
                <w:rFonts w:ascii="Times New Roman" w:hAnsi="Times New Roman" w:cs="Times New Roman"/>
                <w:sz w:val="24"/>
                <w:szCs w:val="24"/>
              </w:rPr>
              <w:t xml:space="preserve">908 824 803,22 </w:t>
            </w:r>
            <w:r w:rsidRPr="000C485B">
              <w:rPr>
                <w:rFonts w:ascii="Times New Roman" w:hAnsi="Times New Roman" w:cs="Times New Roman"/>
                <w:sz w:val="24"/>
                <w:szCs w:val="24"/>
              </w:rPr>
              <w:t>руб.;</w:t>
            </w:r>
          </w:p>
          <w:p w:rsidR="006F30EC" w:rsidRPr="000C485B" w:rsidRDefault="00291974" w:rsidP="00291974">
            <w:pPr>
              <w:pStyle w:val="ConsPlusNormal"/>
              <w:jc w:val="both"/>
              <w:rPr>
                <w:rFonts w:ascii="Times New Roman" w:hAnsi="Times New Roman" w:cs="Times New Roman"/>
                <w:sz w:val="24"/>
                <w:szCs w:val="24"/>
              </w:rPr>
            </w:pPr>
            <w:r w:rsidRPr="000C485B">
              <w:rPr>
                <w:rFonts w:ascii="Times New Roman" w:eastAsiaTheme="minorHAnsi" w:hAnsi="Times New Roman" w:cs="Times New Roman"/>
                <w:sz w:val="24"/>
                <w:szCs w:val="24"/>
                <w:lang w:eastAsia="en-US"/>
              </w:rPr>
              <w:t>- за счет внебюджетных средств – 10 000 000,00 руб.</w:t>
            </w:r>
          </w:p>
        </w:tc>
        <w:tc>
          <w:tcPr>
            <w:tcW w:w="178" w:type="pct"/>
            <w:tcBorders>
              <w:left w:val="single" w:sz="4" w:space="0" w:color="auto"/>
            </w:tcBorders>
            <w:vAlign w:val="bottom"/>
          </w:tcPr>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0C485B" w:rsidRDefault="00147A69" w:rsidP="006F30EC">
            <w:pPr>
              <w:pStyle w:val="ConsPlusNormal"/>
              <w:jc w:val="center"/>
              <w:rPr>
                <w:rFonts w:ascii="Times New Roman" w:hAnsi="Times New Roman" w:cs="Times New Roman"/>
                <w:sz w:val="28"/>
                <w:szCs w:val="28"/>
              </w:rPr>
            </w:pPr>
          </w:p>
          <w:p w:rsidR="00147A69" w:rsidRPr="00A30B23" w:rsidRDefault="00147A69" w:rsidP="006F30EC">
            <w:pPr>
              <w:pStyle w:val="ConsPlusNormal"/>
              <w:jc w:val="center"/>
              <w:rPr>
                <w:rFonts w:ascii="Times New Roman" w:hAnsi="Times New Roman" w:cs="Times New Roman"/>
                <w:sz w:val="28"/>
                <w:szCs w:val="28"/>
              </w:rPr>
            </w:pPr>
          </w:p>
          <w:p w:rsidR="00643062" w:rsidRPr="00A30B23" w:rsidRDefault="00643062" w:rsidP="006F30EC">
            <w:pPr>
              <w:pStyle w:val="ConsPlusNormal"/>
              <w:jc w:val="center"/>
              <w:rPr>
                <w:rFonts w:ascii="Times New Roman" w:hAnsi="Times New Roman" w:cs="Times New Roman"/>
                <w:sz w:val="28"/>
                <w:szCs w:val="28"/>
              </w:rPr>
            </w:pPr>
          </w:p>
          <w:p w:rsidR="00643062" w:rsidRPr="00A30B23" w:rsidRDefault="00643062" w:rsidP="006F30EC">
            <w:pPr>
              <w:pStyle w:val="ConsPlusNormal"/>
              <w:jc w:val="center"/>
              <w:rPr>
                <w:rFonts w:ascii="Times New Roman" w:hAnsi="Times New Roman" w:cs="Times New Roman"/>
                <w:sz w:val="28"/>
                <w:szCs w:val="28"/>
              </w:rPr>
            </w:pPr>
          </w:p>
          <w:p w:rsidR="006F30EC" w:rsidRPr="000C485B" w:rsidRDefault="006F30EC" w:rsidP="006F30EC">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w:t>
            </w:r>
          </w:p>
        </w:tc>
      </w:tr>
    </w:tbl>
    <w:p w:rsidR="0037465B"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 xml:space="preserve">2) </w:t>
      </w:r>
      <w:r w:rsidR="0037465B" w:rsidRPr="000C485B">
        <w:rPr>
          <w:rFonts w:ascii="Times New Roman" w:hAnsi="Times New Roman" w:cs="Times New Roman"/>
          <w:sz w:val="28"/>
          <w:szCs w:val="28"/>
        </w:rPr>
        <w:t xml:space="preserve">в </w:t>
      </w:r>
      <w:r w:rsidRPr="000C485B">
        <w:rPr>
          <w:rFonts w:ascii="Times New Roman" w:hAnsi="Times New Roman" w:cs="Times New Roman"/>
          <w:sz w:val="28"/>
          <w:szCs w:val="28"/>
        </w:rPr>
        <w:t>подпрограмм</w:t>
      </w:r>
      <w:r w:rsidR="0037465B" w:rsidRPr="000C485B">
        <w:rPr>
          <w:rFonts w:ascii="Times New Roman" w:hAnsi="Times New Roman" w:cs="Times New Roman"/>
          <w:sz w:val="28"/>
          <w:szCs w:val="28"/>
        </w:rPr>
        <w:t>е</w:t>
      </w:r>
      <w:r w:rsidRPr="000C485B">
        <w:rPr>
          <w:rFonts w:ascii="Times New Roman" w:hAnsi="Times New Roman" w:cs="Times New Roman"/>
          <w:sz w:val="28"/>
          <w:szCs w:val="28"/>
        </w:rPr>
        <w:t xml:space="preserve">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w:t>
      </w:r>
      <w:r w:rsidR="0037465B" w:rsidRPr="000C485B">
        <w:rPr>
          <w:rFonts w:ascii="Times New Roman" w:hAnsi="Times New Roman" w:cs="Times New Roman"/>
          <w:sz w:val="28"/>
          <w:szCs w:val="28"/>
        </w:rPr>
        <w:t>:</w:t>
      </w:r>
    </w:p>
    <w:p w:rsidR="00C705DA" w:rsidRDefault="001A18BC" w:rsidP="006660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37465B" w:rsidRPr="000C485B">
        <w:rPr>
          <w:rFonts w:ascii="Times New Roman" w:hAnsi="Times New Roman" w:cs="Times New Roman"/>
          <w:sz w:val="28"/>
          <w:szCs w:val="28"/>
        </w:rPr>
        <w:t> </w:t>
      </w:r>
      <w:r w:rsidR="00C705DA">
        <w:rPr>
          <w:rFonts w:ascii="Times New Roman" w:hAnsi="Times New Roman" w:cs="Times New Roman"/>
          <w:sz w:val="28"/>
          <w:szCs w:val="28"/>
        </w:rPr>
        <w:t xml:space="preserve">в </w:t>
      </w:r>
      <w:r w:rsidR="005F01F1">
        <w:rPr>
          <w:rFonts w:ascii="Times New Roman" w:hAnsi="Times New Roman" w:cs="Times New Roman"/>
          <w:sz w:val="28"/>
          <w:szCs w:val="28"/>
        </w:rPr>
        <w:t>таблиц</w:t>
      </w:r>
      <w:r w:rsidR="00C705DA">
        <w:rPr>
          <w:rFonts w:ascii="Times New Roman" w:hAnsi="Times New Roman" w:cs="Times New Roman"/>
          <w:sz w:val="28"/>
          <w:szCs w:val="28"/>
        </w:rPr>
        <w:t>е</w:t>
      </w:r>
      <w:r w:rsidR="004266BB" w:rsidRPr="000C485B">
        <w:rPr>
          <w:rFonts w:ascii="Times New Roman" w:hAnsi="Times New Roman" w:cs="Times New Roman"/>
          <w:sz w:val="28"/>
          <w:szCs w:val="28"/>
        </w:rPr>
        <w:t xml:space="preserve"> </w:t>
      </w:r>
      <w:r w:rsidR="0037465B" w:rsidRPr="000C485B">
        <w:rPr>
          <w:rFonts w:ascii="Times New Roman" w:hAnsi="Times New Roman" w:cs="Times New Roman"/>
          <w:sz w:val="28"/>
          <w:szCs w:val="28"/>
        </w:rPr>
        <w:t>раздел</w:t>
      </w:r>
      <w:r w:rsidR="005F01F1">
        <w:rPr>
          <w:rFonts w:ascii="Times New Roman" w:hAnsi="Times New Roman" w:cs="Times New Roman"/>
          <w:sz w:val="28"/>
          <w:szCs w:val="28"/>
        </w:rPr>
        <w:t>а</w:t>
      </w:r>
      <w:r w:rsidR="0037465B" w:rsidRPr="000C485B">
        <w:rPr>
          <w:rFonts w:ascii="Times New Roman" w:hAnsi="Times New Roman" w:cs="Times New Roman"/>
          <w:sz w:val="28"/>
          <w:szCs w:val="28"/>
        </w:rPr>
        <w:t xml:space="preserve"> 5 «Описание мероприятий подпрограммы и целевых индикаторов их выполнения»</w:t>
      </w:r>
      <w:r w:rsidR="00C705DA">
        <w:rPr>
          <w:rFonts w:ascii="Times New Roman" w:hAnsi="Times New Roman" w:cs="Times New Roman"/>
          <w:sz w:val="28"/>
          <w:szCs w:val="28"/>
        </w:rPr>
        <w:t>:</w:t>
      </w:r>
    </w:p>
    <w:p w:rsidR="00C705DA" w:rsidRDefault="00C705DA" w:rsidP="006660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строку 8.4 исключить; </w:t>
      </w:r>
    </w:p>
    <w:p w:rsidR="006660B0" w:rsidRPr="00EF1B4D" w:rsidRDefault="00C705DA" w:rsidP="006660B0">
      <w:pPr>
        <w:pStyle w:val="ConsPlusNormal"/>
        <w:ind w:firstLine="709"/>
        <w:jc w:val="both"/>
        <w:rPr>
          <w:rFonts w:ascii="Times New Roman" w:hAnsi="Times New Roman" w:cs="Times New Roman"/>
          <w:sz w:val="28"/>
          <w:szCs w:val="28"/>
        </w:rPr>
      </w:pPr>
      <w:r w:rsidRPr="006F08D1">
        <w:rPr>
          <w:rFonts w:ascii="Times New Roman" w:hAnsi="Times New Roman" w:cs="Times New Roman"/>
          <w:sz w:val="28"/>
          <w:szCs w:val="28"/>
        </w:rPr>
        <w:t>- </w:t>
      </w:r>
      <w:r w:rsidR="006660B0" w:rsidRPr="006F08D1">
        <w:rPr>
          <w:rFonts w:ascii="Times New Roman" w:hAnsi="Times New Roman" w:cs="Times New Roman"/>
          <w:sz w:val="28"/>
          <w:szCs w:val="28"/>
        </w:rPr>
        <w:t>дополнить строкой 10.1 следующего содержания:</w:t>
      </w:r>
    </w:p>
    <w:tbl>
      <w:tblPr>
        <w:tblW w:w="5000" w:type="pct"/>
        <w:tblCellMar>
          <w:top w:w="102" w:type="dxa"/>
          <w:left w:w="62" w:type="dxa"/>
          <w:bottom w:w="102" w:type="dxa"/>
          <w:right w:w="62" w:type="dxa"/>
        </w:tblCellMar>
        <w:tblLook w:val="0000"/>
      </w:tblPr>
      <w:tblGrid>
        <w:gridCol w:w="316"/>
        <w:gridCol w:w="562"/>
        <w:gridCol w:w="2599"/>
        <w:gridCol w:w="643"/>
        <w:gridCol w:w="5158"/>
        <w:gridCol w:w="342"/>
      </w:tblGrid>
      <w:tr w:rsidR="006660B0" w:rsidRPr="000C485B" w:rsidTr="006660B0">
        <w:trPr>
          <w:trHeight w:val="684"/>
        </w:trPr>
        <w:tc>
          <w:tcPr>
            <w:tcW w:w="164" w:type="pct"/>
            <w:tcBorders>
              <w:right w:val="single" w:sz="4" w:space="0" w:color="auto"/>
            </w:tcBorders>
          </w:tcPr>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r w:rsidRPr="00EF1B4D">
              <w:rPr>
                <w:rFonts w:ascii="Times New Roman" w:hAnsi="Times New Roman" w:cs="Times New Roman"/>
                <w:sz w:val="28"/>
                <w:szCs w:val="28"/>
              </w:rPr>
              <w:t>«</w:t>
            </w:r>
          </w:p>
        </w:tc>
        <w:tc>
          <w:tcPr>
            <w:tcW w:w="292" w:type="pct"/>
            <w:tcBorders>
              <w:top w:val="single" w:sz="4" w:space="0" w:color="auto"/>
              <w:left w:val="single" w:sz="4" w:space="0" w:color="auto"/>
              <w:bottom w:val="single" w:sz="4" w:space="0" w:color="auto"/>
              <w:right w:val="single" w:sz="4" w:space="0" w:color="auto"/>
            </w:tcBorders>
          </w:tcPr>
          <w:p w:rsidR="006660B0" w:rsidRPr="00EF1B4D" w:rsidRDefault="00EF1B4D" w:rsidP="00EF1B4D">
            <w:pPr>
              <w:autoSpaceDE w:val="0"/>
              <w:autoSpaceDN w:val="0"/>
              <w:adjustRightInd w:val="0"/>
              <w:spacing w:after="0" w:line="240" w:lineRule="auto"/>
              <w:jc w:val="center"/>
              <w:rPr>
                <w:rFonts w:ascii="Times New Roman" w:hAnsi="Times New Roman" w:cs="Times New Roman"/>
                <w:sz w:val="24"/>
                <w:szCs w:val="24"/>
              </w:rPr>
            </w:pPr>
            <w:r w:rsidRPr="00EF1B4D">
              <w:rPr>
                <w:rFonts w:ascii="Times New Roman" w:hAnsi="Times New Roman" w:cs="Times New Roman"/>
                <w:sz w:val="24"/>
                <w:szCs w:val="24"/>
              </w:rPr>
              <w:t>10</w:t>
            </w:r>
            <w:r w:rsidR="006660B0" w:rsidRPr="00EF1B4D">
              <w:rPr>
                <w:rFonts w:ascii="Times New Roman" w:hAnsi="Times New Roman" w:cs="Times New Roman"/>
                <w:sz w:val="24"/>
                <w:szCs w:val="24"/>
              </w:rPr>
              <w:t>.</w:t>
            </w:r>
            <w:r w:rsidRPr="00EF1B4D">
              <w:rPr>
                <w:rFonts w:ascii="Times New Roman" w:hAnsi="Times New Roman" w:cs="Times New Roman"/>
                <w:sz w:val="24"/>
                <w:szCs w:val="24"/>
              </w:rPr>
              <w:t>1</w:t>
            </w:r>
          </w:p>
        </w:tc>
        <w:tc>
          <w:tcPr>
            <w:tcW w:w="1351" w:type="pct"/>
            <w:tcBorders>
              <w:top w:val="single" w:sz="4" w:space="0" w:color="auto"/>
              <w:left w:val="single" w:sz="4" w:space="0" w:color="auto"/>
              <w:bottom w:val="single" w:sz="4" w:space="0" w:color="auto"/>
              <w:right w:val="single" w:sz="4" w:space="0" w:color="auto"/>
            </w:tcBorders>
          </w:tcPr>
          <w:p w:rsidR="006660B0" w:rsidRPr="00EF1B4D" w:rsidRDefault="00EF1B4D" w:rsidP="006660B0">
            <w:pPr>
              <w:autoSpaceDE w:val="0"/>
              <w:autoSpaceDN w:val="0"/>
              <w:adjustRightInd w:val="0"/>
              <w:spacing w:after="0" w:line="240" w:lineRule="auto"/>
              <w:rPr>
                <w:rFonts w:ascii="Times New Roman" w:hAnsi="Times New Roman" w:cs="Times New Roman"/>
                <w:sz w:val="24"/>
                <w:szCs w:val="24"/>
              </w:rPr>
            </w:pPr>
            <w:r w:rsidRPr="00EF1B4D">
              <w:rPr>
                <w:rFonts w:ascii="Times New Roman" w:hAnsi="Times New Roman" w:cs="Times New Roman"/>
                <w:sz w:val="24"/>
                <w:szCs w:val="24"/>
              </w:rPr>
              <w:t>Количество оказанных услуг по проведению технической инвентаризации муниципального жилищного фонда</w:t>
            </w:r>
          </w:p>
        </w:tc>
        <w:tc>
          <w:tcPr>
            <w:tcW w:w="334" w:type="pct"/>
            <w:tcBorders>
              <w:top w:val="single" w:sz="4" w:space="0" w:color="auto"/>
              <w:left w:val="single" w:sz="4" w:space="0" w:color="auto"/>
              <w:bottom w:val="single" w:sz="4" w:space="0" w:color="auto"/>
              <w:right w:val="single" w:sz="4" w:space="0" w:color="auto"/>
            </w:tcBorders>
          </w:tcPr>
          <w:p w:rsidR="006660B0" w:rsidRPr="00EF1B4D" w:rsidRDefault="006660B0" w:rsidP="006660B0">
            <w:pPr>
              <w:autoSpaceDE w:val="0"/>
              <w:autoSpaceDN w:val="0"/>
              <w:adjustRightInd w:val="0"/>
              <w:spacing w:after="0" w:line="240" w:lineRule="auto"/>
              <w:jc w:val="center"/>
              <w:rPr>
                <w:rFonts w:ascii="Times New Roman" w:hAnsi="Times New Roman" w:cs="Times New Roman"/>
                <w:sz w:val="24"/>
                <w:szCs w:val="24"/>
              </w:rPr>
            </w:pPr>
            <w:r w:rsidRPr="00EF1B4D">
              <w:rPr>
                <w:rFonts w:ascii="Times New Roman" w:hAnsi="Times New Roman" w:cs="Times New Roman"/>
                <w:sz w:val="24"/>
                <w:szCs w:val="24"/>
              </w:rPr>
              <w:t>ед.</w:t>
            </w:r>
          </w:p>
        </w:tc>
        <w:tc>
          <w:tcPr>
            <w:tcW w:w="2681" w:type="pct"/>
            <w:tcBorders>
              <w:top w:val="single" w:sz="4" w:space="0" w:color="auto"/>
              <w:left w:val="single" w:sz="4" w:space="0" w:color="auto"/>
              <w:bottom w:val="single" w:sz="4" w:space="0" w:color="auto"/>
              <w:right w:val="single" w:sz="4" w:space="0" w:color="auto"/>
            </w:tcBorders>
          </w:tcPr>
          <w:p w:rsidR="006660B0" w:rsidRPr="00EF1B4D" w:rsidRDefault="00EF1B4D" w:rsidP="00EF1B4D">
            <w:pPr>
              <w:autoSpaceDE w:val="0"/>
              <w:autoSpaceDN w:val="0"/>
              <w:adjustRightInd w:val="0"/>
              <w:spacing w:after="0" w:line="240" w:lineRule="auto"/>
              <w:rPr>
                <w:rFonts w:ascii="Times New Roman" w:hAnsi="Times New Roman" w:cs="Times New Roman"/>
                <w:sz w:val="24"/>
                <w:szCs w:val="24"/>
              </w:rPr>
            </w:pPr>
            <w:r w:rsidRPr="00EF1B4D">
              <w:rPr>
                <w:rFonts w:ascii="Times New Roman" w:hAnsi="Times New Roman" w:cs="Times New Roman"/>
                <w:sz w:val="28"/>
                <w:szCs w:val="28"/>
              </w:rPr>
              <w:t xml:space="preserve">Значение целевого индикатора определяется </w:t>
            </w:r>
            <w:proofErr w:type="gramStart"/>
            <w:r w:rsidRPr="00EF1B4D">
              <w:rPr>
                <w:rFonts w:ascii="Times New Roman" w:hAnsi="Times New Roman" w:cs="Times New Roman"/>
                <w:sz w:val="28"/>
                <w:szCs w:val="28"/>
              </w:rPr>
              <w:t>по количеству оказанных услуг по технической инвентаризации жилых помещений в соответствии с заключенными муниципальным образованием городской округ город Омск Омской области муниципальными контрактами для последующего их предоставления</w:t>
            </w:r>
            <w:proofErr w:type="gramEnd"/>
            <w:r w:rsidRPr="00EF1B4D">
              <w:rPr>
                <w:rFonts w:ascii="Times New Roman" w:hAnsi="Times New Roman" w:cs="Times New Roman"/>
                <w:sz w:val="28"/>
                <w:szCs w:val="28"/>
              </w:rPr>
              <w:t xml:space="preserve"> гражданам</w:t>
            </w:r>
          </w:p>
        </w:tc>
        <w:tc>
          <w:tcPr>
            <w:tcW w:w="178" w:type="pct"/>
            <w:tcBorders>
              <w:left w:val="single" w:sz="4" w:space="0" w:color="auto"/>
            </w:tcBorders>
            <w:vAlign w:val="bottom"/>
          </w:tcPr>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p>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p>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p>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p>
          <w:p w:rsidR="006660B0" w:rsidRPr="00EF1B4D" w:rsidRDefault="006660B0" w:rsidP="006660B0">
            <w:pPr>
              <w:autoSpaceDE w:val="0"/>
              <w:autoSpaceDN w:val="0"/>
              <w:adjustRightInd w:val="0"/>
              <w:spacing w:after="0" w:line="240" w:lineRule="auto"/>
              <w:rPr>
                <w:rFonts w:ascii="Times New Roman" w:hAnsi="Times New Roman" w:cs="Times New Roman"/>
                <w:sz w:val="28"/>
                <w:szCs w:val="28"/>
              </w:rPr>
            </w:pPr>
          </w:p>
          <w:p w:rsidR="006660B0" w:rsidRPr="000C485B" w:rsidRDefault="006660B0" w:rsidP="006660B0">
            <w:pPr>
              <w:autoSpaceDE w:val="0"/>
              <w:autoSpaceDN w:val="0"/>
              <w:adjustRightInd w:val="0"/>
              <w:spacing w:after="0" w:line="240" w:lineRule="auto"/>
              <w:rPr>
                <w:rFonts w:ascii="Times New Roman" w:hAnsi="Times New Roman" w:cs="Times New Roman"/>
                <w:sz w:val="28"/>
                <w:szCs w:val="28"/>
              </w:rPr>
            </w:pPr>
            <w:r w:rsidRPr="00EF1B4D">
              <w:rPr>
                <w:rFonts w:ascii="Times New Roman" w:hAnsi="Times New Roman" w:cs="Times New Roman"/>
                <w:sz w:val="28"/>
                <w:szCs w:val="28"/>
              </w:rPr>
              <w:t>»;</w:t>
            </w:r>
          </w:p>
        </w:tc>
      </w:tr>
    </w:tbl>
    <w:p w:rsidR="0037465B" w:rsidRPr="000C485B" w:rsidRDefault="001A18BC" w:rsidP="003746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7465B" w:rsidRPr="000C485B">
        <w:rPr>
          <w:rFonts w:ascii="Times New Roman" w:hAnsi="Times New Roman" w:cs="Times New Roman"/>
          <w:sz w:val="28"/>
          <w:szCs w:val="28"/>
        </w:rPr>
        <w:t> раздел 6 «Объем и источники финансирования подпрограммы» изложить в следующей редакции:</w:t>
      </w:r>
    </w:p>
    <w:p w:rsidR="007E5FC3" w:rsidRPr="000C485B" w:rsidRDefault="007E5FC3" w:rsidP="00430FBE">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8217CD" w:rsidRPr="000C485B" w:rsidRDefault="008217CD" w:rsidP="007E5FC3">
      <w:pPr>
        <w:pStyle w:val="ConsPlusNormal"/>
        <w:ind w:firstLine="709"/>
        <w:jc w:val="both"/>
        <w:rPr>
          <w:rFonts w:ascii="Times New Roman" w:hAnsi="Times New Roman" w:cs="Times New Roman"/>
          <w:sz w:val="28"/>
          <w:szCs w:val="28"/>
        </w:rPr>
      </w:pP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6660B0" w:rsidRPr="006660B0">
        <w:rPr>
          <w:rFonts w:ascii="Times New Roman" w:hAnsi="Times New Roman" w:cs="Times New Roman"/>
          <w:sz w:val="28"/>
          <w:szCs w:val="28"/>
        </w:rPr>
        <w:t>5</w:t>
      </w:r>
      <w:r w:rsidR="006660B0">
        <w:rPr>
          <w:rFonts w:ascii="Times New Roman" w:hAnsi="Times New Roman" w:cs="Times New Roman"/>
          <w:sz w:val="28"/>
          <w:szCs w:val="28"/>
        </w:rPr>
        <w:t> </w:t>
      </w:r>
      <w:r w:rsidR="006660B0" w:rsidRPr="006660B0">
        <w:rPr>
          <w:rFonts w:ascii="Times New Roman" w:hAnsi="Times New Roman" w:cs="Times New Roman"/>
          <w:sz w:val="28"/>
          <w:szCs w:val="28"/>
        </w:rPr>
        <w:t>632</w:t>
      </w:r>
      <w:r w:rsidR="006660B0">
        <w:rPr>
          <w:rFonts w:ascii="Times New Roman" w:hAnsi="Times New Roman" w:cs="Times New Roman"/>
          <w:sz w:val="28"/>
          <w:szCs w:val="28"/>
        </w:rPr>
        <w:t> </w:t>
      </w:r>
      <w:r w:rsidR="006660B0" w:rsidRPr="006660B0">
        <w:rPr>
          <w:rFonts w:ascii="Times New Roman" w:hAnsi="Times New Roman" w:cs="Times New Roman"/>
          <w:sz w:val="28"/>
          <w:szCs w:val="28"/>
        </w:rPr>
        <w:t>081</w:t>
      </w:r>
      <w:r w:rsidR="006660B0">
        <w:rPr>
          <w:rFonts w:ascii="Times New Roman" w:hAnsi="Times New Roman" w:cs="Times New Roman"/>
          <w:sz w:val="28"/>
          <w:szCs w:val="28"/>
        </w:rPr>
        <w:t> </w:t>
      </w:r>
      <w:r w:rsidR="006660B0" w:rsidRPr="006660B0">
        <w:rPr>
          <w:rFonts w:ascii="Times New Roman" w:hAnsi="Times New Roman" w:cs="Times New Roman"/>
          <w:sz w:val="28"/>
          <w:szCs w:val="28"/>
        </w:rPr>
        <w:t>824,08 </w:t>
      </w:r>
      <w:r w:rsidRPr="000C485B">
        <w:rPr>
          <w:rFonts w:ascii="Times New Roman" w:hAnsi="Times New Roman" w:cs="Times New Roman"/>
          <w:sz w:val="28"/>
          <w:szCs w:val="28"/>
        </w:rPr>
        <w:t>руб., в том числе:</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6660B0" w:rsidRPr="006660B0">
        <w:rPr>
          <w:rFonts w:ascii="Times New Roman" w:hAnsi="Times New Roman" w:cs="Times New Roman"/>
          <w:sz w:val="28"/>
          <w:szCs w:val="28"/>
        </w:rPr>
        <w:t>1 542 915 974,92</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6660B0" w:rsidRPr="006660B0">
        <w:rPr>
          <w:rFonts w:ascii="Times New Roman" w:hAnsi="Times New Roman" w:cs="Times New Roman"/>
          <w:sz w:val="28"/>
          <w:szCs w:val="28"/>
        </w:rPr>
        <w:t>903 996 664,30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3 185 169 184,86</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в том числе по годам реализации:</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1) 2023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2 322 113 643,32</w:t>
      </w:r>
      <w:r w:rsidRPr="000C485B">
        <w:rPr>
          <w:rFonts w:ascii="Times New Roman" w:hAnsi="Times New Roman" w:cs="Times New Roman"/>
          <w:sz w:val="28"/>
          <w:szCs w:val="28"/>
        </w:rPr>
        <w:t xml:space="preserve"> руб., в том числе:</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163 990 775,32</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18 053 568,00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430FBE" w:rsidRPr="000C485B">
        <w:rPr>
          <w:rFonts w:ascii="Times New Roman" w:hAnsi="Times New Roman" w:cs="Times New Roman"/>
          <w:sz w:val="28"/>
          <w:szCs w:val="28"/>
        </w:rPr>
        <w:t>2 140 069 300,00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2) 2024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1 539 407 253,21</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8217CD" w:rsidRPr="000C485B">
        <w:rPr>
          <w:rFonts w:ascii="Times New Roman" w:hAnsi="Times New Roman" w:cs="Times New Roman"/>
          <w:sz w:val="28"/>
          <w:szCs w:val="28"/>
        </w:rPr>
        <w:t>175 950 872,05</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8217CD" w:rsidRPr="000C485B">
        <w:rPr>
          <w:rFonts w:ascii="Times New Roman" w:hAnsi="Times New Roman" w:cs="Times New Roman"/>
          <w:sz w:val="28"/>
          <w:szCs w:val="28"/>
        </w:rPr>
        <w:t>761 143 096,30</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федерального бюджета – </w:t>
      </w:r>
      <w:r w:rsidR="008217CD" w:rsidRPr="000C485B">
        <w:rPr>
          <w:rFonts w:ascii="Times New Roman" w:hAnsi="Times New Roman" w:cs="Times New Roman"/>
          <w:sz w:val="28"/>
          <w:szCs w:val="28"/>
        </w:rPr>
        <w:t>602 313 284,86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3) 2025 год – </w:t>
      </w:r>
      <w:r w:rsidR="006660B0" w:rsidRPr="006660B0">
        <w:rPr>
          <w:rFonts w:ascii="Times New Roman" w:hAnsi="Times New Roman" w:cs="Times New Roman"/>
          <w:sz w:val="28"/>
          <w:szCs w:val="28"/>
        </w:rPr>
        <w:t>1 042 005 376,53</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6660B0" w:rsidRPr="006660B0">
        <w:rPr>
          <w:rFonts w:ascii="Times New Roman" w:hAnsi="Times New Roman" w:cs="Times New Roman"/>
          <w:sz w:val="28"/>
          <w:szCs w:val="28"/>
        </w:rPr>
        <w:t>557 618 776,53</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6660B0" w:rsidRPr="006660B0">
        <w:rPr>
          <w:rFonts w:ascii="Times New Roman" w:hAnsi="Times New Roman" w:cs="Times New Roman"/>
          <w:sz w:val="28"/>
          <w:szCs w:val="28"/>
        </w:rPr>
        <w:t>41 600 000,00</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федерального бюджета – 442 786 600,00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4) 2026 год – </w:t>
      </w:r>
      <w:r w:rsidR="006660B0" w:rsidRPr="006660B0">
        <w:rPr>
          <w:rFonts w:ascii="Times New Roman" w:hAnsi="Times New Roman" w:cs="Times New Roman"/>
          <w:sz w:val="28"/>
          <w:szCs w:val="28"/>
        </w:rPr>
        <w:t>179 979 094,56</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6660B0" w:rsidRPr="006660B0">
        <w:rPr>
          <w:rFonts w:ascii="Times New Roman" w:hAnsi="Times New Roman" w:cs="Times New Roman"/>
          <w:sz w:val="28"/>
          <w:szCs w:val="28"/>
        </w:rPr>
        <w:t>138 379 094,56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6660B0" w:rsidRPr="006660B0">
        <w:rPr>
          <w:rFonts w:ascii="Times New Roman" w:hAnsi="Times New Roman" w:cs="Times New Roman"/>
          <w:sz w:val="28"/>
          <w:szCs w:val="28"/>
        </w:rPr>
        <w:t>41 600 000,00</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5) 2027 год – </w:t>
      </w:r>
      <w:r w:rsidR="006660B0" w:rsidRPr="006660B0">
        <w:rPr>
          <w:rFonts w:ascii="Times New Roman" w:hAnsi="Times New Roman" w:cs="Times New Roman"/>
          <w:sz w:val="28"/>
          <w:szCs w:val="28"/>
        </w:rPr>
        <w:t>176 243 446,29</w:t>
      </w:r>
      <w:r w:rsidRPr="000C485B">
        <w:rPr>
          <w:rFonts w:ascii="Times New Roman" w:hAnsi="Times New Roman" w:cs="Times New Roman"/>
          <w:sz w:val="28"/>
          <w:szCs w:val="28"/>
        </w:rPr>
        <w:t xml:space="preserve"> руб., в том числе:</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6660B0" w:rsidRPr="006660B0">
        <w:rPr>
          <w:rFonts w:ascii="Times New Roman" w:hAnsi="Times New Roman" w:cs="Times New Roman"/>
          <w:sz w:val="28"/>
          <w:szCs w:val="28"/>
        </w:rPr>
        <w:t>134 643 446,29</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6660B0" w:rsidRPr="006660B0">
        <w:rPr>
          <w:rFonts w:ascii="Times New Roman" w:hAnsi="Times New Roman" w:cs="Times New Roman"/>
          <w:sz w:val="28"/>
          <w:szCs w:val="28"/>
        </w:rPr>
        <w:t>41 600 000,00</w:t>
      </w:r>
      <w:r w:rsidRPr="000C485B">
        <w:rPr>
          <w:rFonts w:ascii="Times New Roman" w:hAnsi="Times New Roman" w:cs="Times New Roman"/>
          <w:sz w:val="28"/>
          <w:szCs w:val="28"/>
        </w:rPr>
        <w:t xml:space="preserve"> руб.;</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6) 2028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7) 2029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8) 2030 год</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w:t>
      </w:r>
      <w:r w:rsidR="008217CD" w:rsidRPr="000C485B">
        <w:rPr>
          <w:rFonts w:ascii="Times New Roman" w:hAnsi="Times New Roman" w:cs="Times New Roman"/>
          <w:sz w:val="28"/>
          <w:szCs w:val="28"/>
        </w:rPr>
        <w:t>124 111 003,39 </w:t>
      </w:r>
      <w:r w:rsidRPr="000C485B">
        <w:rPr>
          <w:rFonts w:ascii="Times New Roman" w:hAnsi="Times New Roman" w:cs="Times New Roman"/>
          <w:sz w:val="28"/>
          <w:szCs w:val="28"/>
        </w:rPr>
        <w:t>руб.</w:t>
      </w:r>
      <w:r w:rsidR="00430FBE" w:rsidRPr="000C485B">
        <w:rPr>
          <w:rFonts w:ascii="Times New Roman" w:hAnsi="Times New Roman" w:cs="Times New Roman"/>
          <w:sz w:val="28"/>
          <w:szCs w:val="28"/>
        </w:rPr>
        <w:t xml:space="preserve"> –</w:t>
      </w:r>
      <w:r w:rsidRPr="000C485B">
        <w:rPr>
          <w:rFonts w:ascii="Times New Roman" w:hAnsi="Times New Roman" w:cs="Times New Roman"/>
          <w:sz w:val="28"/>
          <w:szCs w:val="28"/>
        </w:rPr>
        <w:t xml:space="preserve"> средства бюджета города Омска.</w:t>
      </w:r>
    </w:p>
    <w:p w:rsidR="007E5FC3" w:rsidRPr="000C485B" w:rsidRDefault="007E5FC3" w:rsidP="007E5FC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Объем финансирования будет уточняться при формировании бюджета города </w:t>
      </w:r>
      <w:proofErr w:type="gramStart"/>
      <w:r w:rsidRPr="000C485B">
        <w:rPr>
          <w:rFonts w:ascii="Times New Roman" w:hAnsi="Times New Roman" w:cs="Times New Roman"/>
          <w:sz w:val="28"/>
          <w:szCs w:val="28"/>
        </w:rPr>
        <w:t>Омска</w:t>
      </w:r>
      <w:proofErr w:type="gramEnd"/>
      <w:r w:rsidRPr="000C485B">
        <w:rPr>
          <w:rFonts w:ascii="Times New Roman" w:hAnsi="Times New Roman" w:cs="Times New Roman"/>
          <w:sz w:val="28"/>
          <w:szCs w:val="28"/>
        </w:rPr>
        <w:t xml:space="preserve"> на соответствующий год исходя из возможностей бюджета города Омска на соответствующий год, норматива стоимости 1 квадратного метра общей площади жилого помещения и числа граждан, состоящих на</w:t>
      </w:r>
      <w:r w:rsidR="004D4C5A" w:rsidRPr="000C485B">
        <w:rPr>
          <w:rFonts w:ascii="Times New Roman" w:hAnsi="Times New Roman" w:cs="Times New Roman"/>
          <w:sz w:val="28"/>
          <w:szCs w:val="28"/>
        </w:rPr>
        <w:t> </w:t>
      </w:r>
      <w:r w:rsidRPr="000C485B">
        <w:rPr>
          <w:rFonts w:ascii="Times New Roman" w:hAnsi="Times New Roman" w:cs="Times New Roman"/>
          <w:sz w:val="28"/>
          <w:szCs w:val="28"/>
        </w:rPr>
        <w:t>учете нуждающихся в жилье.»;</w:t>
      </w:r>
    </w:p>
    <w:p w:rsidR="008217CD" w:rsidRPr="000C485B" w:rsidRDefault="008217CD" w:rsidP="008217CD">
      <w:pPr>
        <w:pStyle w:val="ConsPlusNormal"/>
        <w:ind w:firstLine="708"/>
        <w:jc w:val="both"/>
        <w:rPr>
          <w:rFonts w:ascii="Times New Roman" w:hAnsi="Times New Roman" w:cs="Times New Roman"/>
          <w:sz w:val="28"/>
          <w:szCs w:val="28"/>
        </w:rPr>
      </w:pPr>
      <w:r w:rsidRPr="000C485B">
        <w:rPr>
          <w:rFonts w:ascii="Times New Roman" w:hAnsi="Times New Roman" w:cs="Times New Roman"/>
          <w:sz w:val="28"/>
          <w:szCs w:val="28"/>
        </w:rPr>
        <w:t xml:space="preserve">3) </w:t>
      </w:r>
      <w:r w:rsidR="006660B0">
        <w:rPr>
          <w:rFonts w:ascii="Times New Roman" w:hAnsi="Times New Roman" w:cs="Times New Roman"/>
          <w:sz w:val="28"/>
          <w:szCs w:val="28"/>
        </w:rPr>
        <w:t xml:space="preserve">раздел 6 </w:t>
      </w:r>
      <w:r w:rsidR="00EF1B4D">
        <w:rPr>
          <w:rFonts w:ascii="Times New Roman" w:hAnsi="Times New Roman" w:cs="Times New Roman"/>
          <w:sz w:val="28"/>
          <w:szCs w:val="28"/>
        </w:rPr>
        <w:t>«</w:t>
      </w:r>
      <w:r w:rsidR="006660B0" w:rsidRPr="000C485B">
        <w:rPr>
          <w:rFonts w:ascii="Times New Roman" w:hAnsi="Times New Roman" w:cs="Times New Roman"/>
          <w:sz w:val="28"/>
          <w:szCs w:val="28"/>
        </w:rPr>
        <w:t>Объем и источники финансирования подпрограммы»</w:t>
      </w:r>
      <w:r w:rsidRPr="000C485B">
        <w:rPr>
          <w:rFonts w:ascii="Times New Roman" w:hAnsi="Times New Roman" w:cs="Times New Roman"/>
          <w:sz w:val="28"/>
          <w:szCs w:val="28"/>
        </w:rPr>
        <w:t xml:space="preserve"> подпрограмм</w:t>
      </w:r>
      <w:r w:rsidR="006660B0">
        <w:rPr>
          <w:rFonts w:ascii="Times New Roman" w:hAnsi="Times New Roman" w:cs="Times New Roman"/>
          <w:sz w:val="28"/>
          <w:szCs w:val="28"/>
        </w:rPr>
        <w:t>ы</w:t>
      </w:r>
      <w:r w:rsidRPr="000C485B">
        <w:rPr>
          <w:rFonts w:ascii="Times New Roman" w:hAnsi="Times New Roman" w:cs="Times New Roman"/>
          <w:sz w:val="28"/>
          <w:szCs w:val="28"/>
        </w:rPr>
        <w:t xml:space="preserve">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r w:rsidR="00733A62" w:rsidRPr="00733A62">
        <w:rPr>
          <w:rFonts w:ascii="Times New Roman" w:hAnsi="Times New Roman" w:cs="Times New Roman"/>
          <w:sz w:val="28"/>
          <w:szCs w:val="28"/>
        </w:rPr>
        <w:t xml:space="preserve"> </w:t>
      </w:r>
      <w:r w:rsidR="00733A62" w:rsidRPr="000C485B">
        <w:rPr>
          <w:rFonts w:ascii="Times New Roman" w:hAnsi="Times New Roman" w:cs="Times New Roman"/>
          <w:sz w:val="28"/>
          <w:szCs w:val="28"/>
        </w:rPr>
        <w:t>изложить в следующей редакции:</w:t>
      </w:r>
    </w:p>
    <w:p w:rsidR="00430FBE" w:rsidRPr="000C485B" w:rsidRDefault="00430FBE" w:rsidP="00430FBE">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6F772C" w:rsidRPr="000C485B" w:rsidRDefault="006F772C" w:rsidP="00430FBE">
      <w:pPr>
        <w:pStyle w:val="ConsPlusNormal"/>
        <w:jc w:val="center"/>
        <w:rPr>
          <w:rFonts w:ascii="Times New Roman" w:hAnsi="Times New Roman" w:cs="Times New Roman"/>
          <w:sz w:val="28"/>
          <w:szCs w:val="28"/>
        </w:rPr>
      </w:pP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733A62" w:rsidRPr="00733A62">
        <w:rPr>
          <w:rFonts w:ascii="Times New Roman" w:hAnsi="Times New Roman" w:cs="Times New Roman"/>
          <w:sz w:val="28"/>
          <w:szCs w:val="28"/>
        </w:rPr>
        <w:t>7</w:t>
      </w:r>
      <w:r w:rsidR="00733A62">
        <w:rPr>
          <w:rFonts w:ascii="Times New Roman" w:hAnsi="Times New Roman" w:cs="Times New Roman"/>
          <w:sz w:val="28"/>
          <w:szCs w:val="28"/>
        </w:rPr>
        <w:t> </w:t>
      </w:r>
      <w:r w:rsidR="00733A62" w:rsidRPr="00733A62">
        <w:rPr>
          <w:rFonts w:ascii="Times New Roman" w:hAnsi="Times New Roman" w:cs="Times New Roman"/>
          <w:sz w:val="28"/>
          <w:szCs w:val="28"/>
        </w:rPr>
        <w:t>056</w:t>
      </w:r>
      <w:r w:rsidR="00733A62">
        <w:rPr>
          <w:rFonts w:ascii="Times New Roman" w:hAnsi="Times New Roman" w:cs="Times New Roman"/>
          <w:sz w:val="28"/>
          <w:szCs w:val="28"/>
        </w:rPr>
        <w:t> </w:t>
      </w:r>
      <w:r w:rsidR="00733A62" w:rsidRPr="00733A62">
        <w:rPr>
          <w:rFonts w:ascii="Times New Roman" w:hAnsi="Times New Roman" w:cs="Times New Roman"/>
          <w:sz w:val="28"/>
          <w:szCs w:val="28"/>
        </w:rPr>
        <w:t>190</w:t>
      </w:r>
      <w:r w:rsidR="00733A62">
        <w:rPr>
          <w:rFonts w:ascii="Times New Roman" w:hAnsi="Times New Roman" w:cs="Times New Roman"/>
          <w:sz w:val="28"/>
          <w:szCs w:val="28"/>
        </w:rPr>
        <w:t> </w:t>
      </w:r>
      <w:r w:rsidR="00733A62" w:rsidRPr="00733A62">
        <w:rPr>
          <w:rFonts w:ascii="Times New Roman" w:hAnsi="Times New Roman" w:cs="Times New Roman"/>
          <w:sz w:val="28"/>
          <w:szCs w:val="28"/>
        </w:rPr>
        <w:t>464,35</w:t>
      </w:r>
      <w:r w:rsidR="008217CD" w:rsidRPr="000C485B">
        <w:rPr>
          <w:rFonts w:ascii="Times New Roman" w:hAnsi="Times New Roman" w:cs="Times New Roman"/>
          <w:sz w:val="28"/>
          <w:szCs w:val="28"/>
        </w:rPr>
        <w:t xml:space="preserve"> </w:t>
      </w:r>
      <w:r w:rsidRPr="000C485B">
        <w:rPr>
          <w:rFonts w:ascii="Times New Roman" w:hAnsi="Times New Roman" w:cs="Times New Roman"/>
          <w:sz w:val="28"/>
          <w:szCs w:val="28"/>
        </w:rPr>
        <w:t>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733A62" w:rsidRPr="00733A62">
        <w:rPr>
          <w:rFonts w:ascii="Times New Roman" w:hAnsi="Times New Roman" w:cs="Times New Roman"/>
          <w:sz w:val="28"/>
          <w:szCs w:val="28"/>
        </w:rPr>
        <w:t>3 763 042 817,90</w:t>
      </w:r>
      <w:r w:rsidR="008217CD" w:rsidRPr="000C485B">
        <w:rPr>
          <w:rFonts w:ascii="Times New Roman" w:hAnsi="Times New Roman" w:cs="Times New Roman"/>
          <w:sz w:val="28"/>
          <w:szCs w:val="28"/>
        </w:rPr>
        <w:t xml:space="preserve"> </w:t>
      </w:r>
      <w:r w:rsidRPr="000C485B">
        <w:rPr>
          <w:rFonts w:ascii="Times New Roman" w:hAnsi="Times New Roman" w:cs="Times New Roman"/>
          <w:sz w:val="28"/>
          <w:szCs w:val="28"/>
        </w:rPr>
        <w:t>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733A62" w:rsidRPr="00733A62">
        <w:rPr>
          <w:rFonts w:ascii="Times New Roman" w:hAnsi="Times New Roman" w:cs="Times New Roman"/>
          <w:sz w:val="28"/>
          <w:szCs w:val="28"/>
        </w:rPr>
        <w:t>1 146 441 794,05</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Фонда содействия реформированию жилищно-коммунального хозяйства – </w:t>
      </w:r>
      <w:r w:rsidR="008217CD" w:rsidRPr="000C485B">
        <w:rPr>
          <w:rFonts w:ascii="Times New Roman" w:hAnsi="Times New Roman" w:cs="Times New Roman"/>
          <w:sz w:val="28"/>
          <w:szCs w:val="28"/>
        </w:rPr>
        <w:t>2 146 705 852,40</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том числе по годам реализации:</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1) 2023 год – </w:t>
      </w:r>
      <w:r w:rsidR="004D4C5A" w:rsidRPr="000C485B">
        <w:rPr>
          <w:rFonts w:ascii="Times New Roman" w:hAnsi="Times New Roman" w:cs="Times New Roman"/>
          <w:sz w:val="28"/>
          <w:szCs w:val="28"/>
        </w:rPr>
        <w:t>2 536 897 439,77</w:t>
      </w:r>
      <w:r w:rsidRPr="000C485B">
        <w:rPr>
          <w:rFonts w:ascii="Times New Roman" w:hAnsi="Times New Roman" w:cs="Times New Roman"/>
          <w:sz w:val="28"/>
          <w:szCs w:val="28"/>
        </w:rPr>
        <w:t xml:space="preserve"> руб., в том числе:</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4D4C5A" w:rsidRPr="000C485B">
        <w:rPr>
          <w:rFonts w:ascii="Times New Roman" w:hAnsi="Times New Roman" w:cs="Times New Roman"/>
          <w:sz w:val="28"/>
          <w:szCs w:val="28"/>
        </w:rPr>
        <w:t>670 378 926,95</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4D4C5A" w:rsidRPr="000C485B">
        <w:rPr>
          <w:rFonts w:ascii="Times New Roman" w:hAnsi="Times New Roman" w:cs="Times New Roman"/>
          <w:sz w:val="28"/>
          <w:szCs w:val="28"/>
        </w:rPr>
        <w:t>560 680 062,76</w:t>
      </w:r>
      <w:r w:rsidRPr="000C485B">
        <w:rPr>
          <w:rFonts w:ascii="Times New Roman" w:hAnsi="Times New Roman" w:cs="Times New Roman"/>
          <w:sz w:val="28"/>
          <w:szCs w:val="28"/>
        </w:rPr>
        <w:t xml:space="preserve"> руб.;</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 xml:space="preserve">- средства Фонда содействия реформированию жилищно-коммунального хозяйства – </w:t>
      </w:r>
      <w:r w:rsidR="004D4C5A" w:rsidRPr="000C485B">
        <w:rPr>
          <w:rFonts w:ascii="Times New Roman" w:hAnsi="Times New Roman" w:cs="Times New Roman"/>
          <w:sz w:val="28"/>
          <w:szCs w:val="28"/>
        </w:rPr>
        <w:t>1 305 838 450,06</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2) 2024 год – </w:t>
      </w:r>
      <w:r w:rsidR="00EF082F" w:rsidRPr="000C485B">
        <w:rPr>
          <w:rFonts w:ascii="Times New Roman" w:hAnsi="Times New Roman" w:cs="Times New Roman"/>
          <w:sz w:val="28"/>
          <w:szCs w:val="28"/>
        </w:rPr>
        <w:t>2 379 795 189,53 </w:t>
      </w:r>
      <w:r w:rsidRPr="000C485B">
        <w:rPr>
          <w:rFonts w:ascii="Times New Roman" w:hAnsi="Times New Roman" w:cs="Times New Roman"/>
          <w:sz w:val="28"/>
          <w:szCs w:val="28"/>
        </w:rPr>
        <w:t>руб., в том числе:</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EF082F" w:rsidRPr="000C485B">
        <w:rPr>
          <w:rFonts w:ascii="Times New Roman" w:hAnsi="Times New Roman" w:cs="Times New Roman"/>
          <w:sz w:val="28"/>
          <w:szCs w:val="28"/>
        </w:rPr>
        <w:t>1 003 355 233,27</w:t>
      </w:r>
      <w:r w:rsidRPr="000C485B">
        <w:rPr>
          <w:rFonts w:ascii="Times New Roman" w:hAnsi="Times New Roman" w:cs="Times New Roman"/>
          <w:sz w:val="28"/>
          <w:szCs w:val="28"/>
        </w:rPr>
        <w:t xml:space="preserve"> руб.;</w:t>
      </w:r>
    </w:p>
    <w:p w:rsidR="008217CD" w:rsidRPr="000C485B"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EF082F" w:rsidRPr="000C485B">
        <w:rPr>
          <w:rFonts w:ascii="Times New Roman" w:hAnsi="Times New Roman" w:cs="Times New Roman"/>
          <w:sz w:val="28"/>
          <w:szCs w:val="28"/>
        </w:rPr>
        <w:t>535 572 553,92</w:t>
      </w:r>
      <w:r w:rsidRPr="000C485B">
        <w:rPr>
          <w:rFonts w:ascii="Times New Roman" w:hAnsi="Times New Roman" w:cs="Times New Roman"/>
          <w:sz w:val="28"/>
          <w:szCs w:val="28"/>
        </w:rPr>
        <w:t xml:space="preserve"> руб.;</w:t>
      </w:r>
    </w:p>
    <w:p w:rsidR="008217CD" w:rsidRDefault="008217CD" w:rsidP="008217CD">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Фонда содействия реформированию жилищно-коммунального хозяйства – </w:t>
      </w:r>
      <w:r w:rsidR="00EF082F" w:rsidRPr="000C485B">
        <w:rPr>
          <w:rFonts w:ascii="Times New Roman" w:hAnsi="Times New Roman" w:cs="Times New Roman"/>
          <w:sz w:val="28"/>
          <w:szCs w:val="28"/>
        </w:rPr>
        <w:t>840 867 402,34</w:t>
      </w:r>
      <w:r w:rsidRPr="000C485B">
        <w:rPr>
          <w:rFonts w:ascii="Times New Roman" w:hAnsi="Times New Roman" w:cs="Times New Roman"/>
          <w:sz w:val="28"/>
          <w:szCs w:val="28"/>
        </w:rPr>
        <w:t xml:space="preserve"> руб.;</w:t>
      </w:r>
    </w:p>
    <w:p w:rsidR="00733A62" w:rsidRPr="000C485B" w:rsidRDefault="00733A62" w:rsidP="00733A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0C485B">
        <w:rPr>
          <w:rFonts w:ascii="Times New Roman" w:hAnsi="Times New Roman" w:cs="Times New Roman"/>
          <w:sz w:val="28"/>
          <w:szCs w:val="28"/>
        </w:rPr>
        <w:t>) 202</w:t>
      </w:r>
      <w:r>
        <w:rPr>
          <w:rFonts w:ascii="Times New Roman" w:hAnsi="Times New Roman" w:cs="Times New Roman"/>
          <w:sz w:val="28"/>
          <w:szCs w:val="28"/>
        </w:rPr>
        <w:t>5</w:t>
      </w:r>
      <w:r w:rsidRPr="000C485B">
        <w:rPr>
          <w:rFonts w:ascii="Times New Roman" w:hAnsi="Times New Roman" w:cs="Times New Roman"/>
          <w:sz w:val="28"/>
          <w:szCs w:val="28"/>
        </w:rPr>
        <w:t xml:space="preserve"> год – </w:t>
      </w:r>
      <w:r w:rsidRPr="00733A62">
        <w:rPr>
          <w:rFonts w:ascii="Times New Roman" w:hAnsi="Times New Roman" w:cs="Times New Roman"/>
          <w:sz w:val="28"/>
          <w:szCs w:val="28"/>
        </w:rPr>
        <w:t>611 918 443,00</w:t>
      </w:r>
      <w:r w:rsidRPr="000C485B">
        <w:rPr>
          <w:rFonts w:ascii="Times New Roman" w:hAnsi="Times New Roman" w:cs="Times New Roman"/>
          <w:sz w:val="28"/>
          <w:szCs w:val="28"/>
        </w:rPr>
        <w:t> руб., в том числе:</w:t>
      </w:r>
    </w:p>
    <w:p w:rsidR="00733A62" w:rsidRPr="000C485B" w:rsidRDefault="00733A62" w:rsidP="00733A62">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Pr="00733A62">
        <w:rPr>
          <w:rFonts w:ascii="Times New Roman" w:hAnsi="Times New Roman" w:cs="Times New Roman"/>
          <w:sz w:val="28"/>
          <w:szCs w:val="28"/>
        </w:rPr>
        <w:t>561 729 265,63</w:t>
      </w:r>
      <w:r w:rsidRPr="000C485B">
        <w:rPr>
          <w:rFonts w:ascii="Times New Roman" w:hAnsi="Times New Roman" w:cs="Times New Roman"/>
          <w:sz w:val="28"/>
          <w:szCs w:val="28"/>
        </w:rPr>
        <w:t xml:space="preserve"> руб.;</w:t>
      </w:r>
    </w:p>
    <w:p w:rsidR="00733A62" w:rsidRPr="000C485B" w:rsidRDefault="00733A62" w:rsidP="00733A62">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Pr="00733A62">
        <w:rPr>
          <w:rFonts w:ascii="Times New Roman" w:hAnsi="Times New Roman" w:cs="Times New Roman"/>
          <w:sz w:val="28"/>
          <w:szCs w:val="28"/>
        </w:rPr>
        <w:t>50 189 177,37</w:t>
      </w:r>
      <w:r w:rsidRPr="000C485B">
        <w:rPr>
          <w:rFonts w:ascii="Times New Roman" w:hAnsi="Times New Roman" w:cs="Times New Roman"/>
          <w:sz w:val="28"/>
          <w:szCs w:val="28"/>
        </w:rPr>
        <w:t xml:space="preserve"> руб.;</w:t>
      </w:r>
    </w:p>
    <w:p w:rsidR="00430FBE" w:rsidRPr="000C485B" w:rsidRDefault="00430FBE" w:rsidP="00EF082F">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 xml:space="preserve">4) 2026 год – </w:t>
      </w:r>
      <w:r w:rsidR="00EF082F" w:rsidRPr="000C485B">
        <w:rPr>
          <w:rFonts w:ascii="Times New Roman" w:eastAsiaTheme="minorEastAsia" w:hAnsi="Times New Roman" w:cs="Times New Roman"/>
          <w:sz w:val="28"/>
          <w:szCs w:val="28"/>
          <w:lang w:eastAsia="ru-RU"/>
        </w:rPr>
        <w:t xml:space="preserve">305 115 878,41 </w:t>
      </w:r>
      <w:r w:rsidRPr="000C485B">
        <w:rPr>
          <w:rFonts w:ascii="Times New Roman" w:eastAsiaTheme="minorEastAsia" w:hAnsi="Times New Roman" w:cs="Times New Roman"/>
          <w:sz w:val="28"/>
          <w:szCs w:val="28"/>
          <w:lang w:eastAsia="ru-RU"/>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5) 2027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6) 2028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7) 2029 год – </w:t>
      </w:r>
      <w:r w:rsidR="00EF082F" w:rsidRPr="000C485B">
        <w:rPr>
          <w:rFonts w:ascii="Times New Roman" w:hAnsi="Times New Roman" w:cs="Times New Roman"/>
          <w:sz w:val="28"/>
          <w:szCs w:val="28"/>
        </w:rPr>
        <w:t xml:space="preserve">305 115 878,41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8) 2030 год – </w:t>
      </w:r>
      <w:r w:rsidR="00EF082F" w:rsidRPr="000C485B">
        <w:rPr>
          <w:rFonts w:ascii="Times New Roman" w:hAnsi="Times New Roman" w:cs="Times New Roman"/>
          <w:sz w:val="28"/>
          <w:szCs w:val="28"/>
        </w:rPr>
        <w:t xml:space="preserve">307 115 878,41 </w:t>
      </w:r>
      <w:r w:rsidRPr="000C485B">
        <w:rPr>
          <w:rFonts w:ascii="Times New Roman" w:hAnsi="Times New Roman" w:cs="Times New Roman"/>
          <w:sz w:val="28"/>
          <w:szCs w:val="28"/>
        </w:rPr>
        <w:t>руб. – средства бюджета города Омска.</w:t>
      </w:r>
    </w:p>
    <w:p w:rsidR="00430FBE" w:rsidRPr="000C485B" w:rsidRDefault="00430FBE" w:rsidP="00430FBE">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Объем бюджетного финансирования будет уточняться ежегодно при формировании и исполнении бюджета города Омска на соответствующий год, исходя из возможностей бюджета города Омска, мониторинга эффективности мероприятий, предусмотренных подпрограммой</w:t>
      </w:r>
      <w:proofErr w:type="gramStart"/>
      <w:r w:rsidRPr="000C485B">
        <w:rPr>
          <w:rFonts w:ascii="Times New Roman" w:hAnsi="Times New Roman" w:cs="Times New Roman"/>
          <w:sz w:val="28"/>
          <w:szCs w:val="28"/>
        </w:rPr>
        <w:t>.</w:t>
      </w:r>
      <w:r w:rsidR="00373337" w:rsidRPr="000C485B">
        <w:rPr>
          <w:rFonts w:ascii="Times New Roman" w:hAnsi="Times New Roman" w:cs="Times New Roman"/>
          <w:sz w:val="28"/>
          <w:szCs w:val="28"/>
        </w:rPr>
        <w:t>»;</w:t>
      </w:r>
      <w:proofErr w:type="gramEnd"/>
    </w:p>
    <w:p w:rsidR="00373337" w:rsidRDefault="00373337" w:rsidP="00373337">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4) </w:t>
      </w:r>
      <w:r w:rsidR="00EF1B4D">
        <w:rPr>
          <w:rFonts w:ascii="Times New Roman" w:hAnsi="Times New Roman" w:cs="Times New Roman"/>
          <w:sz w:val="28"/>
          <w:szCs w:val="28"/>
        </w:rPr>
        <w:t>в</w:t>
      </w:r>
      <w:r w:rsidR="00B85815" w:rsidRPr="000C485B">
        <w:rPr>
          <w:rFonts w:ascii="Times New Roman" w:hAnsi="Times New Roman" w:cs="Times New Roman"/>
          <w:sz w:val="28"/>
          <w:szCs w:val="28"/>
        </w:rPr>
        <w:t xml:space="preserve"> </w:t>
      </w:r>
      <w:r w:rsidRPr="000C485B">
        <w:rPr>
          <w:rFonts w:ascii="Times New Roman" w:hAnsi="Times New Roman" w:cs="Times New Roman"/>
          <w:sz w:val="28"/>
          <w:szCs w:val="28"/>
        </w:rPr>
        <w:t>подпрограмм</w:t>
      </w:r>
      <w:r w:rsidR="00EF1B4D">
        <w:rPr>
          <w:rFonts w:ascii="Times New Roman" w:hAnsi="Times New Roman" w:cs="Times New Roman"/>
          <w:sz w:val="28"/>
          <w:szCs w:val="28"/>
        </w:rPr>
        <w:t>е</w:t>
      </w:r>
      <w:r w:rsidRPr="000C485B">
        <w:rPr>
          <w:rFonts w:ascii="Times New Roman" w:hAnsi="Times New Roman" w:cs="Times New Roman"/>
          <w:sz w:val="28"/>
          <w:szCs w:val="28"/>
        </w:rPr>
        <w:t xml:space="preserve"> 5 «Обеспечение функционирования и развития объектов жилищно-коммунального хозяйства» муниципальной программы города Омска «Обеспечение населения доступным и комфортным жильем и </w:t>
      </w:r>
      <w:r w:rsidRPr="00D773AC">
        <w:rPr>
          <w:rFonts w:ascii="Times New Roman" w:hAnsi="Times New Roman" w:cs="Times New Roman"/>
          <w:sz w:val="28"/>
          <w:szCs w:val="28"/>
        </w:rPr>
        <w:t>коммунальными услугами»:</w:t>
      </w:r>
      <w:r w:rsidR="00B85815" w:rsidRPr="00B85815">
        <w:rPr>
          <w:rFonts w:ascii="Times New Roman" w:hAnsi="Times New Roman" w:cs="Times New Roman"/>
          <w:sz w:val="28"/>
          <w:szCs w:val="28"/>
        </w:rPr>
        <w:t xml:space="preserve"> </w:t>
      </w:r>
    </w:p>
    <w:p w:rsidR="00EF1B4D" w:rsidRDefault="00EF1B4D" w:rsidP="00EF1B4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строке 2 таблицы </w:t>
      </w:r>
      <w:r w:rsidRPr="000C485B">
        <w:rPr>
          <w:rFonts w:ascii="Times New Roman" w:hAnsi="Times New Roman" w:cs="Times New Roman"/>
          <w:sz w:val="28"/>
          <w:szCs w:val="28"/>
        </w:rPr>
        <w:t>раздел</w:t>
      </w:r>
      <w:r>
        <w:rPr>
          <w:rFonts w:ascii="Times New Roman" w:hAnsi="Times New Roman" w:cs="Times New Roman"/>
          <w:sz w:val="28"/>
          <w:szCs w:val="28"/>
        </w:rPr>
        <w:t>а</w:t>
      </w:r>
      <w:r w:rsidRPr="000C485B">
        <w:rPr>
          <w:rFonts w:ascii="Times New Roman" w:hAnsi="Times New Roman" w:cs="Times New Roman"/>
          <w:sz w:val="28"/>
          <w:szCs w:val="28"/>
        </w:rPr>
        <w:t xml:space="preserve"> 5 «Описание мероприятий подпрограммы и целевых индикаторов их выполнения»</w:t>
      </w:r>
      <w:r>
        <w:rPr>
          <w:rFonts w:ascii="Times New Roman" w:hAnsi="Times New Roman" w:cs="Times New Roman"/>
          <w:sz w:val="28"/>
          <w:szCs w:val="28"/>
        </w:rPr>
        <w:t xml:space="preserve"> слова «</w:t>
      </w:r>
      <w:r w:rsidRPr="00EF1B4D">
        <w:rPr>
          <w:rFonts w:ascii="Times New Roman" w:hAnsi="Times New Roman" w:cs="Times New Roman"/>
          <w:sz w:val="28"/>
          <w:szCs w:val="28"/>
        </w:rPr>
        <w:t>городского хозяйства</w:t>
      </w:r>
      <w:r>
        <w:rPr>
          <w:rFonts w:ascii="Times New Roman" w:hAnsi="Times New Roman" w:cs="Times New Roman"/>
          <w:sz w:val="28"/>
          <w:szCs w:val="28"/>
        </w:rPr>
        <w:t>» заменить словами «жилищной политики»;</w:t>
      </w:r>
    </w:p>
    <w:p w:rsidR="00EF1B4D" w:rsidRDefault="00EF1B4D" w:rsidP="003733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раздел 6 «</w:t>
      </w:r>
      <w:r w:rsidRPr="000C485B">
        <w:rPr>
          <w:rFonts w:ascii="Times New Roman" w:hAnsi="Times New Roman" w:cs="Times New Roman"/>
          <w:sz w:val="28"/>
          <w:szCs w:val="28"/>
        </w:rPr>
        <w:t>Объем и источники финансирования подпрограммы»</w:t>
      </w:r>
      <w:r>
        <w:rPr>
          <w:rFonts w:ascii="Times New Roman" w:hAnsi="Times New Roman" w:cs="Times New Roman"/>
          <w:sz w:val="28"/>
          <w:szCs w:val="28"/>
        </w:rPr>
        <w:t xml:space="preserve"> </w:t>
      </w:r>
      <w:r w:rsidRPr="000C485B">
        <w:rPr>
          <w:rFonts w:ascii="Times New Roman" w:hAnsi="Times New Roman" w:cs="Times New Roman"/>
          <w:sz w:val="28"/>
          <w:szCs w:val="28"/>
        </w:rPr>
        <w:t>изложить в следующей редакции:</w:t>
      </w:r>
    </w:p>
    <w:p w:rsidR="006F772C" w:rsidRPr="000C485B" w:rsidRDefault="006F772C" w:rsidP="006F772C">
      <w:pPr>
        <w:pStyle w:val="ConsPlusNormal"/>
        <w:jc w:val="center"/>
        <w:rPr>
          <w:rFonts w:ascii="Times New Roman" w:hAnsi="Times New Roman" w:cs="Times New Roman"/>
          <w:sz w:val="28"/>
          <w:szCs w:val="28"/>
        </w:rPr>
      </w:pPr>
      <w:r w:rsidRPr="000C485B">
        <w:rPr>
          <w:rFonts w:ascii="Times New Roman" w:hAnsi="Times New Roman" w:cs="Times New Roman"/>
          <w:sz w:val="28"/>
          <w:szCs w:val="28"/>
        </w:rPr>
        <w:t>«6. Объем и источники финансирования подпрограммы</w:t>
      </w:r>
    </w:p>
    <w:p w:rsidR="00373337" w:rsidRPr="000C485B" w:rsidRDefault="00373337" w:rsidP="00373337">
      <w:pPr>
        <w:pStyle w:val="ConsPlusNormal"/>
        <w:ind w:firstLine="709"/>
        <w:jc w:val="both"/>
        <w:rPr>
          <w:rFonts w:ascii="Times New Roman" w:hAnsi="Times New Roman" w:cs="Times New Roman"/>
          <w:sz w:val="28"/>
          <w:szCs w:val="28"/>
        </w:rPr>
      </w:pP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Всего на реализацию подпрограммы планируется направить </w:t>
      </w:r>
      <w:r w:rsidR="003C43DA" w:rsidRPr="003C43DA">
        <w:rPr>
          <w:rFonts w:ascii="Times New Roman" w:hAnsi="Times New Roman" w:cs="Times New Roman"/>
          <w:sz w:val="28"/>
          <w:szCs w:val="28"/>
        </w:rPr>
        <w:t>5</w:t>
      </w:r>
      <w:r w:rsidR="003C43DA">
        <w:rPr>
          <w:rFonts w:ascii="Times New Roman" w:hAnsi="Times New Roman" w:cs="Times New Roman"/>
          <w:sz w:val="28"/>
          <w:szCs w:val="28"/>
        </w:rPr>
        <w:t> </w:t>
      </w:r>
      <w:r w:rsidR="003C43DA" w:rsidRPr="003C43DA">
        <w:rPr>
          <w:rFonts w:ascii="Times New Roman" w:hAnsi="Times New Roman" w:cs="Times New Roman"/>
          <w:sz w:val="28"/>
          <w:szCs w:val="28"/>
        </w:rPr>
        <w:t>277</w:t>
      </w:r>
      <w:r w:rsidR="003C43DA">
        <w:rPr>
          <w:rFonts w:ascii="Times New Roman" w:hAnsi="Times New Roman" w:cs="Times New Roman"/>
          <w:sz w:val="28"/>
          <w:szCs w:val="28"/>
        </w:rPr>
        <w:t> </w:t>
      </w:r>
      <w:r w:rsidR="003C43DA" w:rsidRPr="003C43DA">
        <w:rPr>
          <w:rFonts w:ascii="Times New Roman" w:hAnsi="Times New Roman" w:cs="Times New Roman"/>
          <w:sz w:val="28"/>
          <w:szCs w:val="28"/>
        </w:rPr>
        <w:t>377</w:t>
      </w:r>
      <w:r w:rsidR="003C43DA">
        <w:rPr>
          <w:rFonts w:ascii="Times New Roman" w:hAnsi="Times New Roman" w:cs="Times New Roman"/>
          <w:sz w:val="28"/>
          <w:szCs w:val="28"/>
        </w:rPr>
        <w:t> </w:t>
      </w:r>
      <w:r w:rsidR="003C43DA" w:rsidRPr="003C43DA">
        <w:rPr>
          <w:rFonts w:ascii="Times New Roman" w:hAnsi="Times New Roman" w:cs="Times New Roman"/>
          <w:sz w:val="28"/>
          <w:szCs w:val="28"/>
        </w:rPr>
        <w:t>355,86 </w:t>
      </w:r>
      <w:r w:rsidRPr="000C485B">
        <w:rPr>
          <w:rFonts w:ascii="Times New Roman" w:hAnsi="Times New Roman" w:cs="Times New Roman"/>
          <w:sz w:val="28"/>
          <w:szCs w:val="28"/>
        </w:rPr>
        <w:t>руб., в том числе:</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003C43DA" w:rsidRPr="003C43DA">
        <w:rPr>
          <w:rFonts w:ascii="Times New Roman" w:hAnsi="Times New Roman" w:cs="Times New Roman"/>
          <w:sz w:val="28"/>
          <w:szCs w:val="28"/>
        </w:rPr>
        <w:t xml:space="preserve">4 690 027 141,92 </w:t>
      </w:r>
      <w:r w:rsidRPr="000C485B">
        <w:rPr>
          <w:rFonts w:ascii="Times New Roman" w:hAnsi="Times New Roman" w:cs="Times New Roman"/>
          <w:sz w:val="28"/>
          <w:szCs w:val="28"/>
        </w:rPr>
        <w:t>руб.;</w:t>
      </w:r>
    </w:p>
    <w:p w:rsidR="006F772C"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003C43DA" w:rsidRPr="003C43DA">
        <w:rPr>
          <w:rFonts w:ascii="Times New Roman" w:hAnsi="Times New Roman" w:cs="Times New Roman"/>
          <w:sz w:val="28"/>
          <w:szCs w:val="28"/>
        </w:rPr>
        <w:t>271 865 713,94</w:t>
      </w:r>
      <w:r w:rsidR="00EF082F" w:rsidRPr="000C485B">
        <w:rPr>
          <w:rFonts w:ascii="Times New Roman" w:hAnsi="Times New Roman" w:cs="Times New Roman"/>
          <w:sz w:val="28"/>
          <w:szCs w:val="28"/>
        </w:rPr>
        <w:t xml:space="preserve"> </w:t>
      </w:r>
      <w:r w:rsidRPr="000C485B">
        <w:rPr>
          <w:rFonts w:ascii="Times New Roman" w:hAnsi="Times New Roman" w:cs="Times New Roman"/>
          <w:sz w:val="28"/>
          <w:szCs w:val="28"/>
        </w:rPr>
        <w:t>руб.</w:t>
      </w:r>
      <w:r w:rsidR="003C43DA">
        <w:rPr>
          <w:rFonts w:ascii="Times New Roman" w:hAnsi="Times New Roman" w:cs="Times New Roman"/>
          <w:sz w:val="28"/>
          <w:szCs w:val="28"/>
        </w:rPr>
        <w:t>;</w:t>
      </w:r>
    </w:p>
    <w:p w:rsidR="003C43DA" w:rsidRPr="000C485B"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федерального бюджета – </w:t>
      </w:r>
      <w:r w:rsidRPr="003C43DA">
        <w:rPr>
          <w:rFonts w:ascii="Times New Roman" w:hAnsi="Times New Roman" w:cs="Times New Roman"/>
          <w:sz w:val="28"/>
          <w:szCs w:val="28"/>
        </w:rPr>
        <w:t xml:space="preserve">315 484 500,00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в том числе по годам реализации:</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1) 2023 год – </w:t>
      </w:r>
      <w:r w:rsidR="00EF082F" w:rsidRPr="000C485B">
        <w:rPr>
          <w:rFonts w:ascii="Times New Roman" w:hAnsi="Times New Roman" w:cs="Times New Roman"/>
          <w:sz w:val="28"/>
          <w:szCs w:val="28"/>
        </w:rPr>
        <w:t xml:space="preserve">670 326 377,68 </w:t>
      </w:r>
      <w:r w:rsidRPr="000C485B">
        <w:rPr>
          <w:rFonts w:ascii="Times New Roman" w:hAnsi="Times New Roman" w:cs="Times New Roman"/>
          <w:sz w:val="28"/>
          <w:szCs w:val="28"/>
        </w:rPr>
        <w:t>руб., в том числе:</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 – 607 524 424,46 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 – 62 801 953,22 руб.;</w:t>
      </w:r>
    </w:p>
    <w:p w:rsidR="00EF082F" w:rsidRPr="000C485B"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2) 2024 год – 833 657 677,76 руб., в том числе:</w:t>
      </w:r>
    </w:p>
    <w:p w:rsidR="00EF082F" w:rsidRPr="000C485B"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бюджета города Омска – 794 470 186,28 руб.;</w:t>
      </w:r>
    </w:p>
    <w:p w:rsidR="00EF082F" w:rsidRDefault="00EF082F" w:rsidP="00EF082F">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средства областного бюджета – 39 187 491,48 руб.;</w:t>
      </w:r>
    </w:p>
    <w:p w:rsidR="003C43DA" w:rsidRPr="000C485B" w:rsidRDefault="003C43DA" w:rsidP="003C43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0C485B">
        <w:rPr>
          <w:rFonts w:ascii="Times New Roman" w:hAnsi="Times New Roman" w:cs="Times New Roman"/>
          <w:sz w:val="28"/>
          <w:szCs w:val="28"/>
        </w:rPr>
        <w:t>) 202</w:t>
      </w:r>
      <w:r>
        <w:rPr>
          <w:rFonts w:ascii="Times New Roman" w:hAnsi="Times New Roman" w:cs="Times New Roman"/>
          <w:sz w:val="28"/>
          <w:szCs w:val="28"/>
        </w:rPr>
        <w:t>5</w:t>
      </w:r>
      <w:r w:rsidRPr="000C485B">
        <w:rPr>
          <w:rFonts w:ascii="Times New Roman" w:hAnsi="Times New Roman" w:cs="Times New Roman"/>
          <w:sz w:val="28"/>
          <w:szCs w:val="28"/>
        </w:rPr>
        <w:t xml:space="preserve"> год – </w:t>
      </w:r>
      <w:r w:rsidRPr="003C43DA">
        <w:rPr>
          <w:rFonts w:ascii="Times New Roman" w:hAnsi="Times New Roman" w:cs="Times New Roman"/>
          <w:sz w:val="28"/>
          <w:szCs w:val="28"/>
        </w:rPr>
        <w:t>1 088 166 892,18</w:t>
      </w:r>
      <w:r w:rsidRPr="000C485B">
        <w:rPr>
          <w:rFonts w:ascii="Times New Roman" w:hAnsi="Times New Roman" w:cs="Times New Roman"/>
          <w:sz w:val="28"/>
          <w:szCs w:val="28"/>
        </w:rPr>
        <w:t xml:space="preserve"> руб., в том числе:</w:t>
      </w:r>
    </w:p>
    <w:p w:rsidR="003C43DA" w:rsidRPr="000C485B"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Pr="003C43DA">
        <w:rPr>
          <w:rFonts w:ascii="Times New Roman" w:hAnsi="Times New Roman" w:cs="Times New Roman"/>
          <w:sz w:val="28"/>
          <w:szCs w:val="28"/>
        </w:rPr>
        <w:t>625 685 199,86</w:t>
      </w:r>
      <w:r w:rsidRPr="000C485B">
        <w:rPr>
          <w:rFonts w:ascii="Times New Roman" w:hAnsi="Times New Roman" w:cs="Times New Roman"/>
          <w:sz w:val="28"/>
          <w:szCs w:val="28"/>
        </w:rPr>
        <w:t xml:space="preserve"> руб.;</w:t>
      </w:r>
    </w:p>
    <w:p w:rsidR="003C43DA"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lastRenderedPageBreak/>
        <w:t xml:space="preserve">- средства областного бюджета – </w:t>
      </w:r>
      <w:r w:rsidRPr="003C43DA">
        <w:rPr>
          <w:rFonts w:ascii="Times New Roman" w:hAnsi="Times New Roman" w:cs="Times New Roman"/>
          <w:sz w:val="28"/>
          <w:szCs w:val="28"/>
        </w:rPr>
        <w:t>161 868 592,32</w:t>
      </w:r>
      <w:r w:rsidRPr="000C485B">
        <w:rPr>
          <w:rFonts w:ascii="Times New Roman" w:hAnsi="Times New Roman" w:cs="Times New Roman"/>
          <w:sz w:val="28"/>
          <w:szCs w:val="28"/>
        </w:rPr>
        <w:t xml:space="preserve"> руб.;</w:t>
      </w:r>
    </w:p>
    <w:p w:rsidR="003C43DA" w:rsidRPr="000C485B"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федерального бюджета – </w:t>
      </w:r>
      <w:r w:rsidRPr="003C43DA">
        <w:rPr>
          <w:rFonts w:ascii="Times New Roman" w:hAnsi="Times New Roman" w:cs="Times New Roman"/>
          <w:sz w:val="28"/>
          <w:szCs w:val="28"/>
        </w:rPr>
        <w:t xml:space="preserve">300 613 100,00 </w:t>
      </w:r>
      <w:r w:rsidRPr="000C485B">
        <w:rPr>
          <w:rFonts w:ascii="Times New Roman" w:hAnsi="Times New Roman" w:cs="Times New Roman"/>
          <w:sz w:val="28"/>
          <w:szCs w:val="28"/>
        </w:rPr>
        <w:t>руб.</w:t>
      </w:r>
      <w:r>
        <w:rPr>
          <w:rFonts w:ascii="Times New Roman" w:hAnsi="Times New Roman" w:cs="Times New Roman"/>
          <w:sz w:val="28"/>
          <w:szCs w:val="28"/>
        </w:rPr>
        <w:t>;</w:t>
      </w:r>
    </w:p>
    <w:p w:rsidR="003C43DA" w:rsidRPr="000C485B" w:rsidRDefault="003C43DA" w:rsidP="003C43D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0C485B">
        <w:rPr>
          <w:rFonts w:ascii="Times New Roman" w:hAnsi="Times New Roman" w:cs="Times New Roman"/>
          <w:sz w:val="28"/>
          <w:szCs w:val="28"/>
        </w:rPr>
        <w:t>) 202</w:t>
      </w:r>
      <w:r>
        <w:rPr>
          <w:rFonts w:ascii="Times New Roman" w:hAnsi="Times New Roman" w:cs="Times New Roman"/>
          <w:sz w:val="28"/>
          <w:szCs w:val="28"/>
        </w:rPr>
        <w:t>6</w:t>
      </w:r>
      <w:r w:rsidRPr="000C485B">
        <w:rPr>
          <w:rFonts w:ascii="Times New Roman" w:hAnsi="Times New Roman" w:cs="Times New Roman"/>
          <w:sz w:val="28"/>
          <w:szCs w:val="28"/>
        </w:rPr>
        <w:t xml:space="preserve"> год – </w:t>
      </w:r>
      <w:r w:rsidRPr="003C43DA">
        <w:rPr>
          <w:rFonts w:ascii="Times New Roman" w:hAnsi="Times New Roman" w:cs="Times New Roman"/>
          <w:sz w:val="28"/>
          <w:szCs w:val="28"/>
        </w:rPr>
        <w:t xml:space="preserve">670 588 372,56 </w:t>
      </w:r>
      <w:r w:rsidRPr="000C485B">
        <w:rPr>
          <w:rFonts w:ascii="Times New Roman" w:hAnsi="Times New Roman" w:cs="Times New Roman"/>
          <w:sz w:val="28"/>
          <w:szCs w:val="28"/>
        </w:rPr>
        <w:t>руб., в том числе:</w:t>
      </w:r>
    </w:p>
    <w:p w:rsidR="003C43DA" w:rsidRPr="000C485B"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бюджета города Омска – </w:t>
      </w:r>
      <w:r w:rsidRPr="003C43DA">
        <w:rPr>
          <w:rFonts w:ascii="Times New Roman" w:hAnsi="Times New Roman" w:cs="Times New Roman"/>
          <w:sz w:val="28"/>
          <w:szCs w:val="28"/>
        </w:rPr>
        <w:t>647 709 295,64</w:t>
      </w:r>
      <w:r w:rsidRPr="000C485B">
        <w:rPr>
          <w:rFonts w:ascii="Times New Roman" w:hAnsi="Times New Roman" w:cs="Times New Roman"/>
          <w:sz w:val="28"/>
          <w:szCs w:val="28"/>
        </w:rPr>
        <w:t xml:space="preserve"> руб.;</w:t>
      </w:r>
    </w:p>
    <w:p w:rsidR="003C43DA"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областного бюджета – </w:t>
      </w:r>
      <w:r w:rsidRPr="003C43DA">
        <w:rPr>
          <w:rFonts w:ascii="Times New Roman" w:hAnsi="Times New Roman" w:cs="Times New Roman"/>
          <w:sz w:val="28"/>
          <w:szCs w:val="28"/>
        </w:rPr>
        <w:t>8 007 676,92</w:t>
      </w:r>
      <w:r w:rsidRPr="000C485B">
        <w:rPr>
          <w:rFonts w:ascii="Times New Roman" w:hAnsi="Times New Roman" w:cs="Times New Roman"/>
          <w:sz w:val="28"/>
          <w:szCs w:val="28"/>
        </w:rPr>
        <w:t xml:space="preserve"> руб.;</w:t>
      </w:r>
    </w:p>
    <w:p w:rsidR="003C43DA" w:rsidRPr="000C485B" w:rsidRDefault="003C43DA" w:rsidP="003C43DA">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 средства федерального бюджета – </w:t>
      </w:r>
      <w:r w:rsidRPr="003C43DA">
        <w:rPr>
          <w:rFonts w:ascii="Times New Roman" w:hAnsi="Times New Roman" w:cs="Times New Roman"/>
          <w:sz w:val="28"/>
          <w:szCs w:val="28"/>
        </w:rPr>
        <w:t xml:space="preserve">14 871 400,00 </w:t>
      </w:r>
      <w:r w:rsidRPr="000C485B">
        <w:rPr>
          <w:rFonts w:ascii="Times New Roman" w:hAnsi="Times New Roman" w:cs="Times New Roman"/>
          <w:sz w:val="28"/>
          <w:szCs w:val="28"/>
        </w:rPr>
        <w:t>руб.</w:t>
      </w:r>
      <w:r>
        <w:rPr>
          <w:rFonts w:ascii="Times New Roman" w:hAnsi="Times New Roman" w:cs="Times New Roman"/>
          <w:sz w:val="28"/>
          <w:szCs w:val="28"/>
        </w:rPr>
        <w:t>;</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5) 2027 год – </w:t>
      </w:r>
      <w:r w:rsidR="00EF082F" w:rsidRPr="000C485B">
        <w:rPr>
          <w:rFonts w:ascii="Times New Roman" w:hAnsi="Times New Roman" w:cs="Times New Roman"/>
          <w:sz w:val="28"/>
          <w:szCs w:val="28"/>
        </w:rPr>
        <w:t xml:space="preserve">589 344 271,42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6) 2028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7) 2029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8) 2030 год – </w:t>
      </w:r>
      <w:r w:rsidR="00EF082F" w:rsidRPr="000C485B">
        <w:rPr>
          <w:rFonts w:ascii="Times New Roman" w:hAnsi="Times New Roman" w:cs="Times New Roman"/>
          <w:sz w:val="28"/>
          <w:szCs w:val="28"/>
        </w:rPr>
        <w:t>475 097 921,42 </w:t>
      </w:r>
      <w:r w:rsidRPr="000C485B">
        <w:rPr>
          <w:rFonts w:ascii="Times New Roman" w:hAnsi="Times New Roman" w:cs="Times New Roman"/>
          <w:sz w:val="28"/>
          <w:szCs w:val="28"/>
        </w:rPr>
        <w:t>руб.</w:t>
      </w:r>
    </w:p>
    <w:p w:rsidR="006F772C" w:rsidRPr="000C485B" w:rsidRDefault="006F772C" w:rsidP="006F772C">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 xml:space="preserve">Объем бюджетного финансирования будет уточняться ежегодно при формировании и исполнении бюджета города </w:t>
      </w:r>
      <w:proofErr w:type="gramStart"/>
      <w:r w:rsidRPr="000C485B">
        <w:rPr>
          <w:rFonts w:ascii="Times New Roman" w:hAnsi="Times New Roman" w:cs="Times New Roman"/>
          <w:sz w:val="28"/>
          <w:szCs w:val="28"/>
        </w:rPr>
        <w:t>Омска</w:t>
      </w:r>
      <w:proofErr w:type="gramEnd"/>
      <w:r w:rsidRPr="000C485B">
        <w:rPr>
          <w:rFonts w:ascii="Times New Roman" w:hAnsi="Times New Roman" w:cs="Times New Roman"/>
          <w:sz w:val="28"/>
          <w:szCs w:val="28"/>
        </w:rPr>
        <w:t xml:space="preserve"> на соответствующий год исходя из возможностей бюджета города Омска, мониторинга эффективности мероприятий, предусмотренных подпрограммой.»;</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5)</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приложение № 1 «Объем и источники финансирования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1 к настоящему постановлению;</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6)</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приложение № 2 «Перечень мероприятий подпрограммы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2 к настоящему постановлению;</w:t>
      </w:r>
    </w:p>
    <w:p w:rsidR="00301473" w:rsidRPr="000C485B" w:rsidRDefault="00301473" w:rsidP="00301473">
      <w:pPr>
        <w:pStyle w:val="ConsPlusNormal"/>
        <w:ind w:firstLine="709"/>
        <w:jc w:val="both"/>
        <w:rPr>
          <w:rFonts w:ascii="Times New Roman" w:hAnsi="Times New Roman" w:cs="Times New Roman"/>
          <w:sz w:val="28"/>
          <w:szCs w:val="28"/>
        </w:rPr>
      </w:pPr>
      <w:r w:rsidRPr="000C485B">
        <w:rPr>
          <w:rFonts w:ascii="Times New Roman" w:hAnsi="Times New Roman" w:cs="Times New Roman"/>
          <w:sz w:val="28"/>
          <w:szCs w:val="28"/>
        </w:rPr>
        <w:t>7)</w:t>
      </w:r>
      <w:r w:rsidR="00EF082F" w:rsidRPr="000C485B">
        <w:rPr>
          <w:rFonts w:ascii="Times New Roman" w:hAnsi="Times New Roman" w:cs="Times New Roman"/>
          <w:sz w:val="28"/>
          <w:szCs w:val="28"/>
        </w:rPr>
        <w:t> </w:t>
      </w:r>
      <w:r w:rsidRPr="000C485B">
        <w:rPr>
          <w:rFonts w:ascii="Times New Roman" w:hAnsi="Times New Roman" w:cs="Times New Roman"/>
          <w:sz w:val="28"/>
          <w:szCs w:val="28"/>
        </w:rPr>
        <w:t>приложение № 5 «Перечень мероприятий подпрограммы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3 к настоящему постановлению;</w:t>
      </w:r>
    </w:p>
    <w:p w:rsidR="00301473" w:rsidRPr="000C485B" w:rsidRDefault="00301473" w:rsidP="00301473">
      <w:pPr>
        <w:spacing w:after="0" w:line="240" w:lineRule="auto"/>
        <w:ind w:firstLine="709"/>
        <w:jc w:val="both"/>
        <w:rPr>
          <w:rFonts w:ascii="Times New Roman" w:eastAsiaTheme="minorEastAsia" w:hAnsi="Times New Roman" w:cs="Times New Roman"/>
          <w:sz w:val="28"/>
          <w:szCs w:val="28"/>
          <w:lang w:eastAsia="ru-RU"/>
        </w:rPr>
      </w:pPr>
      <w:r w:rsidRPr="000C485B">
        <w:rPr>
          <w:rFonts w:ascii="Times New Roman" w:eastAsiaTheme="minorEastAsia" w:hAnsi="Times New Roman" w:cs="Times New Roman"/>
          <w:sz w:val="28"/>
          <w:szCs w:val="28"/>
          <w:lang w:eastAsia="ru-RU"/>
        </w:rPr>
        <w:t>8) приложение № 6 «</w:t>
      </w:r>
      <w:r w:rsidRPr="000C485B">
        <w:rPr>
          <w:rFonts w:ascii="Times New Roman" w:hAnsi="Times New Roman" w:cs="Times New Roman"/>
          <w:sz w:val="28"/>
          <w:szCs w:val="28"/>
        </w:rPr>
        <w:t>Перечень мероприятий подпрограммы «</w:t>
      </w:r>
      <w:r w:rsidRPr="000C485B">
        <w:rPr>
          <w:rFonts w:ascii="Times New Roman" w:eastAsiaTheme="minorEastAsia" w:hAnsi="Times New Roman" w:cs="Times New Roman"/>
          <w:sz w:val="28"/>
          <w:szCs w:val="28"/>
          <w:lang w:eastAsia="ru-RU"/>
        </w:rPr>
        <w:t>Обеспечение функционирования и развития объектов жилищно-коммунального хозяйства</w:t>
      </w:r>
      <w:r w:rsidRPr="000C485B">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r w:rsidRPr="000C485B">
        <w:rPr>
          <w:rFonts w:ascii="Times New Roman" w:eastAsiaTheme="minorEastAsia" w:hAnsi="Times New Roman" w:cs="Times New Roman"/>
          <w:sz w:val="28"/>
          <w:szCs w:val="28"/>
          <w:lang w:eastAsia="ru-RU"/>
        </w:rPr>
        <w:t xml:space="preserve"> </w:t>
      </w:r>
      <w:r w:rsidRPr="000C485B">
        <w:rPr>
          <w:rFonts w:ascii="Times New Roman" w:hAnsi="Times New Roman" w:cs="Times New Roman"/>
          <w:sz w:val="28"/>
          <w:szCs w:val="28"/>
        </w:rPr>
        <w:t>изложить в новой редакции согласно приложению № 4</w:t>
      </w:r>
      <w:r w:rsidR="00970EB8" w:rsidRPr="000C485B">
        <w:rPr>
          <w:rFonts w:ascii="Times New Roman" w:hAnsi="Times New Roman" w:cs="Times New Roman"/>
          <w:sz w:val="28"/>
          <w:szCs w:val="28"/>
        </w:rPr>
        <w:t xml:space="preserve"> </w:t>
      </w:r>
      <w:r w:rsidRPr="000C485B">
        <w:rPr>
          <w:rFonts w:ascii="Times New Roman" w:hAnsi="Times New Roman" w:cs="Times New Roman"/>
          <w:sz w:val="28"/>
          <w:szCs w:val="28"/>
        </w:rPr>
        <w:t>к</w:t>
      </w:r>
      <w:r w:rsidR="00970EB8" w:rsidRPr="000C485B">
        <w:rPr>
          <w:rFonts w:ascii="Times New Roman" w:hAnsi="Times New Roman" w:cs="Times New Roman"/>
          <w:sz w:val="28"/>
          <w:szCs w:val="28"/>
        </w:rPr>
        <w:t> </w:t>
      </w:r>
      <w:r w:rsidRPr="000C485B">
        <w:rPr>
          <w:rFonts w:ascii="Times New Roman" w:hAnsi="Times New Roman" w:cs="Times New Roman"/>
          <w:sz w:val="28"/>
          <w:szCs w:val="28"/>
        </w:rPr>
        <w:t>настоящему постановлению;</w:t>
      </w:r>
    </w:p>
    <w:p w:rsidR="00672453" w:rsidRPr="00170606" w:rsidRDefault="00301473" w:rsidP="00301473">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 xml:space="preserve">9) </w:t>
      </w:r>
      <w:r w:rsidR="00672453" w:rsidRPr="00170606">
        <w:rPr>
          <w:rFonts w:ascii="Times New Roman" w:eastAsiaTheme="minorEastAsia" w:hAnsi="Times New Roman" w:cs="Times New Roman"/>
          <w:sz w:val="28"/>
          <w:szCs w:val="28"/>
          <w:lang w:eastAsia="ru-RU"/>
        </w:rPr>
        <w:t xml:space="preserve">в таблице </w:t>
      </w:r>
      <w:r w:rsidRPr="00170606">
        <w:rPr>
          <w:rFonts w:ascii="Times New Roman" w:eastAsiaTheme="minorEastAsia" w:hAnsi="Times New Roman" w:cs="Times New Roman"/>
          <w:sz w:val="28"/>
          <w:szCs w:val="28"/>
          <w:lang w:eastAsia="ru-RU"/>
        </w:rPr>
        <w:t>приложени</w:t>
      </w:r>
      <w:r w:rsidR="00672453" w:rsidRPr="00170606">
        <w:rPr>
          <w:rFonts w:ascii="Times New Roman" w:eastAsiaTheme="minorEastAsia" w:hAnsi="Times New Roman" w:cs="Times New Roman"/>
          <w:sz w:val="28"/>
          <w:szCs w:val="28"/>
          <w:lang w:eastAsia="ru-RU"/>
        </w:rPr>
        <w:t>я</w:t>
      </w:r>
      <w:r w:rsidRPr="00170606">
        <w:rPr>
          <w:rFonts w:ascii="Times New Roman" w:eastAsiaTheme="minorEastAsia" w:hAnsi="Times New Roman" w:cs="Times New Roman"/>
          <w:sz w:val="28"/>
          <w:szCs w:val="28"/>
          <w:lang w:eastAsia="ru-RU"/>
        </w:rPr>
        <w:t xml:space="preserve"> № 8 «Плановые значения целевых индикаторов мероприятий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w:t>
      </w:r>
      <w:r w:rsidR="00672453" w:rsidRPr="00170606">
        <w:rPr>
          <w:rFonts w:ascii="Times New Roman" w:eastAsiaTheme="minorEastAsia" w:hAnsi="Times New Roman" w:cs="Times New Roman"/>
          <w:sz w:val="28"/>
          <w:szCs w:val="28"/>
          <w:lang w:eastAsia="ru-RU"/>
        </w:rPr>
        <w:t>:</w:t>
      </w:r>
    </w:p>
    <w:p w:rsidR="00672453" w:rsidRPr="00170606" w:rsidRDefault="00672453" w:rsidP="00301473">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 в строке 1.1 цифры «6» заменить цифрами «1</w:t>
      </w:r>
      <w:r w:rsidR="00653475" w:rsidRPr="00653475">
        <w:rPr>
          <w:rFonts w:ascii="Times New Roman" w:eastAsiaTheme="minorEastAsia" w:hAnsi="Times New Roman" w:cs="Times New Roman"/>
          <w:sz w:val="28"/>
          <w:szCs w:val="28"/>
          <w:lang w:eastAsia="ru-RU"/>
        </w:rPr>
        <w:t>0</w:t>
      </w:r>
      <w:r w:rsidRPr="00170606">
        <w:rPr>
          <w:rFonts w:ascii="Times New Roman" w:eastAsiaTheme="minorEastAsia" w:hAnsi="Times New Roman" w:cs="Times New Roman"/>
          <w:sz w:val="28"/>
          <w:szCs w:val="28"/>
          <w:lang w:eastAsia="ru-RU"/>
        </w:rPr>
        <w:t>»;</w:t>
      </w:r>
    </w:p>
    <w:p w:rsidR="00672453" w:rsidRPr="00170606" w:rsidRDefault="00672453" w:rsidP="00301473">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 строку 2.1 исключить;</w:t>
      </w:r>
    </w:p>
    <w:p w:rsidR="00672453" w:rsidRPr="00170606" w:rsidRDefault="00672453" w:rsidP="00301473">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 xml:space="preserve">- в строке 3.1 слова «Количество жилых помещений муниципального жилищного фонда, прошедших техническую инвентаризацию» заменить </w:t>
      </w:r>
      <w:r w:rsidRPr="00170606">
        <w:rPr>
          <w:rFonts w:ascii="Times New Roman" w:eastAsiaTheme="minorEastAsia" w:hAnsi="Times New Roman" w:cs="Times New Roman"/>
          <w:sz w:val="28"/>
          <w:szCs w:val="28"/>
          <w:lang w:eastAsia="ru-RU"/>
        </w:rPr>
        <w:lastRenderedPageBreak/>
        <w:t>словами «Количество оказанных услуг по проведению технической инвентаризации муниципального жилищного фонда»;</w:t>
      </w:r>
    </w:p>
    <w:p w:rsidR="00A30B23" w:rsidRPr="00653475" w:rsidRDefault="00A30B23" w:rsidP="00301473">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 строк</w:t>
      </w:r>
      <w:r w:rsidR="00653475">
        <w:rPr>
          <w:rFonts w:ascii="Times New Roman" w:eastAsiaTheme="minorEastAsia" w:hAnsi="Times New Roman" w:cs="Times New Roman"/>
          <w:sz w:val="28"/>
          <w:szCs w:val="28"/>
          <w:lang w:eastAsia="ru-RU"/>
        </w:rPr>
        <w:t>и 3.1,</w:t>
      </w:r>
      <w:r w:rsidRPr="00170606">
        <w:rPr>
          <w:rFonts w:ascii="Times New Roman" w:eastAsiaTheme="minorEastAsia" w:hAnsi="Times New Roman" w:cs="Times New Roman"/>
          <w:sz w:val="28"/>
          <w:szCs w:val="28"/>
          <w:lang w:eastAsia="ru-RU"/>
        </w:rPr>
        <w:t xml:space="preserve"> 3.2 изложить в следующей редакции:</w:t>
      </w:r>
    </w:p>
    <w:tbl>
      <w:tblPr>
        <w:tblW w:w="5000" w:type="pct"/>
        <w:tblLayout w:type="fixed"/>
        <w:tblLook w:val="04A0"/>
      </w:tblPr>
      <w:tblGrid>
        <w:gridCol w:w="424"/>
        <w:gridCol w:w="593"/>
        <w:gridCol w:w="2221"/>
        <w:gridCol w:w="840"/>
        <w:gridCol w:w="2412"/>
        <w:gridCol w:w="423"/>
        <w:gridCol w:w="536"/>
        <w:gridCol w:w="315"/>
        <w:gridCol w:w="567"/>
        <w:gridCol w:w="567"/>
        <w:gridCol w:w="460"/>
        <w:gridCol w:w="354"/>
      </w:tblGrid>
      <w:tr w:rsidR="007B0E49" w:rsidRPr="00170606" w:rsidTr="007B0E49">
        <w:trPr>
          <w:trHeight w:val="361"/>
        </w:trPr>
        <w:tc>
          <w:tcPr>
            <w:tcW w:w="218" w:type="pct"/>
            <w:tcBorders>
              <w:right w:val="single" w:sz="4" w:space="0" w:color="auto"/>
            </w:tcBorders>
          </w:tcPr>
          <w:p w:rsidR="007B0E49" w:rsidRPr="00170606" w:rsidRDefault="007B0E49" w:rsidP="00653475">
            <w:pPr>
              <w:spacing w:after="0" w:line="240" w:lineRule="auto"/>
              <w:jc w:val="center"/>
              <w:rPr>
                <w:rFonts w:ascii="Times New Roman" w:eastAsia="Times New Roman" w:hAnsi="Times New Roman" w:cs="Times New Roman"/>
                <w:sz w:val="28"/>
                <w:szCs w:val="24"/>
                <w:lang w:eastAsia="ru-RU"/>
              </w:rPr>
            </w:pPr>
            <w:r w:rsidRPr="00170606">
              <w:rPr>
                <w:rFonts w:ascii="Times New Roman" w:eastAsia="Times New Roman" w:hAnsi="Times New Roman" w:cs="Times New Roman"/>
                <w:sz w:val="28"/>
                <w:szCs w:val="24"/>
                <w:lang w:eastAsia="ru-RU"/>
              </w:rPr>
              <w:t>«</w:t>
            </w:r>
          </w:p>
        </w:tc>
        <w:tc>
          <w:tcPr>
            <w:tcW w:w="30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653475">
            <w:pPr>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3.1</w:t>
            </w:r>
          </w:p>
        </w:tc>
        <w:tc>
          <w:tcPr>
            <w:tcW w:w="11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Обеспечение проведения технической инвентаризации и рыночной оценки жилищного фонда города Омска</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r w:rsidRPr="007B0E49">
              <w:rPr>
                <w:rFonts w:ascii="Times New Roman" w:hAnsi="Times New Roman" w:cs="Times New Roman"/>
                <w:sz w:val="24"/>
                <w:szCs w:val="24"/>
              </w:rPr>
              <w:t>ДЖП</w:t>
            </w: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жилых помещений, прошедших рыночную оценку</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09"/>
              <w:jc w:val="center"/>
              <w:rPr>
                <w:rFonts w:ascii="Times New Roman" w:hAnsi="Times New Roman" w:cs="Times New Roman"/>
                <w:sz w:val="24"/>
                <w:szCs w:val="24"/>
              </w:rPr>
            </w:pPr>
            <w:r>
              <w:rPr>
                <w:rFonts w:ascii="Times New Roman" w:hAnsi="Times New Roman" w:cs="Times New Roman"/>
                <w:sz w:val="24"/>
                <w:szCs w:val="24"/>
              </w:rPr>
              <w:t>250</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20</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right="-72" w:hanging="109"/>
              <w:jc w:val="center"/>
              <w:rPr>
                <w:rFonts w:ascii="Times New Roman" w:hAnsi="Times New Roman" w:cs="Times New Roman"/>
                <w:sz w:val="24"/>
                <w:szCs w:val="24"/>
              </w:rPr>
            </w:pPr>
            <w:r>
              <w:rPr>
                <w:rFonts w:ascii="Times New Roman" w:hAnsi="Times New Roman" w:cs="Times New Roman"/>
                <w:sz w:val="24"/>
                <w:szCs w:val="24"/>
              </w:rPr>
              <w:t>150</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жилых помещений муниципального жилищного фонда, прошедших техническую инвентаризацию</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89</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75</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14</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бесхозяйных жилых помещений, прошедших техническую инвентаризацию</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7</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5</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актов обследования, подтверждающих снос аварийных домов</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20</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18</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жилых помещений, на которые получено экспертное заключение в соответствии с требованием санитарного законодательства</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30</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10</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20</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7B0E49"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подготовленных и оформленных проектов переустройства и (или) перепланировки муниципальных жилых помещений</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5</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5</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hAnsi="Times New Roman" w:cs="Times New Roman"/>
                <w:sz w:val="24"/>
                <w:szCs w:val="24"/>
              </w:rPr>
            </w:pPr>
          </w:p>
        </w:tc>
        <w:tc>
          <w:tcPr>
            <w:tcW w:w="1241" w:type="pct"/>
            <w:tcBorders>
              <w:top w:val="single" w:sz="4" w:space="0" w:color="auto"/>
              <w:left w:val="single" w:sz="4" w:space="0" w:color="auto"/>
              <w:bottom w:val="single" w:sz="4" w:space="0" w:color="auto"/>
              <w:right w:val="single" w:sz="4" w:space="0" w:color="auto"/>
            </w:tcBorders>
          </w:tcPr>
          <w:p w:rsidR="007B0E49" w:rsidRDefault="007B0E49" w:rsidP="00AF269B">
            <w:pPr>
              <w:autoSpaceDE w:val="0"/>
              <w:autoSpaceDN w:val="0"/>
              <w:adjustRightInd w:val="0"/>
              <w:spacing w:after="0" w:line="240" w:lineRule="auto"/>
              <w:rPr>
                <w:rFonts w:ascii="Times New Roman" w:hAnsi="Times New Roman" w:cs="Times New Roman"/>
                <w:sz w:val="24"/>
                <w:szCs w:val="24"/>
              </w:rPr>
            </w:pPr>
            <w:r w:rsidRPr="007B0E49">
              <w:rPr>
                <w:rFonts w:ascii="Times New Roman" w:hAnsi="Times New Roman" w:cs="Times New Roman"/>
                <w:sz w:val="24"/>
                <w:szCs w:val="24"/>
              </w:rPr>
              <w:t>Количество жилых помещений, в отношении которых проведена экспертиза по определению решения суда</w:t>
            </w:r>
          </w:p>
          <w:p w:rsidR="007B0E49" w:rsidRPr="007B0E49" w:rsidRDefault="007B0E49" w:rsidP="00AF269B">
            <w:pPr>
              <w:autoSpaceDE w:val="0"/>
              <w:autoSpaceDN w:val="0"/>
              <w:adjustRightInd w:val="0"/>
              <w:spacing w:after="0" w:line="240" w:lineRule="auto"/>
              <w:rPr>
                <w:rFonts w:ascii="Times New Roman" w:hAnsi="Times New Roman" w:cs="Times New Roman"/>
                <w:sz w:val="24"/>
                <w:szCs w:val="24"/>
              </w:rPr>
            </w:pP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7B0E49">
            <w:pPr>
              <w:autoSpaceDE w:val="0"/>
              <w:autoSpaceDN w:val="0"/>
              <w:adjustRightInd w:val="0"/>
              <w:spacing w:after="0" w:line="240" w:lineRule="auto"/>
              <w:ind w:hanging="111"/>
              <w:jc w:val="center"/>
              <w:rPr>
                <w:rFonts w:ascii="Times New Roman" w:hAnsi="Times New Roman" w:cs="Times New Roman"/>
                <w:sz w:val="24"/>
                <w:szCs w:val="24"/>
              </w:rPr>
            </w:pPr>
            <w:r w:rsidRPr="007B0E49">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7B0E49" w:rsidRDefault="007B0E49" w:rsidP="00AF269B">
            <w:pPr>
              <w:autoSpaceDE w:val="0"/>
              <w:autoSpaceDN w:val="0"/>
              <w:adjustRightInd w:val="0"/>
              <w:spacing w:after="0" w:line="240" w:lineRule="auto"/>
              <w:jc w:val="center"/>
              <w:rPr>
                <w:rFonts w:ascii="Times New Roman" w:hAnsi="Times New Roman" w:cs="Times New Roman"/>
                <w:sz w:val="24"/>
                <w:szCs w:val="24"/>
              </w:rPr>
            </w:pPr>
            <w:r w:rsidRPr="007B0E49">
              <w:rPr>
                <w:rFonts w:ascii="Times New Roman" w:hAnsi="Times New Roman" w:cs="Times New Roman"/>
                <w:sz w:val="24"/>
                <w:szCs w:val="24"/>
              </w:rPr>
              <w:t>2</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8"/>
                <w:szCs w:val="24"/>
                <w:lang w:eastAsia="ru-RU"/>
              </w:rPr>
            </w:pPr>
          </w:p>
        </w:tc>
        <w:tc>
          <w:tcPr>
            <w:tcW w:w="30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eastAsia="Times New Roman" w:hAnsi="Times New Roman" w:cs="Times New Roman"/>
                <w:sz w:val="24"/>
                <w:szCs w:val="24"/>
                <w:lang w:eastAsia="ru-RU"/>
              </w:rPr>
            </w:pPr>
            <w:r w:rsidRPr="00170606">
              <w:rPr>
                <w:rFonts w:ascii="Times New Roman" w:hAnsi="Times New Roman" w:cs="Times New Roman"/>
                <w:sz w:val="24"/>
                <w:szCs w:val="24"/>
              </w:rPr>
              <w:t>3.2</w:t>
            </w:r>
          </w:p>
        </w:tc>
        <w:tc>
          <w:tcPr>
            <w:tcW w:w="11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Содержание и обслуживание муниципального жилищного фонда города Омска</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eastAsia="Times New Roman" w:hAnsi="Times New Roman" w:cs="Times New Roman"/>
                <w:sz w:val="24"/>
                <w:szCs w:val="24"/>
                <w:lang w:eastAsia="ru-RU"/>
              </w:rPr>
            </w:pPr>
            <w:r w:rsidRPr="00170606">
              <w:rPr>
                <w:rFonts w:ascii="Times New Roman" w:hAnsi="Times New Roman" w:cs="Times New Roman"/>
                <w:sz w:val="24"/>
                <w:szCs w:val="24"/>
              </w:rPr>
              <w:t>ДЖП</w:t>
            </w:r>
          </w:p>
        </w:tc>
        <w:tc>
          <w:tcPr>
            <w:tcW w:w="1241" w:type="pct"/>
            <w:tcBorders>
              <w:top w:val="single" w:sz="4" w:space="0" w:color="auto"/>
              <w:left w:val="single" w:sz="4" w:space="0" w:color="auto"/>
              <w:bottom w:val="single" w:sz="4" w:space="0" w:color="auto"/>
              <w:right w:val="single" w:sz="4" w:space="0" w:color="auto"/>
            </w:tcBorders>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Количество жилых помещений муниципального жилищного фонда, за которые произведена оплата жилищно-коммунальных услуг по договорам</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7B0E49">
            <w:pPr>
              <w:autoSpaceDE w:val="0"/>
              <w:autoSpaceDN w:val="0"/>
              <w:adjustRightInd w:val="0"/>
              <w:spacing w:after="0" w:line="240" w:lineRule="auto"/>
              <w:ind w:left="-14" w:hanging="111"/>
              <w:jc w:val="center"/>
              <w:rPr>
                <w:rFonts w:ascii="Times New Roman" w:hAnsi="Times New Roman" w:cs="Times New Roman"/>
                <w:sz w:val="24"/>
                <w:szCs w:val="24"/>
              </w:rPr>
            </w:pPr>
            <w:r w:rsidRPr="00170606">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ind w:left="-109"/>
              <w:jc w:val="center"/>
              <w:rPr>
                <w:rFonts w:ascii="Times New Roman" w:hAnsi="Times New Roman" w:cs="Times New Roman"/>
                <w:sz w:val="24"/>
                <w:szCs w:val="24"/>
              </w:rPr>
            </w:pPr>
            <w:r w:rsidRPr="00170606">
              <w:rPr>
                <w:rFonts w:ascii="Times New Roman" w:hAnsi="Times New Roman" w:cs="Times New Roman"/>
                <w:sz w:val="24"/>
                <w:szCs w:val="24"/>
              </w:rPr>
              <w:t>60</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60</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4"/>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eastAsia="Times New Roman" w:hAnsi="Times New Roman" w:cs="Times New Roman"/>
                <w:sz w:val="24"/>
                <w:szCs w:val="24"/>
                <w:lang w:eastAsia="ru-RU"/>
              </w:rPr>
            </w:pPr>
          </w:p>
        </w:tc>
        <w:tc>
          <w:tcPr>
            <w:tcW w:w="1241" w:type="pct"/>
            <w:tcBorders>
              <w:top w:val="single" w:sz="4" w:space="0" w:color="auto"/>
              <w:left w:val="single" w:sz="4" w:space="0" w:color="auto"/>
              <w:bottom w:val="single" w:sz="4" w:space="0" w:color="auto"/>
              <w:right w:val="single" w:sz="4" w:space="0" w:color="auto"/>
            </w:tcBorders>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Количество жилых помещений, в которые обеспечен доступ</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7B0E49">
            <w:pPr>
              <w:autoSpaceDE w:val="0"/>
              <w:autoSpaceDN w:val="0"/>
              <w:adjustRightInd w:val="0"/>
              <w:spacing w:after="0" w:line="240" w:lineRule="auto"/>
              <w:ind w:left="-14" w:hanging="111"/>
              <w:jc w:val="center"/>
              <w:rPr>
                <w:rFonts w:ascii="Times New Roman" w:hAnsi="Times New Roman" w:cs="Times New Roman"/>
                <w:sz w:val="24"/>
                <w:szCs w:val="24"/>
              </w:rPr>
            </w:pPr>
            <w:r w:rsidRPr="00170606">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ind w:left="-109"/>
              <w:jc w:val="center"/>
              <w:rPr>
                <w:rFonts w:ascii="Times New Roman" w:hAnsi="Times New Roman" w:cs="Times New Roman"/>
                <w:sz w:val="24"/>
                <w:szCs w:val="24"/>
              </w:rPr>
            </w:pPr>
            <w:r w:rsidRPr="00170606">
              <w:rPr>
                <w:rFonts w:ascii="Times New Roman" w:hAnsi="Times New Roman" w:cs="Times New Roman"/>
                <w:sz w:val="24"/>
                <w:szCs w:val="24"/>
              </w:rPr>
              <w:t>45</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10</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10</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25</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4"/>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4"/>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eastAsia="Times New Roman" w:hAnsi="Times New Roman" w:cs="Times New Roman"/>
                <w:sz w:val="24"/>
                <w:szCs w:val="24"/>
                <w:lang w:eastAsia="ru-RU"/>
              </w:rPr>
            </w:pPr>
          </w:p>
        </w:tc>
        <w:tc>
          <w:tcPr>
            <w:tcW w:w="1241" w:type="pct"/>
            <w:tcBorders>
              <w:top w:val="single" w:sz="4" w:space="0" w:color="auto"/>
              <w:left w:val="single" w:sz="4" w:space="0" w:color="auto"/>
              <w:bottom w:val="single" w:sz="4" w:space="0" w:color="auto"/>
              <w:right w:val="single" w:sz="4" w:space="0" w:color="auto"/>
            </w:tcBorders>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7B0E49">
            <w:pPr>
              <w:autoSpaceDE w:val="0"/>
              <w:autoSpaceDN w:val="0"/>
              <w:adjustRightInd w:val="0"/>
              <w:spacing w:after="0" w:line="240" w:lineRule="auto"/>
              <w:ind w:left="-14" w:hanging="111"/>
              <w:jc w:val="center"/>
              <w:rPr>
                <w:rFonts w:ascii="Times New Roman" w:hAnsi="Times New Roman" w:cs="Times New Roman"/>
                <w:sz w:val="24"/>
                <w:szCs w:val="24"/>
              </w:rPr>
            </w:pPr>
            <w:r w:rsidRPr="00170606">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ind w:left="-109"/>
              <w:jc w:val="center"/>
              <w:rPr>
                <w:rFonts w:ascii="Times New Roman" w:hAnsi="Times New Roman" w:cs="Times New Roman"/>
                <w:sz w:val="24"/>
                <w:szCs w:val="24"/>
              </w:rPr>
            </w:pPr>
            <w:r w:rsidRPr="00170606">
              <w:rPr>
                <w:rFonts w:ascii="Times New Roman" w:hAnsi="Times New Roman" w:cs="Times New Roman"/>
                <w:sz w:val="24"/>
                <w:szCs w:val="24"/>
              </w:rPr>
              <w:t>50</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20</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20</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10</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8"/>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4"/>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eastAsia="Times New Roman" w:hAnsi="Times New Roman" w:cs="Times New Roman"/>
                <w:sz w:val="24"/>
                <w:szCs w:val="24"/>
                <w:lang w:eastAsia="ru-RU"/>
              </w:rPr>
            </w:pPr>
          </w:p>
        </w:tc>
        <w:tc>
          <w:tcPr>
            <w:tcW w:w="1241" w:type="pct"/>
            <w:tcBorders>
              <w:top w:val="single" w:sz="4" w:space="0" w:color="auto"/>
              <w:left w:val="single" w:sz="4" w:space="0" w:color="auto"/>
              <w:bottom w:val="single" w:sz="4" w:space="0" w:color="auto"/>
              <w:right w:val="single" w:sz="4" w:space="0" w:color="auto"/>
            </w:tcBorders>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Освобождение жилых помещений от бытового мусора</w:t>
            </w:r>
          </w:p>
        </w:tc>
        <w:tc>
          <w:tcPr>
            <w:tcW w:w="218"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7B0E49">
            <w:pPr>
              <w:autoSpaceDE w:val="0"/>
              <w:autoSpaceDN w:val="0"/>
              <w:adjustRightInd w:val="0"/>
              <w:spacing w:after="0" w:line="240" w:lineRule="auto"/>
              <w:ind w:left="-14" w:hanging="111"/>
              <w:jc w:val="center"/>
              <w:rPr>
                <w:rFonts w:ascii="Times New Roman" w:hAnsi="Times New Roman" w:cs="Times New Roman"/>
                <w:sz w:val="24"/>
                <w:szCs w:val="24"/>
              </w:rPr>
            </w:pPr>
            <w:r w:rsidRPr="00170606">
              <w:rPr>
                <w:rFonts w:ascii="Times New Roman" w:hAnsi="Times New Roman" w:cs="Times New Roman"/>
                <w:sz w:val="24"/>
                <w:szCs w:val="24"/>
              </w:rPr>
              <w:t>ед.</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653475" w:rsidRDefault="007B0E49" w:rsidP="00170606">
            <w:pPr>
              <w:autoSpaceDE w:val="0"/>
              <w:autoSpaceDN w:val="0"/>
              <w:adjustRightInd w:val="0"/>
              <w:spacing w:after="0" w:line="240" w:lineRule="auto"/>
              <w:ind w:left="-109"/>
              <w:jc w:val="center"/>
              <w:rPr>
                <w:rFonts w:ascii="Times New Roman" w:hAnsi="Times New Roman" w:cs="Times New Roman"/>
                <w:sz w:val="24"/>
                <w:szCs w:val="24"/>
                <w:lang w:val="en-US"/>
              </w:rPr>
            </w:pPr>
            <w:r>
              <w:rPr>
                <w:rFonts w:ascii="Times New Roman" w:hAnsi="Times New Roman" w:cs="Times New Roman"/>
                <w:sz w:val="24"/>
                <w:szCs w:val="24"/>
                <w:lang w:val="en-US"/>
              </w:rPr>
              <w:t>45</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5</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653475" w:rsidRDefault="007B0E49" w:rsidP="00170606">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653475" w:rsidRDefault="007B0E49" w:rsidP="00170606">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8"/>
                <w:szCs w:val="24"/>
                <w:lang w:eastAsia="ru-RU"/>
              </w:rPr>
            </w:pPr>
          </w:p>
        </w:tc>
      </w:tr>
      <w:tr w:rsidR="007B0E49" w:rsidRPr="00170606" w:rsidTr="007B0E49">
        <w:trPr>
          <w:trHeight w:val="361"/>
        </w:trPr>
        <w:tc>
          <w:tcPr>
            <w:tcW w:w="218" w:type="pct"/>
            <w:tcBorders>
              <w:right w:val="single" w:sz="4" w:space="0" w:color="auto"/>
            </w:tcBorders>
          </w:tcPr>
          <w:p w:rsidR="007B0E49" w:rsidRPr="00170606" w:rsidRDefault="007B0E49" w:rsidP="00170606">
            <w:pPr>
              <w:spacing w:after="0" w:line="240" w:lineRule="auto"/>
              <w:jc w:val="center"/>
              <w:rPr>
                <w:rFonts w:ascii="Times New Roman" w:eastAsia="Times New Roman" w:hAnsi="Times New Roman" w:cs="Times New Roman"/>
                <w:sz w:val="24"/>
                <w:szCs w:val="24"/>
                <w:lang w:eastAsia="ru-RU"/>
              </w:rPr>
            </w:pPr>
          </w:p>
        </w:tc>
        <w:tc>
          <w:tcPr>
            <w:tcW w:w="305"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jc w:val="center"/>
              <w:rPr>
                <w:rFonts w:ascii="Times New Roman" w:hAnsi="Times New Roman" w:cs="Times New Roman"/>
                <w:sz w:val="24"/>
                <w:szCs w:val="24"/>
              </w:rPr>
            </w:pPr>
          </w:p>
        </w:tc>
        <w:tc>
          <w:tcPr>
            <w:tcW w:w="1143"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p>
        </w:tc>
        <w:tc>
          <w:tcPr>
            <w:tcW w:w="432" w:type="pct"/>
            <w:vMerge/>
            <w:tcBorders>
              <w:top w:val="single" w:sz="4" w:space="0" w:color="auto"/>
              <w:left w:val="single" w:sz="4" w:space="0" w:color="auto"/>
              <w:bottom w:val="single" w:sz="4" w:space="0" w:color="auto"/>
              <w:right w:val="single" w:sz="4" w:space="0" w:color="auto"/>
            </w:tcBorders>
            <w:shd w:val="clear" w:color="auto" w:fill="auto"/>
            <w:hideMark/>
          </w:tcPr>
          <w:p w:rsidR="007B0E49" w:rsidRPr="00170606" w:rsidRDefault="007B0E49" w:rsidP="00170606">
            <w:pPr>
              <w:spacing w:after="0" w:line="240" w:lineRule="auto"/>
              <w:rPr>
                <w:rFonts w:ascii="Times New Roman" w:eastAsia="Times New Roman" w:hAnsi="Times New Roman" w:cs="Times New Roman"/>
                <w:sz w:val="24"/>
                <w:szCs w:val="24"/>
                <w:lang w:eastAsia="ru-RU"/>
              </w:rPr>
            </w:pPr>
          </w:p>
        </w:tc>
        <w:tc>
          <w:tcPr>
            <w:tcW w:w="1241" w:type="pct"/>
            <w:tcBorders>
              <w:top w:val="single" w:sz="4" w:space="0" w:color="auto"/>
              <w:left w:val="single" w:sz="4" w:space="0" w:color="auto"/>
              <w:bottom w:val="single" w:sz="4" w:space="0" w:color="auto"/>
              <w:right w:val="single" w:sz="4" w:space="0" w:color="auto"/>
            </w:tcBorders>
          </w:tcPr>
          <w:p w:rsidR="007B0E49" w:rsidRPr="00170606" w:rsidRDefault="007B0E49" w:rsidP="00170606">
            <w:pPr>
              <w:autoSpaceDE w:val="0"/>
              <w:autoSpaceDN w:val="0"/>
              <w:adjustRightInd w:val="0"/>
              <w:spacing w:after="0" w:line="240" w:lineRule="auto"/>
              <w:rPr>
                <w:rFonts w:ascii="Times New Roman" w:hAnsi="Times New Roman" w:cs="Times New Roman"/>
                <w:sz w:val="24"/>
                <w:szCs w:val="24"/>
              </w:rPr>
            </w:pPr>
            <w:r w:rsidRPr="00170606">
              <w:rPr>
                <w:rFonts w:ascii="Times New Roman" w:hAnsi="Times New Roman" w:cs="Times New Roman"/>
                <w:sz w:val="24"/>
                <w:szCs w:val="24"/>
              </w:rPr>
              <w:t xml:space="preserve">Доля жилых помещений муниципального 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и обслуживанию автономных дымовых пожарных </w:t>
            </w:r>
            <w:proofErr w:type="spellStart"/>
            <w:r w:rsidRPr="00170606">
              <w:rPr>
                <w:rFonts w:ascii="Times New Roman" w:hAnsi="Times New Roman" w:cs="Times New Roman"/>
                <w:sz w:val="24"/>
                <w:szCs w:val="24"/>
              </w:rPr>
              <w:t>извещателей</w:t>
            </w:r>
            <w:proofErr w:type="spellEnd"/>
          </w:p>
        </w:tc>
        <w:tc>
          <w:tcPr>
            <w:tcW w:w="218"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7B0E49">
            <w:pPr>
              <w:autoSpaceDE w:val="0"/>
              <w:autoSpaceDN w:val="0"/>
              <w:adjustRightInd w:val="0"/>
              <w:spacing w:after="0" w:line="240" w:lineRule="auto"/>
              <w:ind w:left="-14" w:hanging="111"/>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76"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ind w:left="-109"/>
              <w:jc w:val="center"/>
              <w:rPr>
                <w:rFonts w:ascii="Times New Roman" w:hAnsi="Times New Roman" w:cs="Times New Roman"/>
                <w:sz w:val="24"/>
                <w:szCs w:val="24"/>
              </w:rPr>
            </w:pPr>
            <w:r w:rsidRPr="00170606">
              <w:rPr>
                <w:rFonts w:ascii="Times New Roman" w:hAnsi="Times New Roman" w:cs="Times New Roman"/>
                <w:sz w:val="24"/>
                <w:szCs w:val="24"/>
              </w:rPr>
              <w:t>45</w:t>
            </w:r>
          </w:p>
        </w:tc>
        <w:tc>
          <w:tcPr>
            <w:tcW w:w="16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7B0E49" w:rsidRPr="00170606" w:rsidRDefault="007B0E49" w:rsidP="00170606">
            <w:pPr>
              <w:autoSpaceDE w:val="0"/>
              <w:autoSpaceDN w:val="0"/>
              <w:adjustRightInd w:val="0"/>
              <w:spacing w:after="0" w:line="240" w:lineRule="auto"/>
              <w:jc w:val="center"/>
              <w:rPr>
                <w:rFonts w:ascii="Times New Roman" w:hAnsi="Times New Roman" w:cs="Times New Roman"/>
                <w:sz w:val="24"/>
                <w:szCs w:val="24"/>
              </w:rPr>
            </w:pPr>
            <w:r w:rsidRPr="00170606">
              <w:rPr>
                <w:rFonts w:ascii="Times New Roman" w:hAnsi="Times New Roman" w:cs="Times New Roman"/>
                <w:sz w:val="24"/>
                <w:szCs w:val="24"/>
              </w:rPr>
              <w:t>45</w:t>
            </w:r>
          </w:p>
        </w:tc>
        <w:tc>
          <w:tcPr>
            <w:tcW w:w="182" w:type="pct"/>
            <w:tcBorders>
              <w:left w:val="single" w:sz="4" w:space="0" w:color="auto"/>
            </w:tcBorders>
            <w:vAlign w:val="bottom"/>
          </w:tcPr>
          <w:p w:rsidR="007B0E49" w:rsidRPr="00170606" w:rsidRDefault="007B0E49" w:rsidP="00170606">
            <w:pPr>
              <w:spacing w:after="0" w:line="240" w:lineRule="auto"/>
              <w:ind w:left="-109"/>
              <w:jc w:val="center"/>
              <w:rPr>
                <w:rFonts w:ascii="Times New Roman" w:eastAsiaTheme="minorEastAsia" w:hAnsi="Times New Roman" w:cs="Times New Roman"/>
                <w:sz w:val="28"/>
                <w:szCs w:val="24"/>
                <w:lang w:eastAsia="ru-RU"/>
              </w:rPr>
            </w:pPr>
            <w:r w:rsidRPr="00170606">
              <w:rPr>
                <w:rFonts w:ascii="Times New Roman" w:eastAsiaTheme="minorEastAsia" w:hAnsi="Times New Roman" w:cs="Times New Roman"/>
                <w:sz w:val="28"/>
                <w:szCs w:val="24"/>
                <w:lang w:eastAsia="ru-RU"/>
              </w:rPr>
              <w:t>»;</w:t>
            </w:r>
          </w:p>
        </w:tc>
      </w:tr>
    </w:tbl>
    <w:p w:rsidR="00672453" w:rsidRPr="00170606" w:rsidRDefault="005444B5" w:rsidP="005444B5">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eastAsiaTheme="minorEastAsia" w:hAnsi="Times New Roman" w:cs="Times New Roman"/>
          <w:sz w:val="28"/>
          <w:szCs w:val="28"/>
          <w:lang w:eastAsia="ru-RU"/>
        </w:rPr>
        <w:t>1</w:t>
      </w:r>
      <w:r w:rsidR="00672453" w:rsidRPr="00170606">
        <w:rPr>
          <w:rFonts w:ascii="Times New Roman" w:eastAsiaTheme="minorEastAsia" w:hAnsi="Times New Roman" w:cs="Times New Roman"/>
          <w:sz w:val="28"/>
          <w:szCs w:val="28"/>
          <w:lang w:eastAsia="ru-RU"/>
        </w:rPr>
        <w:t>0</w:t>
      </w:r>
      <w:r w:rsidRPr="00170606">
        <w:rPr>
          <w:rFonts w:ascii="Times New Roman" w:eastAsiaTheme="minorEastAsia" w:hAnsi="Times New Roman" w:cs="Times New Roman"/>
          <w:sz w:val="28"/>
          <w:szCs w:val="28"/>
          <w:lang w:eastAsia="ru-RU"/>
        </w:rPr>
        <w:t>)</w:t>
      </w:r>
      <w:r w:rsidR="00672453" w:rsidRPr="00170606">
        <w:rPr>
          <w:rFonts w:ascii="Times New Roman" w:eastAsiaTheme="minorEastAsia" w:hAnsi="Times New Roman" w:cs="Times New Roman"/>
          <w:sz w:val="28"/>
          <w:szCs w:val="28"/>
          <w:lang w:eastAsia="ru-RU"/>
        </w:rPr>
        <w:t xml:space="preserve"> в строке 1.1 таблицы</w:t>
      </w:r>
      <w:r w:rsidRPr="00170606">
        <w:rPr>
          <w:rFonts w:ascii="Times New Roman" w:eastAsiaTheme="minorEastAsia" w:hAnsi="Times New Roman" w:cs="Times New Roman"/>
          <w:sz w:val="28"/>
          <w:szCs w:val="28"/>
          <w:lang w:eastAsia="ru-RU"/>
        </w:rPr>
        <w:t xml:space="preserve"> приложени</w:t>
      </w:r>
      <w:r w:rsidR="00672453" w:rsidRPr="00170606">
        <w:rPr>
          <w:rFonts w:ascii="Times New Roman" w:eastAsiaTheme="minorEastAsia" w:hAnsi="Times New Roman" w:cs="Times New Roman"/>
          <w:sz w:val="28"/>
          <w:szCs w:val="28"/>
          <w:lang w:eastAsia="ru-RU"/>
        </w:rPr>
        <w:t>я</w:t>
      </w:r>
      <w:r w:rsidRPr="00170606">
        <w:rPr>
          <w:rFonts w:ascii="Times New Roman" w:eastAsiaTheme="minorEastAsia" w:hAnsi="Times New Roman" w:cs="Times New Roman"/>
          <w:sz w:val="28"/>
          <w:szCs w:val="28"/>
          <w:lang w:eastAsia="ru-RU"/>
        </w:rPr>
        <w:t xml:space="preserve"> № 11 «Плановые значения целевых индикаторов мероприятий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w:t>
      </w:r>
      <w:r w:rsidR="00672453" w:rsidRPr="00170606">
        <w:rPr>
          <w:rFonts w:ascii="Times New Roman" w:eastAsiaTheme="minorEastAsia" w:hAnsi="Times New Roman" w:cs="Times New Roman"/>
          <w:sz w:val="28"/>
          <w:szCs w:val="28"/>
          <w:lang w:eastAsia="ru-RU"/>
        </w:rPr>
        <w:t>цифры «133» заменить цифрами «151»;</w:t>
      </w:r>
    </w:p>
    <w:p w:rsidR="007A7DDC" w:rsidRPr="00170606" w:rsidRDefault="005444B5" w:rsidP="005444B5">
      <w:pPr>
        <w:spacing w:after="0" w:line="240" w:lineRule="auto"/>
        <w:ind w:firstLine="709"/>
        <w:jc w:val="both"/>
        <w:rPr>
          <w:rFonts w:ascii="Times New Roman" w:hAnsi="Times New Roman" w:cs="Times New Roman"/>
          <w:sz w:val="28"/>
          <w:szCs w:val="28"/>
        </w:rPr>
      </w:pPr>
      <w:r w:rsidRPr="00170606">
        <w:rPr>
          <w:rFonts w:ascii="Times New Roman" w:eastAsiaTheme="minorEastAsia" w:hAnsi="Times New Roman" w:cs="Times New Roman"/>
          <w:sz w:val="28"/>
          <w:szCs w:val="28"/>
          <w:lang w:eastAsia="ru-RU"/>
        </w:rPr>
        <w:lastRenderedPageBreak/>
        <w:t>1</w:t>
      </w:r>
      <w:r w:rsidR="00672453" w:rsidRPr="00170606">
        <w:rPr>
          <w:rFonts w:ascii="Times New Roman" w:eastAsiaTheme="minorEastAsia" w:hAnsi="Times New Roman" w:cs="Times New Roman"/>
          <w:sz w:val="28"/>
          <w:szCs w:val="28"/>
          <w:lang w:eastAsia="ru-RU"/>
        </w:rPr>
        <w:t>1</w:t>
      </w:r>
      <w:r w:rsidRPr="00170606">
        <w:rPr>
          <w:rFonts w:ascii="Times New Roman" w:eastAsiaTheme="minorEastAsia" w:hAnsi="Times New Roman" w:cs="Times New Roman"/>
          <w:sz w:val="28"/>
          <w:szCs w:val="28"/>
          <w:lang w:eastAsia="ru-RU"/>
        </w:rPr>
        <w:t>)</w:t>
      </w:r>
      <w:r w:rsidR="007A7DDC" w:rsidRPr="00170606">
        <w:rPr>
          <w:rFonts w:ascii="Times New Roman" w:eastAsiaTheme="minorEastAsia" w:hAnsi="Times New Roman" w:cs="Times New Roman"/>
          <w:sz w:val="28"/>
          <w:szCs w:val="28"/>
          <w:lang w:eastAsia="ru-RU"/>
        </w:rPr>
        <w:t xml:space="preserve"> в таблице</w:t>
      </w:r>
      <w:r w:rsidRPr="00170606">
        <w:rPr>
          <w:rFonts w:ascii="Times New Roman" w:eastAsiaTheme="minorEastAsia" w:hAnsi="Times New Roman" w:cs="Times New Roman"/>
          <w:sz w:val="28"/>
          <w:szCs w:val="28"/>
          <w:lang w:eastAsia="ru-RU"/>
        </w:rPr>
        <w:t xml:space="preserve"> приложени</w:t>
      </w:r>
      <w:r w:rsidR="007A7DDC" w:rsidRPr="00170606">
        <w:rPr>
          <w:rFonts w:ascii="Times New Roman" w:eastAsiaTheme="minorEastAsia" w:hAnsi="Times New Roman" w:cs="Times New Roman"/>
          <w:sz w:val="28"/>
          <w:szCs w:val="28"/>
          <w:lang w:eastAsia="ru-RU"/>
        </w:rPr>
        <w:t>я</w:t>
      </w:r>
      <w:r w:rsidRPr="00170606">
        <w:rPr>
          <w:rFonts w:ascii="Times New Roman" w:eastAsiaTheme="minorEastAsia" w:hAnsi="Times New Roman" w:cs="Times New Roman"/>
          <w:sz w:val="28"/>
          <w:szCs w:val="28"/>
          <w:lang w:eastAsia="ru-RU"/>
        </w:rPr>
        <w:t xml:space="preserve"> № 12 «Плановые значения целевых индикаторов мероприятий подпрограммы 5 «</w:t>
      </w:r>
      <w:r w:rsidRPr="00170606">
        <w:rPr>
          <w:rFonts w:ascii="Times New Roman" w:hAnsi="Times New Roman" w:cs="Times New Roman"/>
          <w:sz w:val="28"/>
          <w:szCs w:val="28"/>
        </w:rPr>
        <w:t>Обеспечение функционирования и развития объектов жилищно-коммунального хозяйства</w:t>
      </w:r>
      <w:r w:rsidRPr="00170606">
        <w:rPr>
          <w:rFonts w:ascii="Times New Roman" w:eastAsiaTheme="minorEastAsia" w:hAnsi="Times New Roman" w:cs="Times New Roman"/>
          <w:sz w:val="28"/>
          <w:szCs w:val="28"/>
          <w:lang w:eastAsia="ru-RU"/>
        </w:rPr>
        <w:t>» муниципальной программы города Омска «Обеспечение населения доступным и комфортным жильем и коммуналь</w:t>
      </w:r>
      <w:r w:rsidR="007A7DDC" w:rsidRPr="00170606">
        <w:rPr>
          <w:rFonts w:ascii="Times New Roman" w:eastAsiaTheme="minorEastAsia" w:hAnsi="Times New Roman" w:cs="Times New Roman"/>
          <w:sz w:val="28"/>
          <w:szCs w:val="28"/>
          <w:lang w:eastAsia="ru-RU"/>
        </w:rPr>
        <w:t>ными услугами»</w:t>
      </w:r>
      <w:r w:rsidR="007A7DDC" w:rsidRPr="00170606">
        <w:rPr>
          <w:rFonts w:ascii="Times New Roman" w:hAnsi="Times New Roman" w:cs="Times New Roman"/>
          <w:sz w:val="28"/>
          <w:szCs w:val="28"/>
        </w:rPr>
        <w:t>:</w:t>
      </w:r>
    </w:p>
    <w:p w:rsidR="005444B5" w:rsidRPr="00170606" w:rsidRDefault="007A7DDC" w:rsidP="005444B5">
      <w:pPr>
        <w:spacing w:after="0" w:line="240" w:lineRule="auto"/>
        <w:ind w:firstLine="709"/>
        <w:jc w:val="both"/>
        <w:rPr>
          <w:rFonts w:ascii="Times New Roman" w:hAnsi="Times New Roman" w:cs="Times New Roman"/>
          <w:sz w:val="28"/>
          <w:szCs w:val="28"/>
        </w:rPr>
      </w:pPr>
      <w:r w:rsidRPr="00170606">
        <w:rPr>
          <w:rFonts w:ascii="Times New Roman" w:hAnsi="Times New Roman" w:cs="Times New Roman"/>
          <w:sz w:val="28"/>
          <w:szCs w:val="28"/>
        </w:rPr>
        <w:t xml:space="preserve">- строку 3.2.8 после слов «16 корп. 1, 18» дополнить </w:t>
      </w:r>
      <w:proofErr w:type="spellStart"/>
      <w:r w:rsidRPr="00170606">
        <w:rPr>
          <w:rFonts w:ascii="Times New Roman" w:hAnsi="Times New Roman" w:cs="Times New Roman"/>
          <w:sz w:val="28"/>
          <w:szCs w:val="28"/>
        </w:rPr>
        <w:t>точнкой</w:t>
      </w:r>
      <w:proofErr w:type="spellEnd"/>
      <w:r w:rsidRPr="00170606">
        <w:rPr>
          <w:rFonts w:ascii="Times New Roman" w:hAnsi="Times New Roman" w:cs="Times New Roman"/>
          <w:sz w:val="28"/>
          <w:szCs w:val="28"/>
        </w:rPr>
        <w:t>;</w:t>
      </w:r>
    </w:p>
    <w:p w:rsidR="007A7DDC" w:rsidRPr="00170606" w:rsidRDefault="007A7DDC" w:rsidP="005444B5">
      <w:pPr>
        <w:spacing w:after="0" w:line="240" w:lineRule="auto"/>
        <w:ind w:firstLine="709"/>
        <w:jc w:val="both"/>
        <w:rPr>
          <w:rFonts w:ascii="Times New Roman" w:hAnsi="Times New Roman" w:cs="Times New Roman"/>
          <w:sz w:val="28"/>
          <w:szCs w:val="28"/>
        </w:rPr>
      </w:pPr>
      <w:r w:rsidRPr="00170606">
        <w:rPr>
          <w:rFonts w:ascii="Times New Roman" w:hAnsi="Times New Roman" w:cs="Times New Roman"/>
          <w:sz w:val="28"/>
          <w:szCs w:val="28"/>
        </w:rPr>
        <w:t>- в строке 3.2.9 цифры «4,68» заменить цифрами «4,83»;</w:t>
      </w:r>
    </w:p>
    <w:p w:rsidR="007A7DDC" w:rsidRPr="00170606" w:rsidRDefault="007A7DDC" w:rsidP="005444B5">
      <w:pPr>
        <w:spacing w:after="0" w:line="240" w:lineRule="auto"/>
        <w:ind w:firstLine="709"/>
        <w:jc w:val="both"/>
        <w:rPr>
          <w:rFonts w:ascii="Times New Roman" w:eastAsiaTheme="minorEastAsia" w:hAnsi="Times New Roman" w:cs="Times New Roman"/>
          <w:sz w:val="28"/>
          <w:szCs w:val="28"/>
          <w:lang w:eastAsia="ru-RU"/>
        </w:rPr>
      </w:pPr>
      <w:r w:rsidRPr="00170606">
        <w:rPr>
          <w:rFonts w:ascii="Times New Roman" w:hAnsi="Times New Roman" w:cs="Times New Roman"/>
          <w:sz w:val="28"/>
          <w:szCs w:val="28"/>
        </w:rPr>
        <w:t>- в строке 3.2.11 цифры «5,6» заменить цифрами «5,61»;</w:t>
      </w:r>
    </w:p>
    <w:p w:rsidR="00245AE2" w:rsidRPr="000C485B" w:rsidRDefault="009754D6" w:rsidP="009754D6">
      <w:pPr>
        <w:pStyle w:val="ConsPlusNormal"/>
        <w:ind w:firstLine="709"/>
        <w:jc w:val="both"/>
        <w:rPr>
          <w:rFonts w:ascii="Times New Roman" w:hAnsi="Times New Roman" w:cs="Times New Roman"/>
          <w:sz w:val="28"/>
          <w:szCs w:val="28"/>
        </w:rPr>
      </w:pPr>
      <w:r w:rsidRPr="00170606">
        <w:rPr>
          <w:rFonts w:ascii="Times New Roman" w:hAnsi="Times New Roman" w:cs="Times New Roman"/>
          <w:sz w:val="28"/>
          <w:szCs w:val="28"/>
        </w:rPr>
        <w:t xml:space="preserve">2. </w:t>
      </w:r>
      <w:r w:rsidR="00970EB8" w:rsidRPr="00170606">
        <w:rPr>
          <w:rFonts w:ascii="Times New Roman" w:hAnsi="Times New Roman" w:cs="Times New Roman"/>
          <w:color w:val="000000"/>
          <w:sz w:val="28"/>
          <w:szCs w:val="28"/>
        </w:rPr>
        <w:t xml:space="preserve">Департаменту информационной политики Администрации города Омска официально опубликовать настоящее постановление и </w:t>
      </w:r>
      <w:proofErr w:type="gramStart"/>
      <w:r w:rsidR="00970EB8" w:rsidRPr="00170606">
        <w:rPr>
          <w:rFonts w:ascii="Times New Roman" w:hAnsi="Times New Roman" w:cs="Times New Roman"/>
          <w:color w:val="000000"/>
          <w:sz w:val="28"/>
          <w:szCs w:val="28"/>
        </w:rPr>
        <w:t>разместить его</w:t>
      </w:r>
      <w:proofErr w:type="gramEnd"/>
      <w:r w:rsidR="00970EB8" w:rsidRPr="00170606">
        <w:rPr>
          <w:rFonts w:ascii="Times New Roman" w:hAnsi="Times New Roman" w:cs="Times New Roman"/>
          <w:color w:val="000000"/>
          <w:sz w:val="28"/>
          <w:szCs w:val="28"/>
        </w:rPr>
        <w:t xml:space="preserve"> на официальном сайте Администрации города Омска в информационно-телекоммуникационной сети «Интернет».</w:t>
      </w:r>
    </w:p>
    <w:p w:rsidR="009F0DB3" w:rsidRPr="000C485B" w:rsidRDefault="009F0DB3" w:rsidP="00ED1DC0">
      <w:pPr>
        <w:pStyle w:val="ConsPlusNormal"/>
        <w:jc w:val="center"/>
        <w:rPr>
          <w:rFonts w:ascii="Times New Roman" w:hAnsi="Times New Roman" w:cs="Times New Roman"/>
          <w:sz w:val="28"/>
          <w:szCs w:val="28"/>
        </w:rPr>
      </w:pPr>
    </w:p>
    <w:p w:rsidR="009F0DB3" w:rsidRPr="000C485B" w:rsidRDefault="009F0DB3" w:rsidP="00ED1DC0">
      <w:pPr>
        <w:pStyle w:val="ConsPlusNormal"/>
        <w:jc w:val="center"/>
        <w:rPr>
          <w:rFonts w:ascii="Times New Roman" w:hAnsi="Times New Roman" w:cs="Times New Roman"/>
          <w:sz w:val="28"/>
          <w:szCs w:val="28"/>
        </w:rPr>
      </w:pPr>
    </w:p>
    <w:p w:rsidR="00ED1DC0" w:rsidRPr="000C485B" w:rsidRDefault="00965489" w:rsidP="00965489">
      <w:pPr>
        <w:jc w:val="both"/>
        <w:rPr>
          <w:rFonts w:ascii="Times New Roman" w:eastAsia="Times New Roman" w:hAnsi="Times New Roman" w:cs="Times New Roman"/>
          <w:sz w:val="28"/>
          <w:szCs w:val="28"/>
        </w:rPr>
        <w:sectPr w:rsidR="00ED1DC0" w:rsidRPr="000C485B" w:rsidSect="00BC3432">
          <w:headerReference w:type="default" r:id="rId8"/>
          <w:headerReference w:type="first" r:id="rId9"/>
          <w:pgSz w:w="11906" w:h="16838"/>
          <w:pgMar w:top="678" w:right="709" w:bottom="1134" w:left="1701" w:header="709" w:footer="709" w:gutter="0"/>
          <w:pgNumType w:start="1"/>
          <w:cols w:space="708"/>
          <w:titlePg/>
          <w:docGrid w:linePitch="360"/>
        </w:sectPr>
      </w:pPr>
      <w:r w:rsidRPr="000C485B">
        <w:rPr>
          <w:rFonts w:ascii="Times New Roman" w:hAnsi="Times New Roman" w:cs="Times New Roman"/>
          <w:sz w:val="28"/>
          <w:szCs w:val="28"/>
        </w:rPr>
        <w:t>Мэр города Омска С.Н. Шелест</w:t>
      </w:r>
      <w:r w:rsidRPr="000C485B">
        <w:rPr>
          <w:rFonts w:ascii="Times New Roman" w:hAnsi="Times New Roman" w:cs="Times New Roman"/>
          <w:sz w:val="28"/>
          <w:szCs w:val="28"/>
        </w:rPr>
        <w:br/>
      </w:r>
      <w:r w:rsidR="009F0DB3" w:rsidRPr="000C485B">
        <w:rPr>
          <w:rFonts w:ascii="Times New Roman" w:hAnsi="Times New Roman" w:cs="Times New Roman"/>
          <w:sz w:val="28"/>
          <w:szCs w:val="28"/>
        </w:rPr>
        <w:br/>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 Приложение № 1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52130E" w:rsidRPr="000C485B" w:rsidRDefault="0052130E" w:rsidP="009B47E2">
      <w:pPr>
        <w:jc w:val="right"/>
        <w:rPr>
          <w:rFonts w:ascii="Times New Roman" w:eastAsia="Times New Roman" w:hAnsi="Times New Roman" w:cs="Times New Roman"/>
          <w:sz w:val="28"/>
          <w:szCs w:val="28"/>
          <w:lang w:eastAsia="ru-RU"/>
        </w:rPr>
      </w:pPr>
    </w:p>
    <w:p w:rsidR="00B241F5" w:rsidRPr="000C485B" w:rsidRDefault="0019410B"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 xml:space="preserve">Приложение № 1 </w:t>
      </w:r>
      <w:r w:rsidR="00B241F5"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Обеспечение населения доступным и комфортным</w:t>
      </w:r>
      <w:r w:rsidR="00B241F5"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p>
    <w:p w:rsidR="00B241F5" w:rsidRPr="000C485B" w:rsidRDefault="00B241F5" w:rsidP="00ED1DC0">
      <w:pPr>
        <w:spacing w:after="0" w:line="240" w:lineRule="auto"/>
        <w:contextualSpacing/>
        <w:jc w:val="right"/>
        <w:rPr>
          <w:rFonts w:ascii="Times New Roman" w:eastAsia="Times New Roman" w:hAnsi="Times New Roman" w:cs="Times New Roman"/>
          <w:sz w:val="36"/>
          <w:szCs w:val="36"/>
          <w:lang w:eastAsia="ru-RU"/>
        </w:rPr>
      </w:pP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ОБЪЕМ И ИСТОЧНИКИ</w:t>
      </w: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финансирования муниципальной программы города Омска</w:t>
      </w:r>
    </w:p>
    <w:p w:rsidR="00ED1DC0" w:rsidRPr="000C485B" w:rsidRDefault="00B95935"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ED1DC0" w:rsidRPr="000C485B">
        <w:rPr>
          <w:rFonts w:ascii="Times New Roman" w:eastAsia="Times New Roman" w:hAnsi="Times New Roman" w:cs="Times New Roman"/>
          <w:sz w:val="28"/>
          <w:szCs w:val="28"/>
          <w:lang w:eastAsia="ru-RU"/>
        </w:rPr>
        <w:t>Обеспечение населения доступным и комфортным жильем</w:t>
      </w:r>
    </w:p>
    <w:p w:rsidR="00ED1DC0" w:rsidRPr="000C485B"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и коммунальными услугами</w:t>
      </w:r>
      <w:r w:rsidR="00B95935" w:rsidRPr="000C485B">
        <w:rPr>
          <w:rFonts w:ascii="Times New Roman" w:eastAsia="Times New Roman" w:hAnsi="Times New Roman" w:cs="Times New Roman"/>
          <w:sz w:val="28"/>
          <w:szCs w:val="28"/>
          <w:lang w:eastAsia="ru-RU"/>
        </w:rPr>
        <w:t>»</w:t>
      </w:r>
    </w:p>
    <w:p w:rsidR="00A5190D" w:rsidRPr="000C485B" w:rsidRDefault="00A5190D" w:rsidP="00ED1DC0">
      <w:pPr>
        <w:spacing w:after="0" w:line="240" w:lineRule="auto"/>
        <w:contextualSpacing/>
        <w:jc w:val="center"/>
        <w:rPr>
          <w:rFonts w:ascii="Times New Roman" w:eastAsia="Times New Roman" w:hAnsi="Times New Roman" w:cs="Times New Roman"/>
          <w:sz w:val="28"/>
          <w:szCs w:val="28"/>
          <w:lang w:eastAsia="ru-RU"/>
        </w:rPr>
      </w:pPr>
    </w:p>
    <w:tbl>
      <w:tblPr>
        <w:tblW w:w="15360" w:type="dxa"/>
        <w:tblInd w:w="103" w:type="dxa"/>
        <w:tblLook w:val="04A0"/>
      </w:tblPr>
      <w:tblGrid>
        <w:gridCol w:w="536"/>
        <w:gridCol w:w="2184"/>
        <w:gridCol w:w="1520"/>
        <w:gridCol w:w="1340"/>
        <w:gridCol w:w="1340"/>
        <w:gridCol w:w="1340"/>
        <w:gridCol w:w="1340"/>
        <w:gridCol w:w="1340"/>
        <w:gridCol w:w="1340"/>
        <w:gridCol w:w="1340"/>
        <w:gridCol w:w="1340"/>
        <w:gridCol w:w="400"/>
      </w:tblGrid>
      <w:tr w:rsidR="00170606" w:rsidRPr="00170606" w:rsidTr="00170606">
        <w:trPr>
          <w:trHeight w:val="225"/>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 </w:t>
            </w:r>
            <w:proofErr w:type="spellStart"/>
            <w:proofErr w:type="gramStart"/>
            <w:r w:rsidRPr="00170606">
              <w:rPr>
                <w:rFonts w:ascii="Times New Roman" w:eastAsia="Times New Roman" w:hAnsi="Times New Roman" w:cs="Times New Roman"/>
                <w:sz w:val="16"/>
                <w:szCs w:val="16"/>
                <w:lang w:eastAsia="ru-RU"/>
              </w:rPr>
              <w:t>п</w:t>
            </w:r>
            <w:proofErr w:type="spellEnd"/>
            <w:proofErr w:type="gramEnd"/>
            <w:r w:rsidRPr="00170606">
              <w:rPr>
                <w:rFonts w:ascii="Times New Roman" w:eastAsia="Times New Roman" w:hAnsi="Times New Roman" w:cs="Times New Roman"/>
                <w:sz w:val="16"/>
                <w:szCs w:val="16"/>
                <w:lang w:eastAsia="ru-RU"/>
              </w:rPr>
              <w:t>/</w:t>
            </w:r>
            <w:proofErr w:type="spellStart"/>
            <w:r w:rsidRPr="00170606">
              <w:rPr>
                <w:rFonts w:ascii="Times New Roman" w:eastAsia="Times New Roman" w:hAnsi="Times New Roman" w:cs="Times New Roman"/>
                <w:sz w:val="16"/>
                <w:szCs w:val="16"/>
                <w:lang w:eastAsia="ru-RU"/>
              </w:rPr>
              <w:t>п</w:t>
            </w:r>
            <w:proofErr w:type="spellEnd"/>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Главные распорядители средств бюджета города Омска, являющиеся участниками муниципальной программы</w:t>
            </w:r>
          </w:p>
        </w:tc>
        <w:tc>
          <w:tcPr>
            <w:tcW w:w="12240" w:type="dxa"/>
            <w:gridSpan w:val="9"/>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Объем финансирования муниципальной программы, руб.</w:t>
            </w:r>
          </w:p>
        </w:tc>
        <w:tc>
          <w:tcPr>
            <w:tcW w:w="400" w:type="dxa"/>
            <w:tcBorders>
              <w:top w:val="nil"/>
              <w:left w:val="nil"/>
              <w:bottom w:val="nil"/>
              <w:right w:val="nil"/>
            </w:tcBorders>
            <w:shd w:val="clear" w:color="auto" w:fill="auto"/>
            <w:vAlign w:val="bottom"/>
            <w:hideMark/>
          </w:tcPr>
          <w:p w:rsidR="00170606" w:rsidRPr="00170606" w:rsidRDefault="00170606" w:rsidP="00170606">
            <w:pPr>
              <w:spacing w:after="0" w:line="240" w:lineRule="auto"/>
              <w:rPr>
                <w:rFonts w:ascii="Calibri" w:eastAsia="Times New Roman" w:hAnsi="Calibri" w:cs="Calibri"/>
                <w:color w:val="000000"/>
                <w:sz w:val="16"/>
                <w:szCs w:val="16"/>
                <w:lang w:eastAsia="ru-RU"/>
              </w:rPr>
            </w:pPr>
          </w:p>
        </w:tc>
      </w:tr>
      <w:tr w:rsidR="00170606" w:rsidRPr="00170606" w:rsidTr="00170606">
        <w:trPr>
          <w:trHeight w:val="37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
        </w:tc>
        <w:tc>
          <w:tcPr>
            <w:tcW w:w="152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Всего</w:t>
            </w:r>
          </w:p>
        </w:tc>
        <w:tc>
          <w:tcPr>
            <w:tcW w:w="10720" w:type="dxa"/>
            <w:gridSpan w:val="8"/>
            <w:tcBorders>
              <w:top w:val="single" w:sz="4" w:space="0" w:color="auto"/>
              <w:left w:val="nil"/>
              <w:bottom w:val="single" w:sz="4" w:space="0" w:color="auto"/>
              <w:right w:val="single" w:sz="4" w:space="0" w:color="auto"/>
            </w:tcBorders>
            <w:shd w:val="clear" w:color="auto" w:fill="auto"/>
            <w:vAlign w:val="bottom"/>
            <w:hideMark/>
          </w:tcPr>
          <w:p w:rsidR="00170606" w:rsidRPr="00170606" w:rsidRDefault="00170606" w:rsidP="00170606">
            <w:pPr>
              <w:spacing w:after="0" w:line="240" w:lineRule="auto"/>
              <w:jc w:val="center"/>
              <w:rPr>
                <w:rFonts w:ascii="Times New Roman" w:eastAsia="Times New Roman" w:hAnsi="Times New Roman" w:cs="Times New Roman"/>
                <w:color w:val="000000"/>
                <w:sz w:val="16"/>
                <w:szCs w:val="16"/>
                <w:lang w:eastAsia="ru-RU"/>
              </w:rPr>
            </w:pPr>
            <w:r w:rsidRPr="00170606">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400" w:type="dxa"/>
            <w:tcBorders>
              <w:top w:val="nil"/>
              <w:left w:val="nil"/>
              <w:bottom w:val="nil"/>
              <w:right w:val="nil"/>
            </w:tcBorders>
            <w:shd w:val="clear" w:color="auto" w:fill="auto"/>
            <w:vAlign w:val="bottom"/>
            <w:hideMark/>
          </w:tcPr>
          <w:p w:rsidR="00170606" w:rsidRPr="00170606" w:rsidRDefault="00170606" w:rsidP="00170606">
            <w:pPr>
              <w:spacing w:after="0" w:line="240" w:lineRule="auto"/>
              <w:jc w:val="center"/>
              <w:rPr>
                <w:rFonts w:ascii="Times New Roman" w:eastAsia="Times New Roman" w:hAnsi="Times New Roman" w:cs="Times New Roman"/>
                <w:color w:val="000000"/>
                <w:sz w:val="16"/>
                <w:szCs w:val="16"/>
                <w:lang w:eastAsia="ru-RU"/>
              </w:rPr>
            </w:pPr>
          </w:p>
        </w:tc>
      </w:tr>
      <w:tr w:rsidR="00170606" w:rsidRPr="00170606" w:rsidTr="00170606">
        <w:trPr>
          <w:trHeight w:val="28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
        </w:tc>
        <w:tc>
          <w:tcPr>
            <w:tcW w:w="152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2024</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2026</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2027</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2028</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2029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2030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240"/>
          <w:tblHead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w:t>
            </w:r>
          </w:p>
        </w:tc>
        <w:tc>
          <w:tcPr>
            <w:tcW w:w="1520" w:type="dxa"/>
            <w:tcBorders>
              <w:top w:val="nil"/>
              <w:left w:val="nil"/>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w:t>
            </w:r>
          </w:p>
        </w:tc>
        <w:tc>
          <w:tcPr>
            <w:tcW w:w="1340" w:type="dxa"/>
            <w:tcBorders>
              <w:top w:val="nil"/>
              <w:left w:val="nil"/>
              <w:bottom w:val="single" w:sz="4" w:space="0" w:color="auto"/>
              <w:right w:val="single" w:sz="4" w:space="0" w:color="auto"/>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w:t>
            </w:r>
          </w:p>
        </w:tc>
        <w:tc>
          <w:tcPr>
            <w:tcW w:w="400" w:type="dxa"/>
            <w:tcBorders>
              <w:top w:val="nil"/>
              <w:left w:val="nil"/>
              <w:bottom w:val="nil"/>
              <w:right w:val="nil"/>
            </w:tcBorders>
            <w:shd w:val="clear" w:color="auto" w:fill="auto"/>
            <w:noWrap/>
            <w:vAlign w:val="center"/>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00" w:type="dxa"/>
            <w:tcBorders>
              <w:top w:val="nil"/>
              <w:left w:val="nil"/>
              <w:bottom w:val="nil"/>
              <w:right w:val="nil"/>
            </w:tcBorders>
            <w:shd w:val="clear" w:color="auto" w:fill="auto"/>
            <w:vAlign w:val="bottom"/>
            <w:hideMark/>
          </w:tcPr>
          <w:p w:rsidR="00170606" w:rsidRPr="00170606" w:rsidRDefault="00170606" w:rsidP="00170606">
            <w:pPr>
              <w:spacing w:after="0" w:line="240" w:lineRule="auto"/>
              <w:rPr>
                <w:rFonts w:ascii="Calibri" w:eastAsia="Times New Roman" w:hAnsi="Calibri" w:cs="Calibri"/>
                <w:color w:val="000000"/>
                <w:sz w:val="16"/>
                <w:szCs w:val="16"/>
                <w:lang w:eastAsia="ru-RU"/>
              </w:rPr>
            </w:pPr>
          </w:p>
        </w:tc>
      </w:tr>
      <w:tr w:rsidR="00170606" w:rsidRPr="00170606" w:rsidTr="00170606">
        <w:trPr>
          <w:trHeight w:val="708"/>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1 082 433 153,95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161 597 256,07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149 329 482,13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123 569 996,56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7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1 082 433 153,95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161 597 256,07</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149 329 482,13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123 569 996,56</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3 741 467 485,68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1 507 203 133,24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1 357 846 917,14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851 075 894,40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14 809 098,00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10 532 442,90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460 418 284,52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12 433 833,24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14 353 615,98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408 289 294,40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14 809 098,00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10 532 442,90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741 180 016,30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741 180 016,30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162 816 648,00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162 816 648,00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Итого на реализацию подпрограммы 1,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5 632 081 824,08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2 322 113 643,32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1 539 407 253,21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1 042 005 376,53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179 979 094,56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176 243 446,29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1 542 915 974,92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163 990 775,32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175 950 872,05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557 618 776,53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138 379 094,56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134 643 446,29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124 111 003,39</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903 996 664,30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761 143 096,30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3 185 169 184,86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2 140 069 300,00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Подпрограмма 2 «Энергетическая безопасность города Омска»</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16"/>
                <w:szCs w:val="16"/>
                <w:lang w:eastAsia="ru-RU"/>
              </w:rPr>
            </w:pPr>
          </w:p>
        </w:tc>
      </w:tr>
      <w:tr w:rsidR="00170606" w:rsidRPr="00170606" w:rsidTr="00170606">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roofErr w:type="spellStart"/>
            <w:r w:rsidRPr="00170606">
              <w:rPr>
                <w:rFonts w:ascii="Times New Roman" w:eastAsia="Times New Roman" w:hAnsi="Times New Roman" w:cs="Times New Roman"/>
                <w:sz w:val="16"/>
                <w:szCs w:val="16"/>
                <w:lang w:eastAsia="ru-RU"/>
              </w:rPr>
              <w:t>Ресурсоснабжающие</w:t>
            </w:r>
            <w:proofErr w:type="spellEnd"/>
            <w:r w:rsidRPr="00170606">
              <w:rPr>
                <w:rFonts w:ascii="Times New Roman" w:eastAsia="Times New Roman" w:hAnsi="Times New Roman" w:cs="Times New Roman"/>
                <w:sz w:val="16"/>
                <w:szCs w:val="16"/>
                <w:lang w:eastAsia="ru-RU"/>
              </w:rPr>
              <w:t xml:space="preserve"> организации,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 за счет собственных средств </w:t>
            </w:r>
            <w:proofErr w:type="spellStart"/>
            <w:r w:rsidRPr="00170606">
              <w:rPr>
                <w:rFonts w:ascii="Times New Roman" w:eastAsia="Times New Roman" w:hAnsi="Times New Roman" w:cs="Times New Roman"/>
                <w:sz w:val="16"/>
                <w:szCs w:val="16"/>
                <w:lang w:eastAsia="ru-RU"/>
              </w:rPr>
              <w:t>ресурсоснабжающих</w:t>
            </w:r>
            <w:proofErr w:type="spellEnd"/>
            <w:r w:rsidRPr="00170606">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Итого на реализацию подпрограммы 2,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 за счет собственных средств </w:t>
            </w:r>
            <w:proofErr w:type="spellStart"/>
            <w:r w:rsidRPr="00170606">
              <w:rPr>
                <w:rFonts w:ascii="Times New Roman" w:eastAsia="Times New Roman" w:hAnsi="Times New Roman" w:cs="Times New Roman"/>
                <w:sz w:val="16"/>
                <w:szCs w:val="16"/>
                <w:lang w:eastAsia="ru-RU"/>
              </w:rPr>
              <w:t>ресурсоснабжающих</w:t>
            </w:r>
            <w:proofErr w:type="spellEnd"/>
            <w:r w:rsidRPr="00170606">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3.1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155 493 322,76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30 079 268,52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19 436 663,12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2 485 197,78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37 249 952,52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11 432 894,68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18 806 707,12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6 161 176,06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33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Итого на реализацию подпрограммы 3,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155 493 322,76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30 079 268,52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19 436 663,12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2 485 197,78</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37 249 952,52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11 432 894,68</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18 806 707,12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6 161 176,06</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36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Подпрограмма 4 «Переселение граждан из аварийного жилищного фонда»</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6 250 210 617,27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1 957 292 983,42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2 244 751 007,47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520 587 234,33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3 430 567 517,49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533 276 947,48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899 313 121,00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470 398 056,96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1 061 531 039,79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534 964 544,12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50 189 177,37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7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4.1.3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1 758 112 059,99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810 473 342,35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805 979 847,08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579 604 456,35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135 044 182,06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91 331 208,67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332 475 300,41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137 101 979,47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104 042 112,27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91 331 208,67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4.2.2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84 910 754,26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608 009,80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4.2.3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Итого на реализацию подпрограммы 4,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7 056 190 464,35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2 536 897 439,77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2 379 795 189,53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611 918 443,00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3 763 042 817,90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670 378 926,95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1 003 355 233,27</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561 729 265,63</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305 115 878,41</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307 115 878,41</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1 146 441 794,05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535 572 553,92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50 189 177,37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2 146 705 852,40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840 867 402,34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319 796 857,89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45 777 398,07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319 796 857,89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45 777 398,07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41 741 570,82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5.2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4 503 595 799,14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742 414 767,53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981 635 700,46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457 694 302,25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3 916 245 585,20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703 227 276,05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519 154 008,14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434 815 225,33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271 865 713,94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161 868 592,32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8 007 676,92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315 484 500,00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300 613 100,00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14 871 400,00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w:t>
            </w:r>
          </w:p>
        </w:tc>
      </w:tr>
      <w:tr w:rsidR="00170606" w:rsidRPr="00170606" w:rsidTr="00170606">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453 984 698,83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60 753 793,65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171 152 499,49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114 246 350,00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5.3.1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453 984 698,83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60 753 793,65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171 152 499,49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114 246 350,00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Итого на реализацию подпрограммы 5,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4 961 892 855,86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670 326 377,68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833 657 677,76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787 553 792,18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655 716 972,56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589 344 271,42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5.4.1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4 690 027 141,92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607 524 424,46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794 470 186,28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625 685 199,86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647 709 295,64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589 344 271,42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475 097 921,42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5.4.2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271 865 713,94</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161 868 592,32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8 007 676,92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5.4.3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315 484 500,00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300 613 100,00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14 871 400,00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73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Всего на реализацию муниципальной программы,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18 218 824 737,05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5 652 925 220,77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4 789 868 184,74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2 772 169 980,23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1 168 183 345,53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1 083 203 596,12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916 824 803,22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916 824 803,22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918 824 803,22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10 015 422 597,86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1 443 654 785,65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1 976 467 098,02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1 747 518 439,80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1 093 704 268,61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1 031 603 596,12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906 824 803,22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906 824 803,22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908 824 803,22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2 359 554 124,81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651 069 724,13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1 352 186 059,39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265 090 664,37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49 607 676,92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3 519 460 391,98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2 144 780 490,93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610 247 624,99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749 560 876,06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14 871 400,00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03"/>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6.1.4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2 146 705 852,40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840 867 402,34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6.1.5</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6.1.6</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 за счет собственных средств </w:t>
            </w:r>
            <w:proofErr w:type="spellStart"/>
            <w:r w:rsidRPr="00170606">
              <w:rPr>
                <w:rFonts w:ascii="Times New Roman" w:eastAsia="Times New Roman" w:hAnsi="Times New Roman" w:cs="Times New Roman"/>
                <w:sz w:val="16"/>
                <w:szCs w:val="16"/>
                <w:lang w:eastAsia="ru-RU"/>
              </w:rPr>
              <w:t>ресурсоснабжающих</w:t>
            </w:r>
            <w:proofErr w:type="spellEnd"/>
            <w:r w:rsidRPr="00170606">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7 807 933 951,87</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2 167 074 224,79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2 476 285 087,76</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745 773 383,05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482 927 445,79</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483 468 452,62</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485 468 452,62</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4 852 234 192,45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718 812 857,77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1 096 629 943,47</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667 990 134,94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472 927 445,79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473 468 452,62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475 468 452,62</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1 098 780 992,31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485 911 458,45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551 247 461,81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61 622 072,05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37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18 806 707,12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6 161 176,06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7.1.5</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1 758 112 059,99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810 473 342,35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4 503 595 799,14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742 414 767,53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981 635 700,46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457 694 302,25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3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7.2.1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3 916 245 585,20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703 227 276,05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519 154 008,14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434 815 225,33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433 356 350,60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7.2.2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271 865 713,94</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39 187 491,48</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161 868 592,32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8 007 676,92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7.2.3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315 484 500,00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300 613 100,00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14 871 400,00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83"/>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lastRenderedPageBreak/>
              <w:t>7.3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5 001 432 031,59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2 136 425 495,03</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1 551 105 249,45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1 003 160 896,72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185 961 597,49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124 778 792,90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7.3.1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1 246 878 283,76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199 153 718,15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176 609 878,50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560 374 296,72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185 961 597,49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124 778 792,90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7.3.2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826 090 770,56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741 788 026,10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7.3.3</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7.3.4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87"/>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47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7.4.2</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7.5</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162 816 648,00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7.5.1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162 816 648,00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19 963 080,00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41 600 000,00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7.6</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proofErr w:type="spellStart"/>
            <w:r w:rsidRPr="00170606">
              <w:rPr>
                <w:rFonts w:ascii="Times New Roman" w:eastAsia="Times New Roman" w:hAnsi="Times New Roman" w:cs="Times New Roman"/>
                <w:sz w:val="16"/>
                <w:szCs w:val="16"/>
                <w:lang w:eastAsia="ru-RU"/>
              </w:rPr>
              <w:t>Ресурсоснабжающие</w:t>
            </w:r>
            <w:proofErr w:type="spellEnd"/>
            <w:r w:rsidRPr="00170606">
              <w:rPr>
                <w:rFonts w:ascii="Times New Roman" w:eastAsia="Times New Roman" w:hAnsi="Times New Roman" w:cs="Times New Roman"/>
                <w:sz w:val="16"/>
                <w:szCs w:val="16"/>
                <w:lang w:eastAsia="ru-RU"/>
              </w:rPr>
              <w:t xml:space="preserve"> организации</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p>
        </w:tc>
      </w:tr>
      <w:tr w:rsidR="00170606" w:rsidRPr="00170606" w:rsidTr="00170606">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7.6.1</w:t>
            </w:r>
          </w:p>
        </w:tc>
        <w:tc>
          <w:tcPr>
            <w:tcW w:w="220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 xml:space="preserve">- за счет собственных средств </w:t>
            </w:r>
            <w:proofErr w:type="spellStart"/>
            <w:r w:rsidRPr="00170606">
              <w:rPr>
                <w:rFonts w:ascii="Times New Roman" w:eastAsia="Times New Roman" w:hAnsi="Times New Roman" w:cs="Times New Roman"/>
                <w:sz w:val="16"/>
                <w:szCs w:val="16"/>
                <w:lang w:eastAsia="ru-RU"/>
              </w:rPr>
              <w:t>ресурсоснабжающих</w:t>
            </w:r>
            <w:proofErr w:type="spellEnd"/>
            <w:r w:rsidRPr="00170606">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16"/>
                <w:szCs w:val="16"/>
                <w:lang w:eastAsia="ru-RU"/>
              </w:rPr>
            </w:pPr>
            <w:r w:rsidRPr="00170606">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vAlign w:val="bottom"/>
            <w:hideMark/>
          </w:tcPr>
          <w:p w:rsidR="00170606" w:rsidRPr="00170606" w:rsidRDefault="00170606" w:rsidP="00170606">
            <w:pPr>
              <w:spacing w:after="0" w:line="240" w:lineRule="auto"/>
              <w:rPr>
                <w:rFonts w:ascii="Times New Roman" w:eastAsia="Times New Roman" w:hAnsi="Times New Roman" w:cs="Times New Roman"/>
                <w:color w:val="000000"/>
                <w:sz w:val="28"/>
                <w:szCs w:val="28"/>
                <w:lang w:eastAsia="ru-RU"/>
              </w:rPr>
            </w:pPr>
            <w:r w:rsidRPr="00170606">
              <w:rPr>
                <w:rFonts w:ascii="Times New Roman" w:eastAsia="Times New Roman" w:hAnsi="Times New Roman" w:cs="Times New Roman"/>
                <w:color w:val="000000"/>
                <w:sz w:val="28"/>
                <w:szCs w:val="28"/>
                <w:lang w:eastAsia="ru-RU"/>
              </w:rPr>
              <w:t>»</w:t>
            </w:r>
          </w:p>
        </w:tc>
      </w:tr>
    </w:tbl>
    <w:p w:rsidR="00ED1DC0" w:rsidRPr="000C485B" w:rsidRDefault="00ED1DC0" w:rsidP="00ED1DC0">
      <w:pPr>
        <w:spacing w:after="0" w:line="240" w:lineRule="auto"/>
        <w:contextualSpacing/>
        <w:jc w:val="center"/>
        <w:rPr>
          <w:rFonts w:ascii="Times New Roman" w:eastAsia="Times New Roman" w:hAnsi="Times New Roman" w:cs="Times New Roman"/>
          <w:sz w:val="36"/>
          <w:szCs w:val="36"/>
          <w:lang w:eastAsia="ru-RU"/>
        </w:rPr>
      </w:pPr>
    </w:p>
    <w:p w:rsidR="00B241F5" w:rsidRPr="000C485B" w:rsidRDefault="00B241F5" w:rsidP="00E32B1A">
      <w:pPr>
        <w:rPr>
          <w:rFonts w:ascii="Times New Roman" w:eastAsia="Times New Roman" w:hAnsi="Times New Roman" w:cs="Times New Roman"/>
          <w:sz w:val="28"/>
          <w:szCs w:val="28"/>
          <w:lang w:eastAsia="ru-RU"/>
        </w:rPr>
      </w:pPr>
    </w:p>
    <w:p w:rsidR="00B241F5" w:rsidRPr="000C485B" w:rsidRDefault="00B241F5" w:rsidP="009B47E2">
      <w:pPr>
        <w:jc w:val="right"/>
        <w:rPr>
          <w:rFonts w:ascii="Times New Roman" w:eastAsia="Times New Roman" w:hAnsi="Times New Roman" w:cs="Times New Roman"/>
          <w:sz w:val="28"/>
          <w:szCs w:val="28"/>
          <w:lang w:eastAsia="ru-RU"/>
        </w:rPr>
        <w:sectPr w:rsidR="00B241F5" w:rsidRPr="000C485B" w:rsidSect="001F33B9">
          <w:pgSz w:w="16838" w:h="11906" w:orient="landscape"/>
          <w:pgMar w:top="851" w:right="678" w:bottom="426" w:left="1134" w:header="709" w:footer="709" w:gutter="0"/>
          <w:pgNumType w:start="1"/>
          <w:cols w:space="708"/>
          <w:titlePg/>
          <w:docGrid w:linePitch="360"/>
        </w:sectPr>
      </w:pP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2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910CC4" w:rsidRPr="000C485B" w:rsidRDefault="00910CC4" w:rsidP="00ED1DC0">
      <w:pPr>
        <w:spacing w:after="0" w:line="240" w:lineRule="auto"/>
        <w:contextualSpacing/>
        <w:jc w:val="right"/>
        <w:rPr>
          <w:rFonts w:ascii="Times New Roman" w:eastAsia="Times New Roman" w:hAnsi="Times New Roman" w:cs="Times New Roman"/>
          <w:sz w:val="28"/>
          <w:szCs w:val="28"/>
          <w:lang w:eastAsia="ru-RU"/>
        </w:rPr>
      </w:pPr>
    </w:p>
    <w:p w:rsidR="00B241F5" w:rsidRPr="000C485B" w:rsidRDefault="00743A91"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 xml:space="preserve">Приложение № 2 </w:t>
      </w:r>
      <w:r w:rsidR="00B241F5"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B241F5" w:rsidRPr="000C485B">
        <w:rPr>
          <w:rFonts w:ascii="Times New Roman" w:eastAsia="Times New Roman" w:hAnsi="Times New Roman" w:cs="Times New Roman"/>
          <w:sz w:val="28"/>
          <w:szCs w:val="28"/>
          <w:lang w:eastAsia="ru-RU"/>
        </w:rPr>
        <w:t>Обеспечение населения доступным и комфортным</w:t>
      </w:r>
      <w:r w:rsidR="00B241F5"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bookmarkEnd w:id="0"/>
    </w:p>
    <w:p w:rsidR="00B241F5" w:rsidRPr="000C485B" w:rsidRDefault="00B241F5" w:rsidP="009B47E2">
      <w:pPr>
        <w:jc w:val="right"/>
        <w:rPr>
          <w:rFonts w:ascii="Times New Roman" w:eastAsia="Times New Roman" w:hAnsi="Times New Roman" w:cs="Times New Roman"/>
          <w:sz w:val="28"/>
          <w:szCs w:val="28"/>
          <w:lang w:eastAsia="ru-RU"/>
        </w:rPr>
      </w:pPr>
    </w:p>
    <w:p w:rsidR="00B241F5" w:rsidRPr="000C485B" w:rsidRDefault="00B241F5" w:rsidP="00ED1DC0">
      <w:pPr>
        <w:spacing w:after="0" w:line="240" w:lineRule="auto"/>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 населения доступным и комфортным</w:t>
      </w:r>
      <w:r w:rsidRPr="000C485B">
        <w:rPr>
          <w:rFonts w:ascii="Times New Roman" w:eastAsia="Times New Roman" w:hAnsi="Times New Roman" w:cs="Times New Roman"/>
          <w:color w:val="000000"/>
          <w:sz w:val="28"/>
          <w:szCs w:val="28"/>
          <w:lang w:eastAsia="ru-RU"/>
        </w:rPr>
        <w:br/>
        <w:t>жильем</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 xml:space="preserve"> муниципальной программы города Омска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r w:rsidR="00B95935" w:rsidRPr="000C485B">
        <w:rPr>
          <w:rFonts w:ascii="Times New Roman" w:eastAsia="Times New Roman" w:hAnsi="Times New Roman" w:cs="Times New Roman"/>
          <w:color w:val="000000"/>
          <w:sz w:val="28"/>
          <w:szCs w:val="28"/>
          <w:lang w:eastAsia="ru-RU"/>
        </w:rPr>
        <w:t>»</w:t>
      </w:r>
    </w:p>
    <w:p w:rsidR="00ED1DC0" w:rsidRPr="000C485B" w:rsidRDefault="00ED1DC0" w:rsidP="00ED1DC0">
      <w:pPr>
        <w:spacing w:after="0" w:line="240" w:lineRule="auto"/>
        <w:jc w:val="center"/>
        <w:rPr>
          <w:rFonts w:ascii="Times New Roman" w:eastAsia="Times New Roman" w:hAnsi="Times New Roman" w:cs="Times New Roman"/>
          <w:sz w:val="28"/>
          <w:szCs w:val="28"/>
          <w:lang w:eastAsia="ru-RU"/>
        </w:rPr>
      </w:pPr>
    </w:p>
    <w:tbl>
      <w:tblPr>
        <w:tblW w:w="15600" w:type="dxa"/>
        <w:tblInd w:w="103" w:type="dxa"/>
        <w:tblLook w:val="04A0"/>
      </w:tblPr>
      <w:tblGrid>
        <w:gridCol w:w="397"/>
        <w:gridCol w:w="1152"/>
        <w:gridCol w:w="840"/>
        <w:gridCol w:w="858"/>
        <w:gridCol w:w="785"/>
        <w:gridCol w:w="779"/>
        <w:gridCol w:w="785"/>
        <w:gridCol w:w="817"/>
        <w:gridCol w:w="742"/>
        <w:gridCol w:w="734"/>
        <w:gridCol w:w="742"/>
        <w:gridCol w:w="742"/>
        <w:gridCol w:w="742"/>
        <w:gridCol w:w="1053"/>
        <w:gridCol w:w="626"/>
        <w:gridCol w:w="419"/>
        <w:gridCol w:w="464"/>
        <w:gridCol w:w="419"/>
        <w:gridCol w:w="419"/>
        <w:gridCol w:w="464"/>
        <w:gridCol w:w="419"/>
        <w:gridCol w:w="419"/>
        <w:gridCol w:w="419"/>
        <w:gridCol w:w="364"/>
      </w:tblGrid>
      <w:tr w:rsidR="00170606" w:rsidRPr="00170606" w:rsidTr="0002601F">
        <w:trPr>
          <w:trHeight w:val="119"/>
          <w:tblHeader/>
        </w:trPr>
        <w:tc>
          <w:tcPr>
            <w:tcW w:w="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 xml:space="preserve">№           </w:t>
            </w:r>
            <w:proofErr w:type="spellStart"/>
            <w:proofErr w:type="gramStart"/>
            <w:r w:rsidRPr="00170606">
              <w:rPr>
                <w:rFonts w:ascii="Times New Roman" w:eastAsia="Times New Roman" w:hAnsi="Times New Roman" w:cs="Times New Roman"/>
                <w:sz w:val="9"/>
                <w:szCs w:val="9"/>
                <w:lang w:eastAsia="ru-RU"/>
              </w:rPr>
              <w:t>п</w:t>
            </w:r>
            <w:proofErr w:type="spellEnd"/>
            <w:proofErr w:type="gramEnd"/>
            <w:r w:rsidRPr="00170606">
              <w:rPr>
                <w:rFonts w:ascii="Times New Roman" w:eastAsia="Times New Roman" w:hAnsi="Times New Roman" w:cs="Times New Roman"/>
                <w:sz w:val="9"/>
                <w:szCs w:val="9"/>
                <w:lang w:eastAsia="ru-RU"/>
              </w:rPr>
              <w:t>/</w:t>
            </w:r>
            <w:proofErr w:type="spellStart"/>
            <w:r w:rsidRPr="00170606">
              <w:rPr>
                <w:rFonts w:ascii="Times New Roman" w:eastAsia="Times New Roman" w:hAnsi="Times New Roman" w:cs="Times New Roman"/>
                <w:sz w:val="9"/>
                <w:szCs w:val="9"/>
                <w:lang w:eastAsia="ru-RU"/>
              </w:rPr>
              <w:t>п</w:t>
            </w:r>
            <w:proofErr w:type="spellEnd"/>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726"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21" w:type="dxa"/>
            <w:gridSpan w:val="10"/>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Calibri" w:eastAsia="Times New Roman" w:hAnsi="Calibri" w:cs="Calibri"/>
                <w:color w:val="000000"/>
                <w:sz w:val="9"/>
                <w:szCs w:val="9"/>
                <w:lang w:eastAsia="ru-RU"/>
              </w:rPr>
            </w:pPr>
          </w:p>
        </w:tc>
      </w:tr>
      <w:tr w:rsidR="00170606" w:rsidRPr="00170606" w:rsidTr="0002601F">
        <w:trPr>
          <w:trHeight w:val="300"/>
          <w:tblHeader/>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26"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Наименование</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Единица измерения</w:t>
            </w:r>
          </w:p>
        </w:tc>
        <w:tc>
          <w:tcPr>
            <w:tcW w:w="3442"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 том числе по годам реализации подпрограммы</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Calibri" w:eastAsia="Times New Roman" w:hAnsi="Calibri" w:cs="Calibri"/>
                <w:color w:val="000000"/>
                <w:sz w:val="9"/>
                <w:szCs w:val="9"/>
                <w:lang w:eastAsia="ru-RU"/>
              </w:rPr>
            </w:pPr>
          </w:p>
        </w:tc>
      </w:tr>
      <w:tr w:rsidR="00170606" w:rsidRPr="00170606" w:rsidTr="0002601F">
        <w:trPr>
          <w:trHeight w:val="127"/>
          <w:tblHeader/>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 xml:space="preserve">Источник финансирования </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на 2023-2030 годы</w:t>
            </w:r>
          </w:p>
        </w:tc>
        <w:tc>
          <w:tcPr>
            <w:tcW w:w="6083" w:type="dxa"/>
            <w:gridSpan w:val="8"/>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 том числе по годам реализации подпрограммы</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442" w:type="dxa"/>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Calibri" w:eastAsia="Times New Roman" w:hAnsi="Calibri" w:cs="Calibri"/>
                <w:color w:val="000000"/>
                <w:sz w:val="9"/>
                <w:szCs w:val="9"/>
                <w:lang w:eastAsia="ru-RU"/>
              </w:rPr>
            </w:pPr>
          </w:p>
        </w:tc>
      </w:tr>
      <w:tr w:rsidR="00170606" w:rsidRPr="00170606" w:rsidTr="0002601F">
        <w:trPr>
          <w:trHeight w:val="131"/>
          <w:tblHeader/>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2023</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2024</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2025</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2026</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2027</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2030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2023</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2024</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2026</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2028</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2029</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2030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120"/>
          <w:tblHeader/>
        </w:trPr>
        <w:tc>
          <w:tcPr>
            <w:tcW w:w="397" w:type="dxa"/>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115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840"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11</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13</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19</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23</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15236"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roofErr w:type="gramStart"/>
            <w:r w:rsidRPr="00170606">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180"/>
        </w:trPr>
        <w:tc>
          <w:tcPr>
            <w:tcW w:w="15236"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муниципальной программы: формирование и управление муниципальным жилищным фондом</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165"/>
        </w:trPr>
        <w:tc>
          <w:tcPr>
            <w:tcW w:w="15236"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муниципальной программы: повышение уровня обеспеченности муниципальными жилыми помещениями малоимущих граждан и граждан, имеющих невысокий уровень дохода</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195"/>
        </w:trPr>
        <w:tc>
          <w:tcPr>
            <w:tcW w:w="15236"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муниципальной программы: комплексное освоение и развитие территорий в целях жилищного строительства</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195"/>
        </w:trPr>
        <w:tc>
          <w:tcPr>
            <w:tcW w:w="15236"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муниципальной программы: предоставление социальных или единовременных денежных выплат на строительство или приобретение жилья категориям граждан, установленным федеральным и областным законодательством</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180"/>
        </w:trPr>
        <w:tc>
          <w:tcPr>
            <w:tcW w:w="15225" w:type="dxa"/>
            <w:gridSpan w:val="23"/>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Подпрограмма 1 «Обеспечение населения доступным и комфортным жильем»</w:t>
            </w: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360"/>
        </w:trPr>
        <w:tc>
          <w:tcPr>
            <w:tcW w:w="33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210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390333838,80</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66554286,09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60490786,25</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58264599,14</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40572028,00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84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63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45"/>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210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390333838,80</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66554286,09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60490786,25</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58264599,14</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40572028,00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41113034,83</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45"/>
        </w:trPr>
        <w:tc>
          <w:tcPr>
            <w:tcW w:w="33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1.1</w:t>
            </w:r>
          </w:p>
        </w:tc>
        <w:tc>
          <w:tcPr>
            <w:tcW w:w="134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Приобретение жилых помещений в муниципальную собственность</w:t>
            </w:r>
          </w:p>
        </w:tc>
        <w:tc>
          <w:tcPr>
            <w:tcW w:w="75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w:t>
            </w:r>
            <w:proofErr w:type="gramStart"/>
            <w:r w:rsidRPr="00170606">
              <w:rPr>
                <w:rFonts w:ascii="Times New Roman" w:eastAsia="Times New Roman" w:hAnsi="Times New Roman" w:cs="Times New Roman"/>
                <w:sz w:val="9"/>
                <w:szCs w:val="9"/>
                <w:lang w:eastAsia="ru-RU"/>
              </w:rPr>
              <w:t xml:space="preserve"> ,</w:t>
            </w:r>
            <w:proofErr w:type="gramEnd"/>
            <w:r w:rsidRPr="00170606">
              <w:rPr>
                <w:rFonts w:ascii="Times New Roman" w:eastAsia="Times New Roman" w:hAnsi="Times New Roman" w:cs="Times New Roman"/>
                <w:sz w:val="9"/>
                <w:szCs w:val="9"/>
                <w:lang w:eastAsia="ru-RU"/>
              </w:rPr>
              <w:t xml:space="preserve"> в том числе:</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313052797,59</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57763678,09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50677494,60</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48439214,33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30801676,65</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84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приобретенных в муниципальную собственность</w:t>
            </w:r>
          </w:p>
        </w:tc>
        <w:tc>
          <w:tcPr>
            <w:tcW w:w="63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w:t>
            </w:r>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r w:rsidR="00C2187F">
              <w:rPr>
                <w:rFonts w:ascii="Times New Roman" w:eastAsia="Times New Roman" w:hAnsi="Times New Roman" w:cs="Times New Roman"/>
                <w:sz w:val="9"/>
                <w:szCs w:val="9"/>
                <w:lang w:eastAsia="ru-RU"/>
              </w:rPr>
              <w:t>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65"/>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34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5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313052797,59</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57763678,09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50677494,60</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48439214,33</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30801676,65</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31342683,48</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930"/>
        </w:trPr>
        <w:tc>
          <w:tcPr>
            <w:tcW w:w="33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w:t>
            </w:r>
          </w:p>
        </w:tc>
        <w:tc>
          <w:tcPr>
            <w:tcW w:w="134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Организация работы по сбору платы за пользование муниципальными жилыми помещениями</w:t>
            </w:r>
          </w:p>
        </w:tc>
        <w:tc>
          <w:tcPr>
            <w:tcW w:w="75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roofErr w:type="gramStart"/>
            <w:r w:rsidRPr="00170606">
              <w:rPr>
                <w:rFonts w:ascii="Times New Roman" w:eastAsia="Times New Roman" w:hAnsi="Times New Roman" w:cs="Times New Roman"/>
                <w:sz w:val="9"/>
                <w:szCs w:val="9"/>
                <w:lang w:eastAsia="ru-RU"/>
              </w:rPr>
              <w:t xml:space="preserve"> ,</w:t>
            </w:r>
            <w:proofErr w:type="gramEnd"/>
            <w:r w:rsidRPr="00170606">
              <w:rPr>
                <w:rFonts w:ascii="Times New Roman" w:eastAsia="Times New Roman" w:hAnsi="Times New Roman" w:cs="Times New Roman"/>
                <w:sz w:val="9"/>
                <w:szCs w:val="9"/>
                <w:lang w:eastAsia="ru-RU"/>
              </w:rPr>
              <w:t xml:space="preserve"> Казенное учреждение города Омска «Городской жилищный центр»                </w:t>
            </w: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77281041,21</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8790608,00</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9813291,65</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9825384,81</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84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 xml:space="preserve">Исполнение </w:t>
            </w:r>
            <w:proofErr w:type="gramStart"/>
            <w:r w:rsidRPr="00170606">
              <w:rPr>
                <w:rFonts w:ascii="Times New Roman" w:eastAsia="Times New Roman" w:hAnsi="Times New Roman" w:cs="Times New Roman"/>
                <w:sz w:val="9"/>
                <w:szCs w:val="9"/>
                <w:lang w:eastAsia="ru-RU"/>
              </w:rPr>
              <w:t>прогноза поступления дохода бюджета города Омска</w:t>
            </w:r>
            <w:proofErr w:type="gramEnd"/>
            <w:r w:rsidRPr="00170606">
              <w:rPr>
                <w:rFonts w:ascii="Times New Roman" w:eastAsia="Times New Roman" w:hAnsi="Times New Roman" w:cs="Times New Roman"/>
                <w:sz w:val="9"/>
                <w:szCs w:val="9"/>
                <w:lang w:eastAsia="ru-RU"/>
              </w:rPr>
              <w:t xml:space="preserve"> по начислению платы за пользование муниципальными жилыми </w:t>
            </w:r>
            <w:r w:rsidRPr="00170606">
              <w:rPr>
                <w:rFonts w:ascii="Times New Roman" w:eastAsia="Times New Roman" w:hAnsi="Times New Roman" w:cs="Times New Roman"/>
                <w:sz w:val="9"/>
                <w:szCs w:val="9"/>
                <w:lang w:eastAsia="ru-RU"/>
              </w:rPr>
              <w:lastRenderedPageBreak/>
              <w:t>помещениями по договору социального найма и договору найма жилых помещений специализированного жилищного фонда</w:t>
            </w:r>
            <w:r w:rsidRPr="00170606">
              <w:rPr>
                <w:rFonts w:ascii="Times New Roman" w:eastAsia="Times New Roman" w:hAnsi="Times New Roman" w:cs="Times New Roman"/>
                <w:sz w:val="9"/>
                <w:szCs w:val="9"/>
                <w:lang w:eastAsia="ru-RU"/>
              </w:rPr>
              <w:br/>
              <w:t xml:space="preserve">                             </w:t>
            </w:r>
          </w:p>
        </w:tc>
        <w:tc>
          <w:tcPr>
            <w:tcW w:w="63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lastRenderedPageBreak/>
              <w:t>%</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705"/>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34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5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77281041,21</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8790608,00</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9813291,65</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9825384,81</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9770351,35</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rPr>
                <w:rFonts w:ascii="Calibri" w:eastAsia="Times New Roman" w:hAnsi="Calibri" w:cs="Calibri"/>
                <w:color w:val="000000"/>
                <w:sz w:val="9"/>
                <w:szCs w:val="9"/>
                <w:lang w:eastAsia="ru-RU"/>
              </w:rPr>
            </w:pPr>
          </w:p>
        </w:tc>
      </w:tr>
      <w:tr w:rsidR="00170606" w:rsidRPr="00170606" w:rsidTr="0002601F">
        <w:trPr>
          <w:trHeight w:val="216"/>
        </w:trPr>
        <w:tc>
          <w:tcPr>
            <w:tcW w:w="33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lastRenderedPageBreak/>
              <w:t>2</w:t>
            </w:r>
          </w:p>
        </w:tc>
        <w:tc>
          <w:tcPr>
            <w:tcW w:w="210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2 подпрограммы 1: комплексное освоение и развитие территорий в целях жилищного строительства</w:t>
            </w: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4386832022,13</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2152567669,69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1357846917,14</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851075894,40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4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63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5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65"/>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210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460482820,97</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12498369,69</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14353615,98</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408289294,40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157"/>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210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Областной бюджет</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741180016,30</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741180016,30</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04"/>
        </w:trPr>
        <w:tc>
          <w:tcPr>
            <w:tcW w:w="33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210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 Федеральный бюджет</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3185169184,86</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2140069300,00</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602313284,86</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442786600,00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4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3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5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79"/>
        </w:trPr>
        <w:tc>
          <w:tcPr>
            <w:tcW w:w="336" w:type="dxa"/>
            <w:vMerge w:val="restart"/>
            <w:tcBorders>
              <w:top w:val="nil"/>
              <w:left w:val="single" w:sz="4" w:space="0" w:color="auto"/>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2.1</w:t>
            </w:r>
          </w:p>
        </w:tc>
        <w:tc>
          <w:tcPr>
            <w:tcW w:w="1346" w:type="dxa"/>
            <w:vMerge w:val="restart"/>
            <w:tcBorders>
              <w:top w:val="nil"/>
              <w:left w:val="single" w:sz="4" w:space="0" w:color="auto"/>
              <w:bottom w:val="nil"/>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Строительство автомобильных дорог в новом жилом районе "Амурский" в Центральном АО г. Омска, 1 этап, 1 очередь</w:t>
            </w:r>
          </w:p>
        </w:tc>
        <w:tc>
          <w:tcPr>
            <w:tcW w:w="756" w:type="dxa"/>
            <w:vMerge w:val="restart"/>
            <w:tcBorders>
              <w:top w:val="nil"/>
              <w:left w:val="single" w:sz="4" w:space="0" w:color="auto"/>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170606">
              <w:rPr>
                <w:rFonts w:ascii="Times New Roman" w:eastAsia="Times New Roman" w:hAnsi="Times New Roman" w:cs="Times New Roman"/>
                <w:color w:val="000000"/>
                <w:sz w:val="9"/>
                <w:szCs w:val="9"/>
                <w:lang w:eastAsia="ru-RU"/>
              </w:rPr>
              <w:br/>
              <w:t>(далее - ДС)</w:t>
            </w:r>
          </w:p>
        </w:tc>
        <w:tc>
          <w:tcPr>
            <w:tcW w:w="73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9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184517,00</w:t>
            </w:r>
          </w:p>
        </w:tc>
        <w:tc>
          <w:tcPr>
            <w:tcW w:w="75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184517,00</w:t>
            </w:r>
          </w:p>
        </w:tc>
        <w:tc>
          <w:tcPr>
            <w:tcW w:w="79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7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69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5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47"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35"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ед.</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55"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5"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54" w:type="dxa"/>
            <w:vMerge w:val="restart"/>
            <w:tcBorders>
              <w:top w:val="nil"/>
              <w:left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75"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35"/>
        </w:trPr>
        <w:tc>
          <w:tcPr>
            <w:tcW w:w="397" w:type="dxa"/>
            <w:vMerge/>
            <w:tcBorders>
              <w:top w:val="nil"/>
              <w:left w:val="single" w:sz="4" w:space="0" w:color="auto"/>
              <w:bottom w:val="nil"/>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nil"/>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nil"/>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184517,00</w:t>
            </w:r>
          </w:p>
        </w:tc>
        <w:tc>
          <w:tcPr>
            <w:tcW w:w="77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184517,00</w:t>
            </w:r>
          </w:p>
        </w:tc>
        <w:tc>
          <w:tcPr>
            <w:tcW w:w="785"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64"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64"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419" w:type="dxa"/>
            <w:vMerge/>
            <w:tcBorders>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540"/>
        </w:trPr>
        <w:tc>
          <w:tcPr>
            <w:tcW w:w="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rsidRPr="00170606">
              <w:rPr>
                <w:rFonts w:ascii="Times New Roman" w:eastAsia="Times New Roman" w:hAnsi="Times New Roman" w:cs="Times New Roman"/>
                <w:color w:val="000000"/>
                <w:sz w:val="9"/>
                <w:szCs w:val="9"/>
                <w:lang w:eastAsia="ru-RU"/>
              </w:rPr>
              <w:t>Драверта</w:t>
            </w:r>
            <w:proofErr w:type="spellEnd"/>
            <w:r w:rsidRPr="00170606">
              <w:rPr>
                <w:rFonts w:ascii="Times New Roman" w:eastAsia="Times New Roman" w:hAnsi="Times New Roman" w:cs="Times New Roman"/>
                <w:color w:val="000000"/>
                <w:sz w:val="9"/>
                <w:szCs w:val="9"/>
                <w:lang w:eastAsia="ru-RU"/>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sidRPr="00170606">
              <w:rPr>
                <w:rFonts w:ascii="Times New Roman" w:eastAsia="Times New Roman" w:hAnsi="Times New Roman" w:cs="Times New Roman"/>
                <w:color w:val="000000"/>
                <w:sz w:val="9"/>
                <w:szCs w:val="9"/>
                <w:lang w:eastAsia="ru-RU"/>
              </w:rPr>
              <w:t>Меридиальной</w:t>
            </w:r>
            <w:proofErr w:type="spellEnd"/>
            <w:r w:rsidRPr="00170606">
              <w:rPr>
                <w:rFonts w:ascii="Times New Roman" w:eastAsia="Times New Roman" w:hAnsi="Times New Roman" w:cs="Times New Roman"/>
                <w:color w:val="000000"/>
                <w:sz w:val="9"/>
                <w:szCs w:val="9"/>
                <w:lang w:eastAsia="ru-RU"/>
              </w:rPr>
              <w:t>, улицей Верхнеднепровской, улицей Кондратюка в Кировском административном округе города Омска</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Департамент транспорта Администрации города Омска (далее – ДТ), ДС</w:t>
            </w:r>
          </w:p>
        </w:tc>
        <w:tc>
          <w:tcPr>
            <w:tcW w:w="858"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4386647505,13</w:t>
            </w:r>
          </w:p>
        </w:tc>
        <w:tc>
          <w:tcPr>
            <w:tcW w:w="77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2152383152,69</w:t>
            </w:r>
          </w:p>
        </w:tc>
        <w:tc>
          <w:tcPr>
            <w:tcW w:w="785"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1357846917,14</w:t>
            </w:r>
          </w:p>
        </w:tc>
        <w:tc>
          <w:tcPr>
            <w:tcW w:w="817"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851075894,40</w:t>
            </w:r>
          </w:p>
        </w:tc>
        <w:tc>
          <w:tcPr>
            <w:tcW w:w="742"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734"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42"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 </w:t>
            </w:r>
            <w:proofErr w:type="spellStart"/>
            <w:r w:rsidRPr="00170606">
              <w:rPr>
                <w:rFonts w:ascii="Times New Roman" w:eastAsia="Times New Roman" w:hAnsi="Times New Roman" w:cs="Times New Roman"/>
                <w:color w:val="000000"/>
                <w:sz w:val="9"/>
                <w:szCs w:val="9"/>
                <w:lang w:eastAsia="ru-RU"/>
              </w:rPr>
              <w:t>x</w:t>
            </w:r>
            <w:proofErr w:type="spell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p>
        </w:tc>
      </w:tr>
      <w:tr w:rsidR="00170606" w:rsidRPr="00170606" w:rsidTr="0002601F">
        <w:trPr>
          <w:trHeight w:val="720"/>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460298303,97</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12313852,69</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14353615,98</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408289294,40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p>
        </w:tc>
      </w:tr>
      <w:tr w:rsidR="00170606" w:rsidRPr="00170606" w:rsidTr="0002601F">
        <w:trPr>
          <w:trHeight w:val="690"/>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741180016,30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741180016,30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p>
        </w:tc>
      </w:tr>
      <w:tr w:rsidR="00170606" w:rsidRPr="00170606" w:rsidTr="0002601F">
        <w:trPr>
          <w:trHeight w:val="555"/>
        </w:trPr>
        <w:tc>
          <w:tcPr>
            <w:tcW w:w="3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3185169184,86</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2140069300,00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602313284,86</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442786600,00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p>
        </w:tc>
      </w:tr>
      <w:tr w:rsidR="00170606" w:rsidRPr="00170606" w:rsidTr="0002601F">
        <w:trPr>
          <w:trHeight w:val="30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2.2.1</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Приобретение троллейбусов</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ДТ</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645364536,45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645364536,45</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Количество приобретенных троллейбусов</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64536,45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64536,45</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645300000,00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645300000,00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652"/>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2.2.2</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2798450802,20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978985047,71</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1234751844,21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584713910,28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3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414670653,29</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3396547,71</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3311417,38</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407962688,20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3,98</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657400000,00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657400000,00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6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1726380148,91</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975588500,00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574040426,83</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176751222,08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Степень готовности реконструируемого объекта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54</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lastRenderedPageBreak/>
              <w:t>2.2.3</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Реконструкция троллейбусного депо по улице Ватутина</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305063548,55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9690269,03</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29011295,40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266361984,12</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Количество реконструированных (построенных) объектов</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1066012,60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969,03</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738437,37</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326606,20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7"/>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Федеральный бюджет</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303997535,95</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9689300,00</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28272858,03</w:t>
            </w:r>
          </w:p>
        </w:tc>
        <w:tc>
          <w:tcPr>
            <w:tcW w:w="81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266035377,92</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7"/>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2.2.4</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Строительство тяговых подстанций троллейбусной линии</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180823464,59</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180823464,59</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Количество установленных тяговых подстанций троллейбусной линии</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7523464,59</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7523464,59</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173300000,00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173300000,00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8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2.2.5</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Строительство контактной троллейбусной сети по улице Крупской от бульвара Архитекторов до улицы Лукашевича, по улице Перелета от улицы Крупской до проспекта Комарова, по проспекту Комарова от улицы Перелета до улицы Лукашевича</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229893975,76</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229893975,76</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7,6</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8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773475,76</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773475,76</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2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229120500,00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229120500,00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3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2.2.6</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 xml:space="preserve">Строительство контактной троллейбусной сети по улицам Лукашевича и Волгоградской от улицы Ватутина до улицы </w:t>
            </w:r>
            <w:proofErr w:type="spellStart"/>
            <w:r w:rsidRPr="00170606">
              <w:rPr>
                <w:rFonts w:ascii="Times New Roman" w:eastAsia="Times New Roman" w:hAnsi="Times New Roman" w:cs="Times New Roman"/>
                <w:color w:val="000000"/>
                <w:sz w:val="9"/>
                <w:szCs w:val="9"/>
                <w:lang w:eastAsia="ru-RU"/>
              </w:rPr>
              <w:t>Дергачева</w:t>
            </w:r>
            <w:proofErr w:type="spellEnd"/>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107674863,18</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107625859,15</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49004,03</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км</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3,48</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6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603863,18</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554859,15</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49004,03</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оплаченных договоров (контрактов) по работам, выполненным в предыдущие финансовые годы</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9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107071000,00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107071000,00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2.2.7</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Реконструкция автомобильной дороги по улице Шаронова от бульвара Архитекторов до улицы Перелета (этап 1)</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94034773,50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94034773,50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1,0294</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10254757,20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10254757,20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83780016,30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83780016,30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2.2.8</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Строительство автомобильной дороги по улице № 5 от ул. Волгоградской до ул. Верхнеднепровской</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ДС</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25341540,90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ед.</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w:t>
            </w:r>
          </w:p>
        </w:tc>
        <w:tc>
          <w:tcPr>
            <w:tcW w:w="464"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25341540,90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14809098,00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10532442,90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color w:val="000000"/>
                <w:sz w:val="9"/>
                <w:szCs w:val="9"/>
                <w:lang w:eastAsia="ru-RU"/>
              </w:rPr>
            </w:pPr>
            <w:r w:rsidRPr="00170606">
              <w:rPr>
                <w:rFonts w:ascii="Times New Roman" w:eastAsia="Times New Roman" w:hAnsi="Times New Roman" w:cs="Times New Roman"/>
                <w:color w:val="000000"/>
                <w:sz w:val="9"/>
                <w:szCs w:val="9"/>
                <w:lang w:eastAsia="ru-RU"/>
              </w:rPr>
              <w:t>км</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0,9587</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single" w:sz="4" w:space="0" w:color="auto"/>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w:t>
            </w:r>
          </w:p>
        </w:tc>
        <w:tc>
          <w:tcPr>
            <w:tcW w:w="1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3 подпрограммы 1: управление муниципальным жилищным фондом города Омска</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95397495,50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16942077,46</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26812208,21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15450838,43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1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99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95397495,50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16942077,46</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26812208,21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15450838,43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7238474,28</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503"/>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lastRenderedPageBreak/>
              <w:t>3.1</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Обеспечение проведения технической инвентаризации и рыночной оценки жилищного фонда города Омска</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12761424,68</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1154612,00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1844820,00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1444492,68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прошедших рыночную оценку</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611</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615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C2187F" w:rsidP="00170606">
            <w:pPr>
              <w:spacing w:after="0" w:line="240" w:lineRule="auto"/>
              <w:jc w:val="center"/>
              <w:rPr>
                <w:rFonts w:ascii="Times New Roman" w:eastAsia="Times New Roman" w:hAnsi="Times New Roman" w:cs="Times New Roman"/>
                <w:sz w:val="9"/>
                <w:szCs w:val="9"/>
                <w:lang w:eastAsia="ru-RU"/>
              </w:rPr>
            </w:pPr>
            <w:r>
              <w:rPr>
                <w:rFonts w:ascii="Times New Roman" w:eastAsia="Times New Roman" w:hAnsi="Times New Roman" w:cs="Times New Roman"/>
                <w:sz w:val="9"/>
                <w:szCs w:val="9"/>
                <w:lang w:eastAsia="ru-RU"/>
              </w:rPr>
              <w:t>250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694"/>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12761424,68</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1154612,00</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1844820,00</w:t>
            </w:r>
          </w:p>
        </w:tc>
        <w:tc>
          <w:tcPr>
            <w:tcW w:w="81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1444492,68</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1663500,00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муниципального жилищного фонда, прошедших техническую инвентаризацию</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76</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818"/>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оказанных услуг по проведению технической инвентаризации муниципального жилищного фонда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nil"/>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464"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89</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561"/>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бесхозяйных жилых помещений, прошедших техническую инвентаризацию</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64" w:type="dxa"/>
            <w:tcBorders>
              <w:top w:val="single" w:sz="4" w:space="0" w:color="auto"/>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8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актов обследования, подтверждающих снос аварийных домов</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11</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96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61</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973"/>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подготовленных и оформленных проектов переустройства и (или) перепланировки муниципальных жилых помещений</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562"/>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в отношении которых проведена экспертиза по определению решения суда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784"/>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3.2</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Содержание и обслуживание муниципального жилищного фонда города Омска</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66690830,00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14503039,64</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22391135,04</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9721655,32</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договорам</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71"/>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66690830,00</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14503039,64</w:t>
            </w:r>
          </w:p>
        </w:tc>
        <w:tc>
          <w:tcPr>
            <w:tcW w:w="785"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22391135,04</w:t>
            </w:r>
          </w:p>
        </w:tc>
        <w:tc>
          <w:tcPr>
            <w:tcW w:w="81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9721655,32</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74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4015000,00</w:t>
            </w: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в которые обеспечен доступ</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42</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47</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801"/>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92</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204</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33"/>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Освобождение жилых помещений от бытового мусора</w:t>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47</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C2187F" w:rsidP="00170606">
            <w:pPr>
              <w:spacing w:after="0" w:line="240" w:lineRule="auto"/>
              <w:jc w:val="center"/>
              <w:rPr>
                <w:rFonts w:ascii="Times New Roman" w:eastAsia="Times New Roman" w:hAnsi="Times New Roman" w:cs="Times New Roman"/>
                <w:sz w:val="9"/>
                <w:szCs w:val="9"/>
                <w:lang w:eastAsia="ru-RU"/>
              </w:rPr>
            </w:pPr>
            <w:r>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99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85"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1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74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053"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 xml:space="preserve">Доля жилых помещений муниципального </w:t>
            </w:r>
            <w:r w:rsidRPr="00170606">
              <w:rPr>
                <w:rFonts w:ascii="Times New Roman" w:eastAsia="Times New Roman" w:hAnsi="Times New Roman" w:cs="Times New Roman"/>
                <w:sz w:val="9"/>
                <w:szCs w:val="9"/>
                <w:lang w:eastAsia="ru-RU"/>
              </w:rPr>
              <w:br w:type="page"/>
              <w:t xml:space="preserve">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w:t>
            </w:r>
            <w:r w:rsidRPr="00170606">
              <w:rPr>
                <w:rFonts w:ascii="Times New Roman" w:eastAsia="Times New Roman" w:hAnsi="Times New Roman" w:cs="Times New Roman"/>
                <w:sz w:val="9"/>
                <w:szCs w:val="9"/>
                <w:lang w:eastAsia="ru-RU"/>
              </w:rPr>
              <w:br w:type="page"/>
              <w:t xml:space="preserve">и обслуживанию автономных дымовых пожарных </w:t>
            </w:r>
            <w:proofErr w:type="spellStart"/>
            <w:r w:rsidRPr="00170606">
              <w:rPr>
                <w:rFonts w:ascii="Times New Roman" w:eastAsia="Times New Roman" w:hAnsi="Times New Roman" w:cs="Times New Roman"/>
                <w:sz w:val="9"/>
                <w:szCs w:val="9"/>
                <w:lang w:eastAsia="ru-RU"/>
              </w:rPr>
              <w:t>извещателей</w:t>
            </w:r>
            <w:proofErr w:type="spellEnd"/>
            <w:r w:rsidRPr="00170606">
              <w:rPr>
                <w:rFonts w:ascii="Times New Roman" w:eastAsia="Times New Roman" w:hAnsi="Times New Roman" w:cs="Times New Roman"/>
                <w:sz w:val="9"/>
                <w:szCs w:val="9"/>
                <w:lang w:eastAsia="ru-RU"/>
              </w:rPr>
              <w:t xml:space="preserve">  </w:t>
            </w:r>
            <w:r w:rsidRPr="00170606">
              <w:rPr>
                <w:rFonts w:ascii="Times New Roman" w:eastAsia="Times New Roman" w:hAnsi="Times New Roman" w:cs="Times New Roman"/>
                <w:sz w:val="9"/>
                <w:szCs w:val="9"/>
                <w:lang w:eastAsia="ru-RU"/>
              </w:rPr>
              <w:br w:type="page"/>
            </w:r>
          </w:p>
        </w:tc>
        <w:tc>
          <w:tcPr>
            <w:tcW w:w="626"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32</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32</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732"/>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3.3</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Оплата судебных актов и мировых соглашений</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15445240,82</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1284425,82</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2576253,17</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3784690,43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45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15445240,82</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1284425,82</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2576253,17</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3784690,43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1559974,28</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87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3.4</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24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Реализация мероприятий по обследованию многоквартирных домов (в доле муниципальной собственности) в целях признания их аварийными и подлежащими сносу или реконструкции</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500000,00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Количество обследованных многоквартирных домов (в доле муниципальной собственности) в целях признания их аварийными и подлежащими сносу или реконструкции</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09"/>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500000,00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75"/>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w:t>
            </w:r>
          </w:p>
        </w:tc>
        <w:tc>
          <w:tcPr>
            <w:tcW w:w="1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4 подпрограммы 1: руководство и управление в сфере жилищных отношений</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596701819,65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67996042,08</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74294261,61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75614044,56</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3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99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596701819,65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67996042,08</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74294261,61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75614044,56</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54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Осуществление функций руководства и управления в сфере установленных полномочий</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ДЖП</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596701819,65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67996042,08</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74294261,61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75614044,56</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 xml:space="preserve">Исполнение прогноза поступления доходов от распоряжения муниципальным жилищным фондом     </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100</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4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596701819,65</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67996042,08</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74294261,61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75614044,56</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75759494,28</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75"/>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w:t>
            </w:r>
          </w:p>
        </w:tc>
        <w:tc>
          <w:tcPr>
            <w:tcW w:w="1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Задача 5 подпрограммы 1: предоставление государственной поддержки на улучшение жилищных условий многодетным семьям</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162816648,00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18053568,00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19963080,00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х</w:t>
            </w:r>
            <w:proofErr w:type="spell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30"/>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99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162816648,00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18053568,00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19963080,00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34" w:type="dxa"/>
            <w:tcBorders>
              <w:top w:val="nil"/>
              <w:left w:val="nil"/>
              <w:bottom w:val="single" w:sz="4" w:space="0" w:color="auto"/>
              <w:right w:val="single" w:sz="4" w:space="0" w:color="auto"/>
            </w:tcBorders>
            <w:shd w:val="clear" w:color="auto" w:fill="auto"/>
            <w:hideMark/>
          </w:tcPr>
          <w:p w:rsidR="0002601F" w:rsidRPr="00170606" w:rsidRDefault="00170606" w:rsidP="0002601F">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870"/>
        </w:trPr>
        <w:tc>
          <w:tcPr>
            <w:tcW w:w="397"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5.1</w:t>
            </w:r>
          </w:p>
        </w:tc>
        <w:tc>
          <w:tcPr>
            <w:tcW w:w="1152"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Департамент имущественных отношений Администрации города Омска</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162816648,00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18053568,00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19963080,00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45,6</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w:t>
            </w: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645"/>
        </w:trPr>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1152"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162816648,00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18053568,00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19963080,00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330"/>
        </w:trPr>
        <w:tc>
          <w:tcPr>
            <w:tcW w:w="238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lastRenderedPageBreak/>
              <w:t>Итого по подпрограмме 1 муниципальной программы</w:t>
            </w: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Всего, в том числе:</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5632081824,08</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2322113643,32</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1539407253,21</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1042005376,53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179979094,56</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176243446,29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1053"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626"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roofErr w:type="spellStart"/>
            <w:r w:rsidRPr="00170606">
              <w:rPr>
                <w:rFonts w:ascii="Times New Roman" w:eastAsia="Times New Roman" w:hAnsi="Times New Roman" w:cs="Times New Roman"/>
                <w:sz w:val="9"/>
                <w:szCs w:val="9"/>
                <w:lang w:eastAsia="ru-RU"/>
              </w:rPr>
              <w:t>x</w:t>
            </w:r>
            <w:proofErr w:type="spellEnd"/>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152"/>
        </w:trPr>
        <w:tc>
          <w:tcPr>
            <w:tcW w:w="238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 Бюджет города Омска</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1542915974,92</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163990775,32</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175950872,05</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557618776,53</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138379094,56</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134643446,29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124111003,39</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15"/>
        </w:trPr>
        <w:tc>
          <w:tcPr>
            <w:tcW w:w="238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 Областной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903996664,30</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18053568,00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761143096,30</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41600000,00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p>
        </w:tc>
      </w:tr>
      <w:tr w:rsidR="00170606" w:rsidRPr="00170606" w:rsidTr="0002601F">
        <w:trPr>
          <w:trHeight w:val="263"/>
        </w:trPr>
        <w:tc>
          <w:tcPr>
            <w:tcW w:w="238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858"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 Федеральный бюджет</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3185169184,86</w:t>
            </w:r>
          </w:p>
        </w:tc>
        <w:tc>
          <w:tcPr>
            <w:tcW w:w="779"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2140069300,00</w:t>
            </w:r>
          </w:p>
        </w:tc>
        <w:tc>
          <w:tcPr>
            <w:tcW w:w="785"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602313284,86</w:t>
            </w:r>
          </w:p>
        </w:tc>
        <w:tc>
          <w:tcPr>
            <w:tcW w:w="817"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442786600,00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742" w:type="dxa"/>
            <w:tcBorders>
              <w:top w:val="nil"/>
              <w:left w:val="nil"/>
              <w:bottom w:val="single" w:sz="4" w:space="0" w:color="auto"/>
              <w:right w:val="single" w:sz="4" w:space="0" w:color="auto"/>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9"/>
                <w:szCs w:val="9"/>
                <w:lang w:eastAsia="ru-RU"/>
              </w:rPr>
            </w:pPr>
            <w:r w:rsidRPr="00170606">
              <w:rPr>
                <w:rFonts w:ascii="Times New Roman" w:eastAsia="Times New Roman" w:hAnsi="Times New Roman" w:cs="Times New Roman"/>
                <w:sz w:val="9"/>
                <w:szCs w:val="9"/>
                <w:lang w:eastAsia="ru-RU"/>
              </w:rPr>
              <w:t>0,00</w:t>
            </w:r>
          </w:p>
        </w:tc>
        <w:tc>
          <w:tcPr>
            <w:tcW w:w="1053"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626"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170606" w:rsidRPr="00170606" w:rsidRDefault="00170606" w:rsidP="00170606">
            <w:pPr>
              <w:spacing w:after="0" w:line="240" w:lineRule="auto"/>
              <w:rPr>
                <w:rFonts w:ascii="Times New Roman" w:eastAsia="Times New Roman" w:hAnsi="Times New Roman" w:cs="Times New Roman"/>
                <w:sz w:val="9"/>
                <w:szCs w:val="9"/>
                <w:lang w:eastAsia="ru-RU"/>
              </w:rPr>
            </w:pPr>
          </w:p>
        </w:tc>
        <w:tc>
          <w:tcPr>
            <w:tcW w:w="364" w:type="dxa"/>
            <w:tcBorders>
              <w:top w:val="nil"/>
              <w:left w:val="nil"/>
              <w:bottom w:val="nil"/>
              <w:right w:val="nil"/>
            </w:tcBorders>
            <w:shd w:val="clear" w:color="auto" w:fill="auto"/>
            <w:hideMark/>
          </w:tcPr>
          <w:p w:rsidR="00170606" w:rsidRPr="00170606" w:rsidRDefault="00170606" w:rsidP="00170606">
            <w:pPr>
              <w:spacing w:after="0" w:line="240" w:lineRule="auto"/>
              <w:jc w:val="center"/>
              <w:rPr>
                <w:rFonts w:ascii="Times New Roman" w:eastAsia="Times New Roman" w:hAnsi="Times New Roman" w:cs="Times New Roman"/>
                <w:sz w:val="28"/>
                <w:szCs w:val="28"/>
                <w:lang w:eastAsia="ru-RU"/>
              </w:rPr>
            </w:pPr>
            <w:r w:rsidRPr="00170606">
              <w:rPr>
                <w:rFonts w:ascii="Times New Roman" w:eastAsia="Times New Roman" w:hAnsi="Times New Roman" w:cs="Times New Roman"/>
                <w:sz w:val="28"/>
                <w:szCs w:val="28"/>
                <w:lang w:eastAsia="ru-RU"/>
              </w:rPr>
              <w:t>»</w:t>
            </w:r>
          </w:p>
        </w:tc>
      </w:tr>
    </w:tbl>
    <w:p w:rsidR="00B241F5" w:rsidRPr="000C485B" w:rsidRDefault="00B241F5" w:rsidP="009B47E2">
      <w:pPr>
        <w:jc w:val="right"/>
        <w:rPr>
          <w:rFonts w:ascii="Times New Roman" w:eastAsia="Times New Roman" w:hAnsi="Times New Roman" w:cs="Times New Roman"/>
          <w:sz w:val="28"/>
          <w:szCs w:val="28"/>
          <w:lang w:eastAsia="ru-RU"/>
        </w:rPr>
      </w:pPr>
    </w:p>
    <w:p w:rsidR="00A5190D" w:rsidRPr="000C485B" w:rsidRDefault="00A5190D" w:rsidP="009B47E2">
      <w:pPr>
        <w:jc w:val="right"/>
        <w:rPr>
          <w:rFonts w:ascii="Times New Roman" w:eastAsia="Times New Roman" w:hAnsi="Times New Roman" w:cs="Times New Roman"/>
          <w:sz w:val="28"/>
          <w:szCs w:val="28"/>
          <w:lang w:eastAsia="ru-RU"/>
        </w:rPr>
        <w:sectPr w:rsidR="00A5190D" w:rsidRPr="000C485B" w:rsidSect="00DE0DDB">
          <w:pgSz w:w="16838" w:h="11906" w:orient="landscape"/>
          <w:pgMar w:top="993" w:right="678" w:bottom="709" w:left="1134" w:header="709" w:footer="709" w:gutter="0"/>
          <w:pgNumType w:start="1"/>
          <w:cols w:space="708"/>
          <w:titlePg/>
          <w:docGrid w:linePitch="360"/>
        </w:sectPr>
      </w:pP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00D810CD" w:rsidRPr="000C485B">
        <w:rPr>
          <w:rFonts w:ascii="Times New Roman" w:hAnsi="Times New Roman" w:cs="Times New Roman"/>
          <w:sz w:val="28"/>
          <w:szCs w:val="28"/>
        </w:rPr>
        <w:t>3</w:t>
      </w:r>
      <w:r w:rsidRPr="000C485B">
        <w:rPr>
          <w:rFonts w:ascii="Times New Roman" w:hAnsi="Times New Roman" w:cs="Times New Roman"/>
          <w:sz w:val="28"/>
          <w:szCs w:val="28"/>
        </w:rPr>
        <w:t xml:space="preserve"> </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5959FC" w:rsidRPr="000C485B" w:rsidRDefault="005959FC" w:rsidP="005959FC">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C307FB" w:rsidRPr="000C485B" w:rsidRDefault="00C307FB" w:rsidP="00ED1DC0">
      <w:pPr>
        <w:spacing w:after="0" w:line="240" w:lineRule="auto"/>
        <w:contextualSpacing/>
        <w:jc w:val="right"/>
        <w:rPr>
          <w:rFonts w:ascii="Times New Roman" w:eastAsia="Times New Roman" w:hAnsi="Times New Roman" w:cs="Times New Roman"/>
          <w:sz w:val="28"/>
          <w:szCs w:val="28"/>
          <w:lang w:eastAsia="ru-RU"/>
        </w:rPr>
      </w:pPr>
    </w:p>
    <w:p w:rsidR="00D3768D" w:rsidRPr="000C485B" w:rsidRDefault="00C307FB" w:rsidP="00ED1DC0">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w:t>
      </w:r>
      <w:r w:rsidR="00924CEC" w:rsidRPr="000C485B">
        <w:rPr>
          <w:rFonts w:ascii="Times New Roman" w:eastAsia="Times New Roman" w:hAnsi="Times New Roman" w:cs="Times New Roman"/>
          <w:sz w:val="28"/>
          <w:szCs w:val="28"/>
          <w:lang w:eastAsia="ru-RU"/>
        </w:rPr>
        <w:t xml:space="preserve">Приложение № </w:t>
      </w:r>
      <w:r w:rsidR="00C1188F" w:rsidRPr="000C485B">
        <w:rPr>
          <w:rFonts w:ascii="Times New Roman" w:eastAsia="Times New Roman" w:hAnsi="Times New Roman" w:cs="Times New Roman"/>
          <w:sz w:val="28"/>
          <w:szCs w:val="28"/>
          <w:lang w:eastAsia="ru-RU"/>
        </w:rPr>
        <w:t>5</w:t>
      </w:r>
      <w:r w:rsidR="00924CEC" w:rsidRPr="000C485B">
        <w:rPr>
          <w:rFonts w:ascii="Times New Roman" w:eastAsia="Times New Roman" w:hAnsi="Times New Roman" w:cs="Times New Roman"/>
          <w:sz w:val="28"/>
          <w:szCs w:val="28"/>
          <w:lang w:eastAsia="ru-RU"/>
        </w:rPr>
        <w:t xml:space="preserve"> </w:t>
      </w:r>
      <w:r w:rsidR="00924CEC" w:rsidRPr="000C485B">
        <w:rPr>
          <w:rFonts w:ascii="Times New Roman" w:eastAsia="Times New Roman" w:hAnsi="Times New Roman" w:cs="Times New Roman"/>
          <w:sz w:val="28"/>
          <w:szCs w:val="28"/>
          <w:lang w:eastAsia="ru-RU"/>
        </w:rPr>
        <w:br/>
        <w:t xml:space="preserve">к муниципальной программе города Омска </w:t>
      </w:r>
      <w:r w:rsidR="00924CEC" w:rsidRPr="000C485B">
        <w:rPr>
          <w:rFonts w:ascii="Times New Roman" w:eastAsia="Times New Roman" w:hAnsi="Times New Roman" w:cs="Times New Roman"/>
          <w:sz w:val="28"/>
          <w:szCs w:val="28"/>
          <w:lang w:eastAsia="ru-RU"/>
        </w:rPr>
        <w:br/>
      </w:r>
      <w:r w:rsidR="00B95935" w:rsidRPr="000C485B">
        <w:rPr>
          <w:rFonts w:ascii="Times New Roman" w:eastAsia="Times New Roman" w:hAnsi="Times New Roman" w:cs="Times New Roman"/>
          <w:sz w:val="28"/>
          <w:szCs w:val="28"/>
          <w:lang w:eastAsia="ru-RU"/>
        </w:rPr>
        <w:t>«</w:t>
      </w:r>
      <w:r w:rsidR="00924CEC" w:rsidRPr="000C485B">
        <w:rPr>
          <w:rFonts w:ascii="Times New Roman" w:eastAsia="Times New Roman" w:hAnsi="Times New Roman" w:cs="Times New Roman"/>
          <w:sz w:val="28"/>
          <w:szCs w:val="28"/>
          <w:lang w:eastAsia="ru-RU"/>
        </w:rPr>
        <w:t>Обеспечение населения доступным и комфортным</w:t>
      </w:r>
      <w:r w:rsidR="00924CEC" w:rsidRPr="000C485B">
        <w:rPr>
          <w:rFonts w:ascii="Times New Roman" w:eastAsia="Times New Roman" w:hAnsi="Times New Roman" w:cs="Times New Roman"/>
          <w:sz w:val="28"/>
          <w:szCs w:val="28"/>
          <w:lang w:eastAsia="ru-RU"/>
        </w:rPr>
        <w:br/>
        <w:t xml:space="preserve"> жильем и коммунальными услугами</w:t>
      </w:r>
      <w:r w:rsidR="00B95935" w:rsidRPr="000C485B">
        <w:rPr>
          <w:rFonts w:ascii="Times New Roman" w:eastAsia="Times New Roman" w:hAnsi="Times New Roman" w:cs="Times New Roman"/>
          <w:sz w:val="28"/>
          <w:szCs w:val="28"/>
          <w:lang w:eastAsia="ru-RU"/>
        </w:rPr>
        <w:t>»</w:t>
      </w:r>
    </w:p>
    <w:p w:rsidR="00924CEC" w:rsidRPr="000C485B" w:rsidRDefault="00924CEC" w:rsidP="00ED1DC0">
      <w:pPr>
        <w:spacing w:after="0" w:line="240" w:lineRule="auto"/>
        <w:contextualSpacing/>
        <w:jc w:val="right"/>
        <w:rPr>
          <w:rFonts w:ascii="Times New Roman" w:eastAsia="Times New Roman" w:hAnsi="Times New Roman" w:cs="Times New Roman"/>
          <w:sz w:val="28"/>
          <w:szCs w:val="28"/>
          <w:lang w:eastAsia="ru-RU"/>
        </w:rPr>
      </w:pPr>
    </w:p>
    <w:p w:rsidR="00ED1DC0" w:rsidRPr="000C485B" w:rsidRDefault="00ED1DC0" w:rsidP="00ED1DC0">
      <w:pPr>
        <w:spacing w:after="0" w:line="240" w:lineRule="auto"/>
        <w:contextualSpacing/>
        <w:jc w:val="right"/>
        <w:rPr>
          <w:rFonts w:ascii="Times New Roman" w:eastAsia="Times New Roman" w:hAnsi="Times New Roman" w:cs="Times New Roman"/>
          <w:sz w:val="28"/>
          <w:szCs w:val="28"/>
          <w:lang w:eastAsia="ru-RU"/>
        </w:rPr>
      </w:pPr>
    </w:p>
    <w:p w:rsidR="00924CEC" w:rsidRPr="000C485B" w:rsidRDefault="00924CEC" w:rsidP="003B1AC4">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w:t>
      </w:r>
      <w:r w:rsidR="00B95935" w:rsidRPr="000C485B">
        <w:rPr>
          <w:rFonts w:ascii="Times New Roman" w:eastAsia="Times New Roman" w:hAnsi="Times New Roman" w:cs="Times New Roman"/>
          <w:color w:val="000000"/>
          <w:sz w:val="28"/>
          <w:szCs w:val="28"/>
          <w:lang w:eastAsia="ru-RU"/>
        </w:rPr>
        <w:t>«</w:t>
      </w:r>
      <w:r w:rsidR="00C1188F" w:rsidRPr="000C485B">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 xml:space="preserve"> </w:t>
      </w:r>
      <w:r w:rsidRPr="000C485B">
        <w:rPr>
          <w:rFonts w:ascii="Times New Roman" w:eastAsia="Times New Roman" w:hAnsi="Times New Roman" w:cs="Times New Roman"/>
          <w:color w:val="000000"/>
          <w:sz w:val="28"/>
          <w:szCs w:val="28"/>
          <w:lang w:eastAsia="ru-RU"/>
        </w:rPr>
        <w:br/>
        <w:t xml:space="preserve">муниципальной программы города Омска </w:t>
      </w:r>
      <w:r w:rsidR="00B95935" w:rsidRPr="000C485B">
        <w:rPr>
          <w:rFonts w:ascii="Times New Roman" w:eastAsia="Times New Roman" w:hAnsi="Times New Roman" w:cs="Times New Roman"/>
          <w:color w:val="000000"/>
          <w:sz w:val="28"/>
          <w:szCs w:val="28"/>
          <w:lang w:eastAsia="ru-RU"/>
        </w:rPr>
        <w:t>«</w:t>
      </w:r>
      <w:r w:rsidRPr="000C485B">
        <w:rPr>
          <w:rFonts w:ascii="Times New Roman" w:eastAsia="Times New Roman" w:hAnsi="Times New Roman" w:cs="Times New Roman"/>
          <w:color w:val="000000"/>
          <w:sz w:val="28"/>
          <w:szCs w:val="28"/>
          <w:lang w:eastAsia="ru-RU"/>
        </w:rPr>
        <w:t>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r w:rsidR="00AD205F" w:rsidRPr="000C485B">
        <w:rPr>
          <w:rFonts w:ascii="Times New Roman" w:eastAsia="Times New Roman" w:hAnsi="Times New Roman" w:cs="Times New Roman"/>
          <w:color w:val="000000"/>
          <w:sz w:val="28"/>
          <w:szCs w:val="28"/>
          <w:lang w:eastAsia="ru-RU"/>
        </w:rPr>
        <w:t>»</w:t>
      </w:r>
    </w:p>
    <w:p w:rsidR="00C1188F" w:rsidRPr="000C485B" w:rsidRDefault="00C1188F" w:rsidP="00C1188F">
      <w:pPr>
        <w:spacing w:after="0" w:line="240" w:lineRule="auto"/>
        <w:jc w:val="center"/>
        <w:rPr>
          <w:rFonts w:ascii="Times New Roman" w:eastAsia="Times New Roman" w:hAnsi="Times New Roman" w:cs="Times New Roman"/>
          <w:sz w:val="28"/>
          <w:szCs w:val="28"/>
          <w:lang w:eastAsia="ru-RU"/>
        </w:rPr>
      </w:pPr>
    </w:p>
    <w:tbl>
      <w:tblPr>
        <w:tblW w:w="15140" w:type="dxa"/>
        <w:tblInd w:w="103" w:type="dxa"/>
        <w:tblLook w:val="04A0"/>
      </w:tblPr>
      <w:tblGrid>
        <w:gridCol w:w="396"/>
        <w:gridCol w:w="906"/>
        <w:gridCol w:w="837"/>
        <w:gridCol w:w="891"/>
        <w:gridCol w:w="779"/>
        <w:gridCol w:w="779"/>
        <w:gridCol w:w="779"/>
        <w:gridCol w:w="734"/>
        <w:gridCol w:w="734"/>
        <w:gridCol w:w="734"/>
        <w:gridCol w:w="734"/>
        <w:gridCol w:w="734"/>
        <w:gridCol w:w="734"/>
        <w:gridCol w:w="908"/>
        <w:gridCol w:w="620"/>
        <w:gridCol w:w="554"/>
        <w:gridCol w:w="509"/>
        <w:gridCol w:w="396"/>
        <w:gridCol w:w="396"/>
        <w:gridCol w:w="396"/>
        <w:gridCol w:w="396"/>
        <w:gridCol w:w="396"/>
        <w:gridCol w:w="464"/>
        <w:gridCol w:w="356"/>
      </w:tblGrid>
      <w:tr w:rsidR="0002601F" w:rsidRPr="0002601F" w:rsidTr="0002601F">
        <w:trPr>
          <w:trHeight w:val="195"/>
          <w:tblHead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 xml:space="preserve">№                       </w:t>
            </w:r>
            <w:proofErr w:type="spellStart"/>
            <w:proofErr w:type="gramStart"/>
            <w:r w:rsidRPr="0002601F">
              <w:rPr>
                <w:rFonts w:ascii="Times New Roman" w:eastAsia="Times New Roman" w:hAnsi="Times New Roman" w:cs="Times New Roman"/>
                <w:sz w:val="9"/>
                <w:szCs w:val="9"/>
                <w:lang w:eastAsia="ru-RU"/>
              </w:rPr>
              <w:t>п</w:t>
            </w:r>
            <w:proofErr w:type="spellEnd"/>
            <w:proofErr w:type="gramEnd"/>
            <w:r w:rsidRPr="0002601F">
              <w:rPr>
                <w:rFonts w:ascii="Times New Roman" w:eastAsia="Times New Roman" w:hAnsi="Times New Roman" w:cs="Times New Roman"/>
                <w:sz w:val="9"/>
                <w:szCs w:val="9"/>
                <w:lang w:eastAsia="ru-RU"/>
              </w:rPr>
              <w:t>/</w:t>
            </w:r>
            <w:proofErr w:type="spellStart"/>
            <w:r w:rsidRPr="0002601F">
              <w:rPr>
                <w:rFonts w:ascii="Times New Roman" w:eastAsia="Times New Roman" w:hAnsi="Times New Roman" w:cs="Times New Roman"/>
                <w:sz w:val="9"/>
                <w:szCs w:val="9"/>
                <w:lang w:eastAsia="ru-RU"/>
              </w:rPr>
              <w:t>п</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36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80" w:type="dxa"/>
            <w:gridSpan w:val="10"/>
            <w:tcBorders>
              <w:top w:val="single" w:sz="4" w:space="0" w:color="auto"/>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8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36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Наименование</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Единица измерения</w:t>
            </w: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Значение</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6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Всего                         на 2023-2030 годы</w:t>
            </w:r>
          </w:p>
        </w:tc>
        <w:tc>
          <w:tcPr>
            <w:tcW w:w="5700" w:type="dxa"/>
            <w:gridSpan w:val="8"/>
            <w:tcBorders>
              <w:top w:val="single" w:sz="4" w:space="0" w:color="auto"/>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 том числе по годам реализации подпрограммы</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2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2023</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2024</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2025</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2026</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2028</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2023</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2028</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2029</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2030</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80"/>
          <w:tblHeader/>
        </w:trPr>
        <w:tc>
          <w:tcPr>
            <w:tcW w:w="460" w:type="dxa"/>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w:t>
            </w:r>
          </w:p>
        </w:tc>
        <w:tc>
          <w:tcPr>
            <w:tcW w:w="10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w:t>
            </w:r>
          </w:p>
        </w:tc>
        <w:tc>
          <w:tcPr>
            <w:tcW w:w="7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12</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14</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15</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16</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21</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22</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23</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roofErr w:type="gramStart"/>
            <w:r w:rsidRPr="0002601F">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6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Задача муниципальной программы: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6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Подпрограмма 4: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Задача 1 подпрограммы 4: ликвидация аварийного жилищного фонда</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6250210617,27</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1957292983,42</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2244751007,47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520587234,33</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3430567517,49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533276947,48</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899313121,00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470398056,96</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1061531039,79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476377318,30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534964544,12</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50189177,37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52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1758112059,99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810473342,35</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664"/>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Реализация мероприятий по переселению граждан из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2064417097,09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1089376035,25</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975041061,84</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Количество переселенных граждан, проживавших в аварийном жилищном фонде</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671</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314</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271139043,41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122780953,11</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148358090,30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Общая площадь расселенного аварийного жилищного фонда</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8754,30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4721,30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1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35165993,69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18956364,50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16209629,19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5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1758112059,99</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810473342,35</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87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1.2</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Обеспечение расходов на оплату разницы стоимости 1 кв. 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8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3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1.3</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roofErr w:type="gramStart"/>
            <w:r w:rsidRPr="0002601F">
              <w:rPr>
                <w:rFonts w:ascii="Times New Roman" w:eastAsia="Times New Roman" w:hAnsi="Times New Roman" w:cs="Times New Roman"/>
                <w:color w:val="000000"/>
                <w:sz w:val="9"/>
                <w:szCs w:val="9"/>
                <w:lang w:eastAsia="ru-RU"/>
              </w:rPr>
              <w:t>Обеспечение расходов на оплату разницы стоимости 1 кв. м (в случае определения стоимости 1 кв. 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Pr="0002601F">
              <w:rPr>
                <w:rFonts w:ascii="Times New Roman" w:eastAsia="Times New Roman" w:hAnsi="Times New Roman" w:cs="Times New Roman"/>
                <w:color w:val="000000"/>
                <w:sz w:val="9"/>
                <w:szCs w:val="9"/>
                <w:lang w:eastAsia="ru-RU"/>
              </w:rPr>
              <w:t xml:space="preserve">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3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1.4</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Прочие мероприятия по ликвидации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3207411559,10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804396974,04</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520587234,33</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 xml:space="preserve">Количество выкупленных у собственников аварийных жилых помещений на основании судебных решений </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ед.</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155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215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151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87</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3057249141,23</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704423733,54</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470398056,96</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4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150162417,87</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99973240,50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50189177,37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1.5</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Переселение граждан из аварийного жилищного фонда в целях ликвидации чрезвычайных ситуаций</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 xml:space="preserve">Общая площадь расселенных жилых помещений, расположенных в многоквартирном доме, признанном </w:t>
            </w:r>
            <w:r w:rsidRPr="0002601F">
              <w:rPr>
                <w:rFonts w:ascii="Times New Roman" w:eastAsia="Times New Roman" w:hAnsi="Times New Roman" w:cs="Times New Roman"/>
                <w:sz w:val="9"/>
                <w:szCs w:val="9"/>
                <w:lang w:eastAsia="ru-RU"/>
              </w:rPr>
              <w:lastRenderedPageBreak/>
              <w:t>аварийным и подлежащим сносу, в связи с чрезвычайной ситуацией</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lastRenderedPageBreak/>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321,35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84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lastRenderedPageBreak/>
              <w:t>1.6</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953022386,88</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487709415,29</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465312971,59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10643,30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5861,60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100179332,85</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53648035,69</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46531297,16</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852843054,03</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434061379,60</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418781674,43</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 xml:space="preserve">Задача 2 подпрограммы 4: строительство многоквартирных домов для переселения граждан из аварийного </w:t>
            </w:r>
            <w:r w:rsidRPr="0002601F">
              <w:rPr>
                <w:rFonts w:ascii="Times New Roman" w:eastAsia="Times New Roman" w:hAnsi="Times New Roman" w:cs="Times New Roman"/>
                <w:sz w:val="9"/>
                <w:szCs w:val="9"/>
                <w:lang w:eastAsia="ru-RU"/>
              </w:rPr>
              <w:t>жилищного фонда</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1B35F2">
        <w:trPr>
          <w:trHeight w:val="199"/>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1B35F2">
        <w:trPr>
          <w:trHeight w:val="826"/>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6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Строительство многоквартирных домов для переселения граждан из аварийного жилищного фонда, в том числе:</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02601F">
              <w:rPr>
                <w:rFonts w:ascii="Times New Roman" w:eastAsia="Times New Roman" w:hAnsi="Times New Roman" w:cs="Times New Roman"/>
                <w:color w:val="000000"/>
                <w:sz w:val="9"/>
                <w:szCs w:val="9"/>
                <w:lang w:eastAsia="ru-RU"/>
              </w:rPr>
              <w:br/>
              <w:t>(далее - ДС)</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4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 xml:space="preserve">Строительство многоквартирных домов в районе ул. 6-я </w:t>
            </w:r>
            <w:proofErr w:type="gramStart"/>
            <w:r w:rsidRPr="0002601F">
              <w:rPr>
                <w:rFonts w:ascii="Times New Roman" w:eastAsia="Times New Roman" w:hAnsi="Times New Roman" w:cs="Times New Roman"/>
                <w:color w:val="000000"/>
                <w:sz w:val="9"/>
                <w:szCs w:val="9"/>
                <w:lang w:eastAsia="ru-RU"/>
              </w:rPr>
              <w:t>Станционная</w:t>
            </w:r>
            <w:proofErr w:type="gramEnd"/>
            <w:r w:rsidRPr="0002601F">
              <w:rPr>
                <w:rFonts w:ascii="Times New Roman" w:eastAsia="Times New Roman" w:hAnsi="Times New Roman" w:cs="Times New Roman"/>
                <w:color w:val="000000"/>
                <w:sz w:val="9"/>
                <w:szCs w:val="9"/>
                <w:lang w:eastAsia="ru-RU"/>
              </w:rPr>
              <w:t xml:space="preserve"> для переселения граждан из аварийного жилищного фонда. Жилой дом № 1</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ДС</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805979847,08</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135044182,06</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Количество многоквартирных домов, введенных в эксплуатацию, для переселения граждан из аварийного жилищного фонда</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332475300,41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104042112,27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91331208,67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Степень готовности строящихся многоквартирных домов</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45</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100</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Количество оплаченных договоров (контрактов) по работам, выполненным в предыдущие финансовые годы</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73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Наличие выданных технических условий</w:t>
            </w:r>
          </w:p>
        </w:tc>
        <w:tc>
          <w:tcPr>
            <w:tcW w:w="5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w:t>
            </w:r>
          </w:p>
        </w:tc>
        <w:tc>
          <w:tcPr>
            <w:tcW w:w="5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510"/>
        </w:trPr>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Итого по подпрограмме 4 муниципальной программы</w:t>
            </w: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7056190464,35</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2536897439,77</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2379795189,53</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611918443,00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r w:rsidRPr="0002601F">
              <w:rPr>
                <w:rFonts w:ascii="Times New Roman" w:eastAsia="Times New Roman" w:hAnsi="Times New Roman" w:cs="Times New Roman"/>
                <w:sz w:val="9"/>
                <w:szCs w:val="9"/>
                <w:lang w:eastAsia="ru-RU"/>
              </w:rPr>
              <w:t>307115878,41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sz w:val="9"/>
                <w:szCs w:val="9"/>
                <w:lang w:eastAsia="ru-RU"/>
              </w:rPr>
            </w:pPr>
            <w:proofErr w:type="spellStart"/>
            <w:r w:rsidRPr="0002601F">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6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3763042817,90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670378926,95</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1003355233,27</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561729265,63</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305115878,41</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345"/>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1146441794,05</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560680062,76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535572553,92</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50189177,37</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12"/>
                <w:szCs w:val="12"/>
                <w:lang w:eastAsia="ru-RU"/>
              </w:rPr>
            </w:pPr>
          </w:p>
        </w:tc>
      </w:tr>
      <w:tr w:rsidR="0002601F" w:rsidRPr="0002601F" w:rsidTr="0002601F">
        <w:trPr>
          <w:trHeight w:val="105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2146705852,40</w:t>
            </w:r>
          </w:p>
        </w:tc>
        <w:tc>
          <w:tcPr>
            <w:tcW w:w="9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1305838450,06</w:t>
            </w:r>
          </w:p>
        </w:tc>
        <w:tc>
          <w:tcPr>
            <w:tcW w:w="82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840867402,34</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02601F" w:rsidRPr="0002601F" w:rsidRDefault="0002601F" w:rsidP="0002601F">
            <w:pPr>
              <w:spacing w:after="0" w:line="240" w:lineRule="auto"/>
              <w:jc w:val="center"/>
              <w:rPr>
                <w:rFonts w:ascii="Times New Roman" w:eastAsia="Times New Roman" w:hAnsi="Times New Roman" w:cs="Times New Roman"/>
                <w:color w:val="000000"/>
                <w:sz w:val="9"/>
                <w:szCs w:val="9"/>
                <w:lang w:eastAsia="ru-RU"/>
              </w:rPr>
            </w:pPr>
            <w:r w:rsidRPr="0002601F">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02601F" w:rsidRPr="0002601F" w:rsidRDefault="0002601F" w:rsidP="0002601F">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02601F" w:rsidRPr="0002601F" w:rsidRDefault="0002601F" w:rsidP="0002601F">
            <w:pPr>
              <w:spacing w:after="0" w:line="240" w:lineRule="auto"/>
              <w:rPr>
                <w:rFonts w:ascii="Times New Roman" w:eastAsia="Times New Roman" w:hAnsi="Times New Roman" w:cs="Times New Roman"/>
                <w:sz w:val="28"/>
                <w:szCs w:val="28"/>
                <w:lang w:eastAsia="ru-RU"/>
              </w:rPr>
            </w:pPr>
            <w:r w:rsidRPr="0002601F">
              <w:rPr>
                <w:rFonts w:ascii="Times New Roman" w:eastAsia="Times New Roman" w:hAnsi="Times New Roman" w:cs="Times New Roman"/>
                <w:sz w:val="28"/>
                <w:szCs w:val="28"/>
                <w:lang w:eastAsia="ru-RU"/>
              </w:rPr>
              <w:t>»</w:t>
            </w:r>
          </w:p>
        </w:tc>
      </w:tr>
    </w:tbl>
    <w:p w:rsidR="00C1188F" w:rsidRPr="000C485B" w:rsidRDefault="00C1188F" w:rsidP="00C1188F">
      <w:pPr>
        <w:spacing w:after="0" w:line="240" w:lineRule="auto"/>
        <w:jc w:val="center"/>
        <w:rPr>
          <w:rFonts w:ascii="Times New Roman" w:eastAsia="Times New Roman" w:hAnsi="Times New Roman" w:cs="Times New Roman"/>
          <w:sz w:val="28"/>
          <w:szCs w:val="28"/>
          <w:lang w:eastAsia="ru-RU"/>
        </w:rPr>
      </w:pPr>
    </w:p>
    <w:p w:rsidR="00C1188F" w:rsidRPr="000C485B" w:rsidRDefault="00C1188F" w:rsidP="00C1188F">
      <w:pPr>
        <w:jc w:val="right"/>
        <w:rPr>
          <w:rFonts w:ascii="Times New Roman" w:eastAsia="Times New Roman" w:hAnsi="Times New Roman" w:cs="Times New Roman"/>
          <w:sz w:val="28"/>
          <w:szCs w:val="28"/>
          <w:lang w:eastAsia="ru-RU"/>
        </w:rPr>
      </w:pPr>
    </w:p>
    <w:p w:rsidR="00C1188F" w:rsidRPr="000C485B" w:rsidRDefault="00C1188F" w:rsidP="00C1188F">
      <w:pPr>
        <w:jc w:val="right"/>
        <w:rPr>
          <w:rFonts w:ascii="Times New Roman" w:eastAsia="Times New Roman" w:hAnsi="Times New Roman" w:cs="Times New Roman"/>
          <w:sz w:val="28"/>
          <w:szCs w:val="28"/>
          <w:lang w:val="en-US" w:eastAsia="ru-RU"/>
        </w:rPr>
      </w:pPr>
    </w:p>
    <w:p w:rsidR="00C1188F" w:rsidRPr="000C485B" w:rsidRDefault="00C1188F" w:rsidP="00C1188F">
      <w:pPr>
        <w:jc w:val="right"/>
        <w:rPr>
          <w:rFonts w:ascii="Times New Roman" w:eastAsia="Times New Roman" w:hAnsi="Times New Roman" w:cs="Times New Roman"/>
          <w:sz w:val="28"/>
          <w:szCs w:val="28"/>
          <w:lang w:val="en-US" w:eastAsia="ru-RU"/>
        </w:rPr>
        <w:sectPr w:rsidR="00C1188F" w:rsidRPr="000C485B" w:rsidSect="00E61569">
          <w:pgSz w:w="16838" w:h="11906" w:orient="landscape"/>
          <w:pgMar w:top="993" w:right="678" w:bottom="567" w:left="1134" w:header="709" w:footer="709" w:gutter="0"/>
          <w:pgNumType w:start="1"/>
          <w:cols w:space="708"/>
          <w:titlePg/>
          <w:docGrid w:linePitch="360"/>
        </w:sectPr>
      </w:pP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lastRenderedPageBreak/>
        <w:t xml:space="preserve">Приложение № </w:t>
      </w:r>
      <w:r w:rsidRPr="000C485B">
        <w:rPr>
          <w:rFonts w:ascii="Times New Roman" w:hAnsi="Times New Roman" w:cs="Times New Roman"/>
          <w:sz w:val="28"/>
          <w:szCs w:val="28"/>
          <w:lang w:val="en-US"/>
        </w:rPr>
        <w:t>4</w:t>
      </w:r>
      <w:r w:rsidRPr="000C485B">
        <w:rPr>
          <w:rFonts w:ascii="Times New Roman" w:hAnsi="Times New Roman" w:cs="Times New Roman"/>
          <w:sz w:val="28"/>
          <w:szCs w:val="28"/>
        </w:rPr>
        <w:t xml:space="preserve"> </w:t>
      </w: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к постановлению Администрации города Омска</w:t>
      </w:r>
    </w:p>
    <w:p w:rsidR="00C1188F" w:rsidRPr="000C485B" w:rsidRDefault="00C1188F" w:rsidP="00C1188F">
      <w:pPr>
        <w:pStyle w:val="ConsPlusNonformat"/>
        <w:jc w:val="right"/>
        <w:rPr>
          <w:rFonts w:ascii="Times New Roman" w:hAnsi="Times New Roman" w:cs="Times New Roman"/>
          <w:sz w:val="28"/>
          <w:szCs w:val="28"/>
        </w:rPr>
      </w:pPr>
      <w:r w:rsidRPr="000C485B">
        <w:rPr>
          <w:rFonts w:ascii="Times New Roman" w:hAnsi="Times New Roman" w:cs="Times New Roman"/>
          <w:sz w:val="28"/>
          <w:szCs w:val="28"/>
        </w:rPr>
        <w:t xml:space="preserve">от ____________________________ № ________ </w:t>
      </w: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r w:rsidRPr="000C485B">
        <w:rPr>
          <w:rFonts w:ascii="Times New Roman" w:eastAsia="Times New Roman" w:hAnsi="Times New Roman" w:cs="Times New Roman"/>
          <w:sz w:val="28"/>
          <w:szCs w:val="28"/>
          <w:lang w:eastAsia="ru-RU"/>
        </w:rPr>
        <w:t xml:space="preserve">«Приложение № 6 </w:t>
      </w:r>
      <w:r w:rsidRPr="000C485B">
        <w:rPr>
          <w:rFonts w:ascii="Times New Roman" w:eastAsia="Times New Roman" w:hAnsi="Times New Roman" w:cs="Times New Roman"/>
          <w:sz w:val="28"/>
          <w:szCs w:val="28"/>
          <w:lang w:eastAsia="ru-RU"/>
        </w:rPr>
        <w:br/>
        <w:t xml:space="preserve">к муниципальной программе города Омска </w:t>
      </w:r>
      <w:r w:rsidRPr="000C485B">
        <w:rPr>
          <w:rFonts w:ascii="Times New Roman" w:eastAsia="Times New Roman" w:hAnsi="Times New Roman" w:cs="Times New Roman"/>
          <w:sz w:val="28"/>
          <w:szCs w:val="28"/>
          <w:lang w:eastAsia="ru-RU"/>
        </w:rPr>
        <w:br/>
        <w:t>«Обеспечение населения доступным и комфортным</w:t>
      </w:r>
      <w:r w:rsidRPr="000C485B">
        <w:rPr>
          <w:rFonts w:ascii="Times New Roman" w:eastAsia="Times New Roman" w:hAnsi="Times New Roman" w:cs="Times New Roman"/>
          <w:sz w:val="28"/>
          <w:szCs w:val="28"/>
          <w:lang w:eastAsia="ru-RU"/>
        </w:rPr>
        <w:br/>
        <w:t xml:space="preserve"> жильем и коммунальными услугами»</w:t>
      </w: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0C485B" w:rsidRDefault="00C1188F" w:rsidP="00C1188F">
      <w:pPr>
        <w:spacing w:after="0" w:line="240" w:lineRule="auto"/>
        <w:contextualSpacing/>
        <w:jc w:val="center"/>
        <w:rPr>
          <w:rFonts w:ascii="Times New Roman" w:eastAsia="Times New Roman" w:hAnsi="Times New Roman" w:cs="Times New Roman"/>
          <w:color w:val="000000"/>
          <w:sz w:val="28"/>
          <w:szCs w:val="28"/>
          <w:lang w:eastAsia="ru-RU"/>
        </w:rPr>
      </w:pPr>
      <w:r w:rsidRPr="000C485B">
        <w:rPr>
          <w:rFonts w:ascii="Times New Roman" w:eastAsia="Times New Roman" w:hAnsi="Times New Roman" w:cs="Times New Roman"/>
          <w:color w:val="000000"/>
          <w:sz w:val="28"/>
          <w:szCs w:val="28"/>
          <w:lang w:eastAsia="ru-RU"/>
        </w:rPr>
        <w:t>ПЕРЕЧЕНЬ МЕРОПРИЯТИЙ</w:t>
      </w:r>
      <w:r w:rsidRPr="000C485B">
        <w:rPr>
          <w:rFonts w:ascii="Times New Roman" w:eastAsia="Times New Roman" w:hAnsi="Times New Roman" w:cs="Times New Roman"/>
          <w:color w:val="000000"/>
          <w:sz w:val="28"/>
          <w:szCs w:val="28"/>
          <w:lang w:eastAsia="ru-RU"/>
        </w:rPr>
        <w:br/>
        <w:t xml:space="preserve">подпрограммы «Обеспечение функционирования и развития объектов жилищно-коммунального хозяйства» </w:t>
      </w:r>
      <w:r w:rsidRPr="000C485B">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0C485B">
        <w:rPr>
          <w:rFonts w:ascii="Times New Roman" w:eastAsia="Times New Roman" w:hAnsi="Times New Roman" w:cs="Times New Roman"/>
          <w:color w:val="000000"/>
          <w:sz w:val="28"/>
          <w:szCs w:val="28"/>
          <w:lang w:eastAsia="ru-RU"/>
        </w:rPr>
        <w:br/>
        <w:t>населения доступным и комфортным жильем</w:t>
      </w:r>
      <w:r w:rsidRPr="000C485B">
        <w:rPr>
          <w:rFonts w:ascii="Times New Roman" w:eastAsia="Times New Roman" w:hAnsi="Times New Roman" w:cs="Times New Roman"/>
          <w:color w:val="000000"/>
          <w:sz w:val="28"/>
          <w:szCs w:val="28"/>
          <w:lang w:eastAsia="ru-RU"/>
        </w:rPr>
        <w:br/>
        <w:t>и коммунальными услугами»</w:t>
      </w:r>
    </w:p>
    <w:p w:rsidR="00FE5CF0" w:rsidRPr="000C485B" w:rsidRDefault="00FE5CF0" w:rsidP="00054409">
      <w:pPr>
        <w:spacing w:after="0" w:line="240" w:lineRule="auto"/>
        <w:ind w:left="-142"/>
        <w:contextualSpacing/>
        <w:jc w:val="center"/>
        <w:rPr>
          <w:rFonts w:ascii="Times New Roman" w:eastAsia="Times New Roman" w:hAnsi="Times New Roman" w:cs="Times New Roman"/>
          <w:color w:val="000000"/>
          <w:sz w:val="28"/>
          <w:szCs w:val="28"/>
          <w:lang w:eastAsia="ru-RU"/>
        </w:rPr>
      </w:pPr>
    </w:p>
    <w:tbl>
      <w:tblPr>
        <w:tblW w:w="15622" w:type="dxa"/>
        <w:tblInd w:w="103" w:type="dxa"/>
        <w:tblLook w:val="04A0"/>
      </w:tblPr>
      <w:tblGrid>
        <w:gridCol w:w="441"/>
        <w:gridCol w:w="1159"/>
        <w:gridCol w:w="837"/>
        <w:gridCol w:w="840"/>
        <w:gridCol w:w="779"/>
        <w:gridCol w:w="734"/>
        <w:gridCol w:w="734"/>
        <w:gridCol w:w="779"/>
        <w:gridCol w:w="734"/>
        <w:gridCol w:w="734"/>
        <w:gridCol w:w="734"/>
        <w:gridCol w:w="734"/>
        <w:gridCol w:w="734"/>
        <w:gridCol w:w="1051"/>
        <w:gridCol w:w="620"/>
        <w:gridCol w:w="419"/>
        <w:gridCol w:w="419"/>
        <w:gridCol w:w="464"/>
        <w:gridCol w:w="464"/>
        <w:gridCol w:w="464"/>
        <w:gridCol w:w="464"/>
        <w:gridCol w:w="464"/>
        <w:gridCol w:w="464"/>
        <w:gridCol w:w="356"/>
      </w:tblGrid>
      <w:tr w:rsidR="00CA7CD3" w:rsidRPr="00054409" w:rsidTr="00CA7CD3">
        <w:trPr>
          <w:trHeight w:val="191"/>
          <w:tblHead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hideMark/>
          </w:tcPr>
          <w:bookmarkEnd w:id="1"/>
          <w:bookmarkEnd w:id="2"/>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                 </w:t>
            </w:r>
            <w:proofErr w:type="spellStart"/>
            <w:proofErr w:type="gramStart"/>
            <w:r w:rsidRPr="00054409">
              <w:rPr>
                <w:rFonts w:ascii="Times New Roman" w:eastAsia="Times New Roman" w:hAnsi="Times New Roman" w:cs="Times New Roman"/>
                <w:sz w:val="9"/>
                <w:szCs w:val="9"/>
                <w:lang w:eastAsia="ru-RU"/>
              </w:rPr>
              <w:t>п</w:t>
            </w:r>
            <w:proofErr w:type="spellEnd"/>
            <w:proofErr w:type="gramEnd"/>
            <w:r w:rsidRPr="00054409">
              <w:rPr>
                <w:rFonts w:ascii="Times New Roman" w:eastAsia="Times New Roman" w:hAnsi="Times New Roman" w:cs="Times New Roman"/>
                <w:sz w:val="9"/>
                <w:szCs w:val="9"/>
                <w:lang w:eastAsia="ru-RU"/>
              </w:rPr>
              <w:t>/</w:t>
            </w:r>
            <w:proofErr w:type="spellStart"/>
            <w:r w:rsidRPr="00054409">
              <w:rPr>
                <w:rFonts w:ascii="Times New Roman" w:eastAsia="Times New Roman" w:hAnsi="Times New Roman" w:cs="Times New Roman"/>
                <w:sz w:val="9"/>
                <w:szCs w:val="9"/>
                <w:lang w:eastAsia="ru-RU"/>
              </w:rPr>
              <w:t>п</w:t>
            </w:r>
            <w:proofErr w:type="spellEnd"/>
          </w:p>
        </w:tc>
        <w:tc>
          <w:tcPr>
            <w:tcW w:w="11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36"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293" w:type="dxa"/>
            <w:gridSpan w:val="10"/>
            <w:tcBorders>
              <w:top w:val="single" w:sz="4" w:space="0" w:color="auto"/>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225"/>
          <w:tblHeader/>
        </w:trPr>
        <w:tc>
          <w:tcPr>
            <w:tcW w:w="4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536"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Наименование</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Единица измерения</w:t>
            </w:r>
          </w:p>
        </w:tc>
        <w:tc>
          <w:tcPr>
            <w:tcW w:w="3622" w:type="dxa"/>
            <w:gridSpan w:val="8"/>
            <w:tcBorders>
              <w:top w:val="single" w:sz="4" w:space="0" w:color="auto"/>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Значение</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183"/>
          <w:tblHeader/>
        </w:trPr>
        <w:tc>
          <w:tcPr>
            <w:tcW w:w="4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ind w:right="-18"/>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Источник финансирования</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на 2023-2030 годы</w:t>
            </w:r>
          </w:p>
        </w:tc>
        <w:tc>
          <w:tcPr>
            <w:tcW w:w="5917" w:type="dxa"/>
            <w:gridSpan w:val="8"/>
            <w:tcBorders>
              <w:top w:val="single" w:sz="4" w:space="0" w:color="auto"/>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 том числе по годам реализации подпрограммы</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622" w:type="dxa"/>
            <w:gridSpan w:val="8"/>
            <w:tcBorders>
              <w:top w:val="single" w:sz="4" w:space="0" w:color="auto"/>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 том числе по годам реализации подпрограммы</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225"/>
          <w:tblHeader/>
        </w:trPr>
        <w:tc>
          <w:tcPr>
            <w:tcW w:w="44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2024</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2030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2023</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2024</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2026</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2027</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2028</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2029</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2030</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175"/>
          <w:tblHeader/>
        </w:trPr>
        <w:tc>
          <w:tcPr>
            <w:tcW w:w="441" w:type="dxa"/>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115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w:t>
            </w:r>
          </w:p>
        </w:tc>
        <w:tc>
          <w:tcPr>
            <w:tcW w:w="837"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22</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263"/>
        </w:trPr>
        <w:tc>
          <w:tcPr>
            <w:tcW w:w="15266" w:type="dxa"/>
            <w:gridSpan w:val="23"/>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roofErr w:type="gramStart"/>
            <w:r w:rsidRPr="00054409">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195"/>
        </w:trPr>
        <w:tc>
          <w:tcPr>
            <w:tcW w:w="15266" w:type="dxa"/>
            <w:gridSpan w:val="23"/>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муниципальной программы: организация капитального ремонта и ремонта многоквартирных домов, содействие повышению комфортности и безопасности проживания населения в многоквартирных домах</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195"/>
        </w:trPr>
        <w:tc>
          <w:tcPr>
            <w:tcW w:w="15266" w:type="dxa"/>
            <w:gridSpan w:val="23"/>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муниципальной программы: развитие инженерной инфраструктуры</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225"/>
        </w:trPr>
        <w:tc>
          <w:tcPr>
            <w:tcW w:w="15266" w:type="dxa"/>
            <w:gridSpan w:val="23"/>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муниципальной программы: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195"/>
        </w:trPr>
        <w:tc>
          <w:tcPr>
            <w:tcW w:w="15266" w:type="dxa"/>
            <w:gridSpan w:val="23"/>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Подпрограмма 5: «Обеспечение функционирования и развития объектов жилищно-коммунального хозяйства»</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123"/>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199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1 подпрограммы 5: организация капитального ремонта и ремонта многоквартирных домов</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3525916327,18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257181504,35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475443527,51</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492801688,22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197"/>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3447507797,51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217960466,16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436256036,03</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492801688,22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460097921,42</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257"/>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78408529,67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39221038,19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39187491,48</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70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и ремонт многоквартирных домов</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Департамент жилищной политики Администрации города Омска, Департамент </w:t>
            </w:r>
            <w:r w:rsidRPr="00054409">
              <w:rPr>
                <w:rFonts w:ascii="Times New Roman" w:eastAsia="Times New Roman" w:hAnsi="Times New Roman" w:cs="Times New Roman"/>
                <w:sz w:val="9"/>
                <w:szCs w:val="9"/>
                <w:lang w:eastAsia="ru-RU"/>
              </w:rPr>
              <w:lastRenderedPageBreak/>
              <w:t>городского хозяйства Администрации города Омска (далее – 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3442602769,51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216586532,66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435724941,53</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492301688,22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ind w:right="-90"/>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Площадь отремонтированного муниципального жилищного фонда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кв. 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650,8</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639,1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141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3442602769,51</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216586532,66</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435724941,53</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492301688,22</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459597921,42</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тыс. кв. 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308,2</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224,2</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298,96</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272,61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272,61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272,61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272,61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272,61</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10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93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многоквартирных домов, признанных аварийными и подлежащими сносу или реконструкции, на которых выполнен текущий ремонт</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66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4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1.2</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Подготовка многоквартирных домов к сезонной эксплуатации</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многоквартирных домов, подготовленных к сезонной эксплуатации за счет бюджета города Омска</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5</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500000,00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Проведение научно-исследовательских работ в области жилищного хозяйства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научного обоснования необходимости, целесообразности, очередности, сроков и оптимальных решений восстановления безопасности эксплуатации многоквартирных домов 335 серии</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1</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Оплата судебных актов и мировых соглашений</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317028,00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285933,50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31094,50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100</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100</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277"/>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317028,00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285933,50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31094,50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Проведение работ по усилению несущих конструкций многоквартирных домов</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78408529,67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39221038,19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39187491,48</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Количество многоквартирных домов 335 серии, на которых выполнены  работы по усилению несущих конструкций </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4</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3</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1.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78408529,67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39221038,19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39187491,48</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3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w:t>
            </w:r>
          </w:p>
        </w:tc>
        <w:tc>
          <w:tcPr>
            <w:tcW w:w="199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2 подпрограммы 5: строительство и реконструкция объектов в сфере жилищно-коммунального хозяйства</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453984698,83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49617905,44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58214150,25</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60753793,65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171152499,49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114246350,00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A7CD3">
        <w:trPr>
          <w:trHeight w:val="43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453984698,83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49617905,44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58214150,25</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60753793,65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171152499,49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114246350,00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67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том числе:</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Департамент строительства Администрации города Омска (далее –  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212705524,93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24559153,84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50278247,95</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35057793,65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102810329,49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1,33</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4,13</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16,2</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64"/>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212705524,93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24559153,84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50278247,95</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35057793,65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102810329,49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7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2.1.1</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rsidRPr="00054409">
              <w:rPr>
                <w:rFonts w:ascii="Times New Roman" w:eastAsia="Times New Roman" w:hAnsi="Times New Roman" w:cs="Times New Roman"/>
                <w:sz w:val="9"/>
                <w:szCs w:val="9"/>
                <w:lang w:eastAsia="ru-RU"/>
              </w:rPr>
              <w:t>Маргелова</w:t>
            </w:r>
            <w:proofErr w:type="spellEnd"/>
            <w:r w:rsidRPr="00054409">
              <w:rPr>
                <w:rFonts w:ascii="Times New Roman" w:eastAsia="Times New Roman" w:hAnsi="Times New Roman" w:cs="Times New Roman"/>
                <w:sz w:val="9"/>
                <w:szCs w:val="9"/>
                <w:lang w:eastAsia="ru-RU"/>
              </w:rPr>
              <w:t xml:space="preserve"> и федеральной трассы М51 в Ленинском административном округе </w:t>
            </w:r>
            <w:proofErr w:type="gramStart"/>
            <w:r w:rsidRPr="00054409">
              <w:rPr>
                <w:rFonts w:ascii="Times New Roman" w:eastAsia="Times New Roman" w:hAnsi="Times New Roman" w:cs="Times New Roman"/>
                <w:sz w:val="9"/>
                <w:szCs w:val="9"/>
                <w:lang w:eastAsia="ru-RU"/>
              </w:rPr>
              <w:t>г</w:t>
            </w:r>
            <w:proofErr w:type="gramEnd"/>
            <w:r w:rsidRPr="00054409">
              <w:rPr>
                <w:rFonts w:ascii="Times New Roman" w:eastAsia="Times New Roman" w:hAnsi="Times New Roman" w:cs="Times New Roman"/>
                <w:sz w:val="9"/>
                <w:szCs w:val="9"/>
                <w:lang w:eastAsia="ru-RU"/>
              </w:rPr>
              <w:t>. Омска (этап 1)</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143955613,10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5987489,96</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35057793,65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102810329,49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16,2</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3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143955613,10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100000,00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5987489,96</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35057793,65</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102810329,49</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выданных технических условий</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3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3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готовности строящегося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63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2.1.2</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дома № 20/2 пр. </w:t>
            </w:r>
            <w:proofErr w:type="gramStart"/>
            <w:r w:rsidRPr="00054409">
              <w:rPr>
                <w:rFonts w:ascii="Times New Roman" w:eastAsia="Times New Roman" w:hAnsi="Times New Roman" w:cs="Times New Roman"/>
                <w:color w:val="000000"/>
                <w:sz w:val="9"/>
                <w:szCs w:val="9"/>
                <w:lang w:eastAsia="ru-RU"/>
              </w:rPr>
              <w:t>Сибирский</w:t>
            </w:r>
            <w:proofErr w:type="gramEnd"/>
            <w:r w:rsidRPr="00054409">
              <w:rPr>
                <w:rFonts w:ascii="Times New Roman" w:eastAsia="Times New Roman" w:hAnsi="Times New Roman" w:cs="Times New Roman"/>
                <w:color w:val="000000"/>
                <w:sz w:val="9"/>
                <w:szCs w:val="9"/>
                <w:lang w:eastAsia="ru-RU"/>
              </w:rPr>
              <w:t xml:space="preserve"> в Ленинском административном округе г. Омска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44391129,14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100371,15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44290757,99</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4,13</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94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44391129,14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100371,15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44290757,99</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выданных технических условий</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4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2.1.3</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Лобова (2-й этап)  в Ленинском административном округе </w:t>
            </w:r>
            <w:proofErr w:type="gramStart"/>
            <w:r w:rsidRPr="00054409">
              <w:rPr>
                <w:rFonts w:ascii="Times New Roman" w:eastAsia="Times New Roman" w:hAnsi="Times New Roman" w:cs="Times New Roman"/>
                <w:sz w:val="9"/>
                <w:szCs w:val="9"/>
                <w:lang w:eastAsia="ru-RU"/>
              </w:rPr>
              <w:t>г</w:t>
            </w:r>
            <w:proofErr w:type="gramEnd"/>
            <w:r w:rsidRPr="00054409">
              <w:rPr>
                <w:rFonts w:ascii="Times New Roman" w:eastAsia="Times New Roman" w:hAnsi="Times New Roman" w:cs="Times New Roman"/>
                <w:sz w:val="9"/>
                <w:szCs w:val="9"/>
                <w:lang w:eastAsia="ru-RU"/>
              </w:rPr>
              <w:t>. Омска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24358782,69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24358782,69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1,33</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101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24358782,69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24358782,69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6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2.2</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Строительство сетей водоснабжения в микрорайоне </w:t>
            </w:r>
            <w:proofErr w:type="gramStart"/>
            <w:r w:rsidRPr="00054409">
              <w:rPr>
                <w:rFonts w:ascii="Times New Roman" w:eastAsia="Times New Roman" w:hAnsi="Times New Roman" w:cs="Times New Roman"/>
                <w:color w:val="000000"/>
                <w:sz w:val="9"/>
                <w:szCs w:val="9"/>
                <w:lang w:eastAsia="ru-RU"/>
              </w:rPr>
              <w:t>Загородный</w:t>
            </w:r>
            <w:proofErr w:type="gramEnd"/>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41119151,60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3477151,60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3800000,00</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3200000,00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10214000,00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20428000,00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7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1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выданных технических условий</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6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готовности строящегося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41119151,60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3477151,60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3200000,00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10214000,00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20428000,00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6,98</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1"/>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Строительство сетей водоснабжения в микрорайоне «</w:t>
            </w:r>
            <w:proofErr w:type="spellStart"/>
            <w:r w:rsidRPr="00054409">
              <w:rPr>
                <w:rFonts w:ascii="Times New Roman" w:eastAsia="Times New Roman" w:hAnsi="Times New Roman" w:cs="Times New Roman"/>
                <w:sz w:val="9"/>
                <w:szCs w:val="9"/>
                <w:lang w:eastAsia="ru-RU"/>
              </w:rPr>
              <w:t>Новоалександровский</w:t>
            </w:r>
            <w:proofErr w:type="spellEnd"/>
            <w:r w:rsidRPr="00054409">
              <w:rPr>
                <w:rFonts w:ascii="Times New Roman" w:eastAsia="Times New Roman" w:hAnsi="Times New Roman" w:cs="Times New Roman"/>
                <w:sz w:val="9"/>
                <w:szCs w:val="9"/>
                <w:lang w:eastAsia="ru-RU"/>
              </w:rPr>
              <w:t>»</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ДС</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69407502,30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21581600,00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3835902,30</w:t>
            </w:r>
          </w:p>
        </w:tc>
        <w:tc>
          <w:tcPr>
            <w:tcW w:w="77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16396000,00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27594000,00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выданных технических условий</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7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12</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6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69407502,30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21581600,00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3835902,30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16396000,00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27594000,00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4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2.4</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Строительство водопровода по ул. 2-я </w:t>
            </w:r>
            <w:proofErr w:type="gramStart"/>
            <w:r w:rsidRPr="00054409">
              <w:rPr>
                <w:rFonts w:ascii="Times New Roman" w:eastAsia="Times New Roman" w:hAnsi="Times New Roman" w:cs="Times New Roman"/>
                <w:color w:val="000000"/>
                <w:sz w:val="9"/>
                <w:szCs w:val="9"/>
                <w:lang w:eastAsia="ru-RU"/>
              </w:rPr>
              <w:t>Рассветная</w:t>
            </w:r>
            <w:proofErr w:type="gramEnd"/>
            <w:r w:rsidRPr="00054409">
              <w:rPr>
                <w:rFonts w:ascii="Times New Roman" w:eastAsia="Times New Roman" w:hAnsi="Times New Roman" w:cs="Times New Roman"/>
                <w:color w:val="000000"/>
                <w:sz w:val="9"/>
                <w:szCs w:val="9"/>
                <w:lang w:eastAsia="ru-RU"/>
              </w:rPr>
              <w:t xml:space="preserve"> - ул. 5-я Рассветная с устройством пожарных гидрантов</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3"/>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32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Птицефабрика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70"/>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Реконструкция ливневой канализации со строительством локальных очистных сооружений на </w:t>
            </w:r>
            <w:proofErr w:type="spellStart"/>
            <w:r w:rsidRPr="00054409">
              <w:rPr>
                <w:rFonts w:ascii="Times New Roman" w:eastAsia="Times New Roman" w:hAnsi="Times New Roman" w:cs="Times New Roman"/>
                <w:color w:val="000000"/>
                <w:sz w:val="9"/>
                <w:szCs w:val="9"/>
                <w:lang w:eastAsia="ru-RU"/>
              </w:rPr>
              <w:t>водовыпуске</w:t>
            </w:r>
            <w:proofErr w:type="spellEnd"/>
            <w:r w:rsidRPr="00054409">
              <w:rPr>
                <w:rFonts w:ascii="Times New Roman" w:eastAsia="Times New Roman" w:hAnsi="Times New Roman" w:cs="Times New Roman"/>
                <w:color w:val="000000"/>
                <w:sz w:val="9"/>
                <w:szCs w:val="9"/>
                <w:lang w:eastAsia="ru-RU"/>
              </w:rPr>
              <w:t xml:space="preserve"> в реку Иртыш на 1825 км правого берега реки Иртыш от устья в створе дома 17 по ул. Пригородной</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48000000,00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nil"/>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78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48000000,00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single" w:sz="4" w:space="0" w:color="auto"/>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готовности строящегося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347"/>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Реконструкция ливневой канализации со строительством локальных очистных сооружений на </w:t>
            </w:r>
            <w:proofErr w:type="spellStart"/>
            <w:r w:rsidRPr="00054409">
              <w:rPr>
                <w:rFonts w:ascii="Times New Roman" w:eastAsia="Times New Roman" w:hAnsi="Times New Roman" w:cs="Times New Roman"/>
                <w:color w:val="000000"/>
                <w:sz w:val="9"/>
                <w:szCs w:val="9"/>
                <w:lang w:eastAsia="ru-RU"/>
              </w:rPr>
              <w:t>водовыпуске</w:t>
            </w:r>
            <w:proofErr w:type="spellEnd"/>
            <w:r w:rsidRPr="00054409">
              <w:rPr>
                <w:rFonts w:ascii="Times New Roman" w:eastAsia="Times New Roman" w:hAnsi="Times New Roman" w:cs="Times New Roman"/>
                <w:color w:val="000000"/>
                <w:sz w:val="9"/>
                <w:szCs w:val="9"/>
                <w:lang w:eastAsia="ru-RU"/>
              </w:rPr>
              <w:t xml:space="preserve"> в реку Иртыш на 1834,6 км правого берега реки Иртыш от устья в створе ул. Масленникова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60982020,00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2500000,00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9663670,00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48818350,00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5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7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73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заключенного муниципального контракта на выполнение подрядных работ</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5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60982020,00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9663670,00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48818350,00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готовности строящегося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5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2.8</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 xml:space="preserve">Строительство водопровода с устройством пожарных гидрантов по улицам </w:t>
            </w:r>
            <w:proofErr w:type="gramStart"/>
            <w:r w:rsidRPr="00054409">
              <w:rPr>
                <w:rFonts w:ascii="Times New Roman" w:eastAsia="Times New Roman" w:hAnsi="Times New Roman" w:cs="Times New Roman"/>
                <w:color w:val="000000"/>
                <w:sz w:val="9"/>
                <w:szCs w:val="9"/>
                <w:lang w:eastAsia="ru-RU"/>
              </w:rPr>
              <w:t>Саратовская</w:t>
            </w:r>
            <w:proofErr w:type="gramEnd"/>
            <w:r w:rsidRPr="00054409">
              <w:rPr>
                <w:rFonts w:ascii="Times New Roman" w:eastAsia="Times New Roman" w:hAnsi="Times New Roman" w:cs="Times New Roman"/>
                <w:color w:val="000000"/>
                <w:sz w:val="9"/>
                <w:szCs w:val="9"/>
                <w:lang w:eastAsia="ru-RU"/>
              </w:rPr>
              <w:t xml:space="preserve"> - Черноморская - Пятигорская</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ДС</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21470500,00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17870500,00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Наличие проектной документации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5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21470500,00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17870500,00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готовности строящегося объекта</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14"/>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w:t>
            </w:r>
          </w:p>
        </w:tc>
        <w:tc>
          <w:tcPr>
            <w:tcW w:w="199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1297476329,85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363526967,89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534611410,31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39337951,65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42086">
        <w:trPr>
          <w:trHeight w:val="27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788534645,58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339946052,86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72129717,99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16458874,73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193457184,27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23580915,03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161868592,32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8007676,92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5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996"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315484500,00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300613100,00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14871400,00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9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3.1</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Актуализация схем теплоснабжения, водоснабжения и водоотведения города Омска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89309547,26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710375,00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14968133,79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13631038,47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мероприятий по актуализации схем теплоснабжения, водоснабжения и водоотведения</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43"/>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89309547,26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710375,00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14968133,79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13631038,47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15000000,00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4"/>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3.2</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26495410,15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26495410,15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9"/>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2914495,12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2914495,12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9"/>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23580915,03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23580915,03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3"/>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3.2.1</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Приобретение технологического оборудования и трубной продукции теплотехнического назначения для капитального ремонта участка тепловых сетей от ТПНС-305 в районе дома 92 по улице Красный Путь</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26495410,15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26495410,15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реализации мероприятия</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6"/>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2914495,12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2914495,12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приобретенной трубной продукции теплотехнического назначения</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bookmarkStart w:id="3" w:name="RANGE!P84"/>
            <w:r w:rsidRPr="00054409">
              <w:rPr>
                <w:rFonts w:ascii="Times New Roman" w:eastAsia="Times New Roman" w:hAnsi="Times New Roman" w:cs="Times New Roman"/>
                <w:sz w:val="9"/>
                <w:szCs w:val="9"/>
                <w:lang w:eastAsia="ru-RU"/>
              </w:rPr>
              <w:t>1625</w:t>
            </w:r>
            <w:bookmarkEnd w:id="3"/>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550"/>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23580915,03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23580915,03</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Обеспечение мероприятий по модернизации систем коммунальной инфраструктуры</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183914,74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183914,74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замены инженерных сетей</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183914,74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183914,74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3.4</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137268,00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137268,00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бесхозяйных объектов теплоснабжения, в отношении которых проведена проверка соответствия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620"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w:t>
            </w:r>
          </w:p>
        </w:tc>
        <w:tc>
          <w:tcPr>
            <w:tcW w:w="41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137268,00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137268,00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Организация теплоснабжения на территории городского округа</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336000000,00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336000000,00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Количество теплоснабжающих организаций, использовавших системы теплоснабжения, находившиеся  в муниципальной собственности, которым оказано содействие</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ед.</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336000000,00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336000000,00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за потребленные топливно-энергетические ресурсы, сложившейся на дату предоставления субсидии</w:t>
            </w:r>
          </w:p>
        </w:tc>
        <w:tc>
          <w:tcPr>
            <w:tcW w:w="62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&gt;= 20</w:t>
            </w:r>
          </w:p>
        </w:tc>
        <w:tc>
          <w:tcPr>
            <w:tcW w:w="41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w:t>
            </w:r>
          </w:p>
        </w:tc>
        <w:tc>
          <w:tcPr>
            <w:tcW w:w="1159"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Предоставление субсидии акционерному обществу "Тепловая компания" в виде вклада в имущество, не увеличивающего его уставной капитал, на финансовое обеспечение затрат, связанных с производством (реализацией) товаров, </w:t>
            </w:r>
            <w:r w:rsidRPr="00054409">
              <w:rPr>
                <w:rFonts w:ascii="Times New Roman" w:eastAsia="Times New Roman" w:hAnsi="Times New Roman" w:cs="Times New Roman"/>
                <w:sz w:val="9"/>
                <w:szCs w:val="9"/>
                <w:lang w:eastAsia="ru-RU"/>
              </w:rPr>
              <w:lastRenderedPageBreak/>
              <w:t>выполнением работ, оказанием услуг в сфере теплоснабжения</w:t>
            </w:r>
          </w:p>
        </w:tc>
        <w:tc>
          <w:tcPr>
            <w:tcW w:w="837" w:type="dxa"/>
            <w:vMerge w:val="restart"/>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сложившейся на дату предоставления субсидии</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&gt;= 10</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nil"/>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auto"/>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300000000,00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nil"/>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270"/>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3.7</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Реализация мероприятий по модернизации коммунальной инфраструктуры в рамках регионального проекта «Модернизация коммунальной инфраструктуры», реализуемого в рамках национального проекта «Инфраструктура для жизни»</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545350189,70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519643276,52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25706913,18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9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59989420,46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57161584,20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2827836,26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9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169876269,24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161868592,32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8007676,92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9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315484500,00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300613100,00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14871400,00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37"/>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3.7.1</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тепловой сети от тепловой камеры ТК-III-3-20 по пр</w:t>
            </w:r>
            <w:proofErr w:type="gramStart"/>
            <w:r w:rsidRPr="00054409">
              <w:rPr>
                <w:rFonts w:ascii="Times New Roman" w:eastAsia="Times New Roman" w:hAnsi="Times New Roman" w:cs="Times New Roman"/>
                <w:sz w:val="9"/>
                <w:szCs w:val="9"/>
                <w:lang w:eastAsia="ru-RU"/>
              </w:rPr>
              <w:t>.М</w:t>
            </w:r>
            <w:proofErr w:type="gramEnd"/>
            <w:r w:rsidRPr="00054409">
              <w:rPr>
                <w:rFonts w:ascii="Times New Roman" w:eastAsia="Times New Roman" w:hAnsi="Times New Roman" w:cs="Times New Roman"/>
                <w:sz w:val="9"/>
                <w:szCs w:val="9"/>
                <w:lang w:eastAsia="ru-RU"/>
              </w:rPr>
              <w:t xml:space="preserve">ира, 54 до </w:t>
            </w:r>
            <w:proofErr w:type="spellStart"/>
            <w:r w:rsidRPr="00054409">
              <w:rPr>
                <w:rFonts w:ascii="Times New Roman" w:eastAsia="Times New Roman" w:hAnsi="Times New Roman" w:cs="Times New Roman"/>
                <w:sz w:val="9"/>
                <w:szCs w:val="9"/>
                <w:lang w:eastAsia="ru-RU"/>
              </w:rPr>
              <w:t>ул.Малунцева</w:t>
            </w:r>
            <w:proofErr w:type="spellEnd"/>
            <w:r w:rsidRPr="00054409">
              <w:rPr>
                <w:rFonts w:ascii="Times New Roman" w:eastAsia="Times New Roman" w:hAnsi="Times New Roman" w:cs="Times New Roman"/>
                <w:sz w:val="9"/>
                <w:szCs w:val="9"/>
                <w:lang w:eastAsia="ru-RU"/>
              </w:rPr>
              <w:t>, 7-13</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14531681,47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14531681,47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0,87</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nil"/>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8"/>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1598604,55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1598604,55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nil"/>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3"/>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4526576,92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4526576,92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6"/>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8406500,00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8406500,00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7"/>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3.7.2</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Капитальной ремонт тепловой сети от тепловой камеры ТК-III-3-13/1-1 по ул.20 Партсъезда, 28 до ул</w:t>
            </w:r>
            <w:proofErr w:type="gramStart"/>
            <w:r w:rsidRPr="00054409">
              <w:rPr>
                <w:rFonts w:ascii="Times New Roman" w:eastAsia="Times New Roman" w:hAnsi="Times New Roman" w:cs="Times New Roman"/>
                <w:sz w:val="9"/>
                <w:szCs w:val="9"/>
                <w:lang w:eastAsia="ru-RU"/>
              </w:rPr>
              <w:t>.М</w:t>
            </w:r>
            <w:proofErr w:type="gramEnd"/>
            <w:r w:rsidRPr="00054409">
              <w:rPr>
                <w:rFonts w:ascii="Times New Roman" w:eastAsia="Times New Roman" w:hAnsi="Times New Roman" w:cs="Times New Roman"/>
                <w:sz w:val="9"/>
                <w:szCs w:val="9"/>
                <w:lang w:eastAsia="ru-RU"/>
              </w:rPr>
              <w:t>агистральная, 37, 39</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33272401,01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33272401,01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1,87</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8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3660093,32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3660093,32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10364307,69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10364307,69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19248000,00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19248000,00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9"/>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3.7.3</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Капитальный ремонт тепловой сети от тепловой камеры ТК-III-З-13/9 по ул. 20 Партсъезда, 15 до ул. </w:t>
            </w:r>
            <w:proofErr w:type="spellStart"/>
            <w:r w:rsidRPr="00054409">
              <w:rPr>
                <w:rFonts w:ascii="Times New Roman" w:eastAsia="Times New Roman" w:hAnsi="Times New Roman" w:cs="Times New Roman"/>
                <w:sz w:val="9"/>
                <w:szCs w:val="9"/>
                <w:lang w:eastAsia="ru-RU"/>
              </w:rPr>
              <w:t>Малунцева</w:t>
            </w:r>
            <w:proofErr w:type="spellEnd"/>
            <w:r w:rsidRPr="00054409">
              <w:rPr>
                <w:rFonts w:ascii="Times New Roman" w:eastAsia="Times New Roman" w:hAnsi="Times New Roman" w:cs="Times New Roman"/>
                <w:sz w:val="9"/>
                <w:szCs w:val="9"/>
                <w:lang w:eastAsia="ru-RU"/>
              </w:rPr>
              <w:t>, 8-12</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23700573,82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23700573,82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1,54</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8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2607189,20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2607189,20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3"/>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7382684,62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7382684,62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81"/>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13710700,00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13710700,00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1"/>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3.7.4</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тепловой сети от камеры ТК-III-3-13/9 по ул.20 Партсъезда,15 до ул</w:t>
            </w:r>
            <w:proofErr w:type="gramStart"/>
            <w:r w:rsidRPr="00054409">
              <w:rPr>
                <w:rFonts w:ascii="Times New Roman" w:eastAsia="Times New Roman" w:hAnsi="Times New Roman" w:cs="Times New Roman"/>
                <w:sz w:val="9"/>
                <w:szCs w:val="9"/>
                <w:lang w:eastAsia="ru-RU"/>
              </w:rPr>
              <w:t>.М</w:t>
            </w:r>
            <w:proofErr w:type="gramEnd"/>
            <w:r w:rsidRPr="00054409">
              <w:rPr>
                <w:rFonts w:ascii="Times New Roman" w:eastAsia="Times New Roman" w:hAnsi="Times New Roman" w:cs="Times New Roman"/>
                <w:sz w:val="9"/>
                <w:szCs w:val="9"/>
                <w:lang w:eastAsia="ru-RU"/>
              </w:rPr>
              <w:t>агистральная, 21</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27404995,77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27404995,77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1,32</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3014688,08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3014688,08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8536607,69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8536607,69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83"/>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15853700,00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15853700,00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3"/>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3.7.5</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тепловой сети от тепловой камеры ТК-III-3-13/11-2 по ул.20 Партсъезда, 4 до ул</w:t>
            </w:r>
            <w:proofErr w:type="gramStart"/>
            <w:r w:rsidRPr="00054409">
              <w:rPr>
                <w:rFonts w:ascii="Times New Roman" w:eastAsia="Times New Roman" w:hAnsi="Times New Roman" w:cs="Times New Roman"/>
                <w:sz w:val="9"/>
                <w:szCs w:val="9"/>
                <w:lang w:eastAsia="ru-RU"/>
              </w:rPr>
              <w:t>.М</w:t>
            </w:r>
            <w:proofErr w:type="gramEnd"/>
            <w:r w:rsidRPr="00054409">
              <w:rPr>
                <w:rFonts w:ascii="Times New Roman" w:eastAsia="Times New Roman" w:hAnsi="Times New Roman" w:cs="Times New Roman"/>
                <w:sz w:val="9"/>
                <w:szCs w:val="9"/>
                <w:lang w:eastAsia="ru-RU"/>
              </w:rPr>
              <w:t>агистральная, 9</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18092399,56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18092399,56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0,88</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1990245,71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1990245,71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5635753,85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5635753,85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10466400,00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10466400,00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70"/>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3.7.6</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Капитальный ремонт тепловой сети ул.111 Стройплощадка от котельной до врезки 3, от врезки 3 до врезки 4, от врезки 4 до врезки 6, от врезки 6 до врезки 9, от врезки 9 до врезки 13, от врезки 13 до жилого дома 5, от </w:t>
            </w:r>
            <w:r w:rsidRPr="00054409">
              <w:rPr>
                <w:rFonts w:ascii="Times New Roman" w:eastAsia="Times New Roman" w:hAnsi="Times New Roman" w:cs="Times New Roman"/>
                <w:sz w:val="9"/>
                <w:szCs w:val="9"/>
                <w:lang w:eastAsia="ru-RU"/>
              </w:rPr>
              <w:lastRenderedPageBreak/>
              <w:t>врезки 5 до пожарного депо</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17301311,41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17301311,41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1,35</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1903157,56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1903157,56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5389353,85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5389353,85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46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10008800,00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10008800,00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21"/>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3.7.7</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тепловой сети от теплового узла УТ-1 пос</w:t>
            </w:r>
            <w:proofErr w:type="gramStart"/>
            <w:r w:rsidRPr="00054409">
              <w:rPr>
                <w:rFonts w:ascii="Times New Roman" w:eastAsia="Times New Roman" w:hAnsi="Times New Roman" w:cs="Times New Roman"/>
                <w:sz w:val="9"/>
                <w:szCs w:val="9"/>
                <w:lang w:eastAsia="ru-RU"/>
              </w:rPr>
              <w:t>.С</w:t>
            </w:r>
            <w:proofErr w:type="gramEnd"/>
            <w:r w:rsidRPr="00054409">
              <w:rPr>
                <w:rFonts w:ascii="Times New Roman" w:eastAsia="Times New Roman" w:hAnsi="Times New Roman" w:cs="Times New Roman"/>
                <w:sz w:val="9"/>
                <w:szCs w:val="9"/>
                <w:lang w:eastAsia="ru-RU"/>
              </w:rPr>
              <w:t>тепной (граница с воинской частью 77112) до тепловой камеры ТК-2, теплового узла УТ-3/2 по ул.Смоленская; теплотрассы от теплового узла УТ-3 до наружных стен жилых домов 1, 3, 5, 7, 9, 11, 13 по ул.Смоленской; теплотрассы от теплового узла УТ-4 до наружных стен жилых домов 2, 4, 6, 8, 10, 12 по ул</w:t>
            </w:r>
            <w:proofErr w:type="gramStart"/>
            <w:r w:rsidRPr="00054409">
              <w:rPr>
                <w:rFonts w:ascii="Times New Roman" w:eastAsia="Times New Roman" w:hAnsi="Times New Roman" w:cs="Times New Roman"/>
                <w:sz w:val="9"/>
                <w:szCs w:val="9"/>
                <w:lang w:eastAsia="ru-RU"/>
              </w:rPr>
              <w:t>.С</w:t>
            </w:r>
            <w:proofErr w:type="gramEnd"/>
            <w:r w:rsidRPr="00054409">
              <w:rPr>
                <w:rFonts w:ascii="Times New Roman" w:eastAsia="Times New Roman" w:hAnsi="Times New Roman" w:cs="Times New Roman"/>
                <w:sz w:val="9"/>
                <w:szCs w:val="9"/>
                <w:lang w:eastAsia="ru-RU"/>
              </w:rPr>
              <w:t>моленской</w:t>
            </w:r>
          </w:p>
          <w:p w:rsidR="00C42086" w:rsidRDefault="00C42086" w:rsidP="00054409">
            <w:pPr>
              <w:spacing w:after="0" w:line="240" w:lineRule="auto"/>
              <w:rPr>
                <w:rFonts w:ascii="Times New Roman" w:eastAsia="Times New Roman" w:hAnsi="Times New Roman" w:cs="Times New Roman"/>
                <w:sz w:val="9"/>
                <w:szCs w:val="9"/>
                <w:lang w:eastAsia="ru-RU"/>
              </w:rPr>
            </w:pPr>
          </w:p>
          <w:p w:rsidR="00C42086" w:rsidRPr="00054409" w:rsidRDefault="00C42086" w:rsidP="00054409">
            <w:pPr>
              <w:spacing w:after="0" w:line="240" w:lineRule="auto"/>
              <w:rPr>
                <w:rFonts w:ascii="Times New Roman" w:eastAsia="Times New Roman" w:hAnsi="Times New Roman" w:cs="Times New Roman"/>
                <w:sz w:val="9"/>
                <w:szCs w:val="9"/>
                <w:lang w:eastAsia="ru-RU"/>
              </w:rPr>
            </w:pP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35327799,89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35327799,89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1,47</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22"/>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3886107,58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3886107,58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61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11004592,31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11004592,31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61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20437100,00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20437100,00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304"/>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3.7.8</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Капитальный ремонт тепловых сетей от тепловой камеры К-IV-3 до центрального теплового пункта-614, к жилым домам ул. Рокоссовского,20, 18, 18 корп. 1, 18 корп. 2, 18 корп. 3, ул. </w:t>
            </w:r>
            <w:proofErr w:type="spellStart"/>
            <w:r w:rsidRPr="00054409">
              <w:rPr>
                <w:rFonts w:ascii="Times New Roman" w:eastAsia="Times New Roman" w:hAnsi="Times New Roman" w:cs="Times New Roman"/>
                <w:sz w:val="9"/>
                <w:szCs w:val="9"/>
                <w:lang w:eastAsia="ru-RU"/>
              </w:rPr>
              <w:t>Дианова</w:t>
            </w:r>
            <w:proofErr w:type="spellEnd"/>
            <w:r w:rsidRPr="00054409">
              <w:rPr>
                <w:rFonts w:ascii="Times New Roman" w:eastAsia="Times New Roman" w:hAnsi="Times New Roman" w:cs="Times New Roman"/>
                <w:sz w:val="9"/>
                <w:szCs w:val="9"/>
                <w:lang w:eastAsia="ru-RU"/>
              </w:rPr>
              <w:t>, 18 корп.2 (школа №144), 16 корп.2, 18 корп. 1, 16 корп. 1, 18.</w:t>
            </w:r>
          </w:p>
          <w:p w:rsidR="00C42086" w:rsidRDefault="00C42086" w:rsidP="00054409">
            <w:pPr>
              <w:spacing w:after="0" w:line="240" w:lineRule="auto"/>
              <w:rPr>
                <w:rFonts w:ascii="Times New Roman" w:eastAsia="Times New Roman" w:hAnsi="Times New Roman" w:cs="Times New Roman"/>
                <w:sz w:val="9"/>
                <w:szCs w:val="9"/>
                <w:lang w:eastAsia="ru-RU"/>
              </w:rPr>
            </w:pPr>
          </w:p>
          <w:p w:rsidR="00C42086" w:rsidRPr="00054409" w:rsidRDefault="00C42086" w:rsidP="00054409">
            <w:pPr>
              <w:spacing w:after="0" w:line="240" w:lineRule="auto"/>
              <w:rPr>
                <w:rFonts w:ascii="Times New Roman" w:eastAsia="Times New Roman" w:hAnsi="Times New Roman" w:cs="Times New Roman"/>
                <w:sz w:val="9"/>
                <w:szCs w:val="9"/>
                <w:lang w:eastAsia="ru-RU"/>
              </w:rPr>
            </w:pP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47882845,47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47882845,47</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1,87</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5267153,16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5267153,16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14915492,31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14915492,31</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1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27700200,00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27700200,00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80"/>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3.7.9</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Капитальный ремонт тепловой сети пос. им</w:t>
            </w:r>
            <w:proofErr w:type="gramStart"/>
            <w:r w:rsidRPr="00054409">
              <w:rPr>
                <w:rFonts w:ascii="Times New Roman" w:eastAsia="Times New Roman" w:hAnsi="Times New Roman" w:cs="Times New Roman"/>
                <w:sz w:val="9"/>
                <w:szCs w:val="9"/>
                <w:lang w:eastAsia="ru-RU"/>
              </w:rPr>
              <w:t>.С</w:t>
            </w:r>
            <w:proofErr w:type="gramEnd"/>
            <w:r w:rsidRPr="00054409">
              <w:rPr>
                <w:rFonts w:ascii="Times New Roman" w:eastAsia="Times New Roman" w:hAnsi="Times New Roman" w:cs="Times New Roman"/>
                <w:sz w:val="9"/>
                <w:szCs w:val="9"/>
                <w:lang w:eastAsia="ru-RU"/>
              </w:rPr>
              <w:t xml:space="preserve">вердлова (от центрального теплового пункта-69, центрального теплового пункта-70, до жилых домов по ул.Санитарная, д.22а, 22, 20а, 20, 18а, 18, 16а, 16; по ул.Ушинского, д. 8, 8а, 10, 12; </w:t>
            </w:r>
            <w:proofErr w:type="spellStart"/>
            <w:r w:rsidRPr="00054409">
              <w:rPr>
                <w:rFonts w:ascii="Times New Roman" w:eastAsia="Times New Roman" w:hAnsi="Times New Roman" w:cs="Times New Roman"/>
                <w:sz w:val="9"/>
                <w:szCs w:val="9"/>
                <w:lang w:eastAsia="ru-RU"/>
              </w:rPr>
              <w:t>ул.Лагоды</w:t>
            </w:r>
            <w:proofErr w:type="spellEnd"/>
            <w:r w:rsidRPr="00054409">
              <w:rPr>
                <w:rFonts w:ascii="Times New Roman" w:eastAsia="Times New Roman" w:hAnsi="Times New Roman" w:cs="Times New Roman"/>
                <w:sz w:val="9"/>
                <w:szCs w:val="9"/>
                <w:lang w:eastAsia="ru-RU"/>
              </w:rPr>
              <w:t xml:space="preserve">, д. 13а, 13, 15, 17, 19, 21, </w:t>
            </w:r>
            <w:proofErr w:type="spellStart"/>
            <w:r w:rsidRPr="00054409">
              <w:rPr>
                <w:rFonts w:ascii="Times New Roman" w:eastAsia="Times New Roman" w:hAnsi="Times New Roman" w:cs="Times New Roman"/>
                <w:sz w:val="9"/>
                <w:szCs w:val="9"/>
                <w:lang w:eastAsia="ru-RU"/>
              </w:rPr>
              <w:t>д</w:t>
            </w:r>
            <w:proofErr w:type="spellEnd"/>
            <w:r w:rsidRPr="00054409">
              <w:rPr>
                <w:rFonts w:ascii="Times New Roman" w:eastAsia="Times New Roman" w:hAnsi="Times New Roman" w:cs="Times New Roman"/>
                <w:sz w:val="9"/>
                <w:szCs w:val="9"/>
                <w:lang w:eastAsia="ru-RU"/>
              </w:rPr>
              <w:t>/сад ул.Полторацкого, д. 49/1</w:t>
            </w:r>
          </w:p>
          <w:p w:rsidR="00C42086" w:rsidRDefault="00C42086" w:rsidP="00054409">
            <w:pPr>
              <w:spacing w:after="0" w:line="240" w:lineRule="auto"/>
              <w:rPr>
                <w:rFonts w:ascii="Times New Roman" w:eastAsia="Times New Roman" w:hAnsi="Times New Roman" w:cs="Times New Roman"/>
                <w:sz w:val="9"/>
                <w:szCs w:val="9"/>
                <w:lang w:eastAsia="ru-RU"/>
              </w:rPr>
            </w:pPr>
          </w:p>
          <w:p w:rsidR="00C42086" w:rsidRPr="00054409" w:rsidRDefault="00C42086" w:rsidP="00054409">
            <w:pPr>
              <w:spacing w:after="0" w:line="240" w:lineRule="auto"/>
              <w:rPr>
                <w:rFonts w:ascii="Times New Roman" w:eastAsia="Times New Roman" w:hAnsi="Times New Roman" w:cs="Times New Roman"/>
                <w:sz w:val="9"/>
                <w:szCs w:val="9"/>
                <w:lang w:eastAsia="ru-RU"/>
              </w:rPr>
            </w:pP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75667829,78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75667829,78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4,83</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413"/>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8323522,09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8323522,09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3"/>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23570507,69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23570507,69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585"/>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43773800,00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43773800,00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47"/>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3.7.10</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 xml:space="preserve">Капитальный ремонт тепловой сети от котельной до жилых домов 1, 2, 4, 5, 6, 7, 19 по ул. 40 лет Ракетных Войск, до зданий 8, 9, </w:t>
            </w:r>
            <w:proofErr w:type="gramStart"/>
            <w:r w:rsidRPr="00054409">
              <w:rPr>
                <w:rFonts w:ascii="Times New Roman" w:eastAsia="Times New Roman" w:hAnsi="Times New Roman" w:cs="Times New Roman"/>
                <w:sz w:val="9"/>
                <w:szCs w:val="9"/>
                <w:lang w:eastAsia="ru-RU"/>
              </w:rPr>
              <w:t>11,17</w:t>
            </w:r>
            <w:proofErr w:type="gramEnd"/>
            <w:r w:rsidRPr="00054409">
              <w:rPr>
                <w:rFonts w:ascii="Times New Roman" w:eastAsia="Times New Roman" w:hAnsi="Times New Roman" w:cs="Times New Roman"/>
                <w:sz w:val="9"/>
                <w:szCs w:val="9"/>
                <w:lang w:eastAsia="ru-RU"/>
              </w:rPr>
              <w:t>а насосной станции по ул. 40 лет Ракетных Войск</w:t>
            </w:r>
          </w:p>
          <w:p w:rsidR="00C42086" w:rsidRDefault="00C42086" w:rsidP="00054409">
            <w:pPr>
              <w:spacing w:after="0" w:line="240" w:lineRule="auto"/>
              <w:rPr>
                <w:rFonts w:ascii="Times New Roman" w:eastAsia="Times New Roman" w:hAnsi="Times New Roman" w:cs="Times New Roman"/>
                <w:sz w:val="9"/>
                <w:szCs w:val="9"/>
                <w:lang w:eastAsia="ru-RU"/>
              </w:rPr>
            </w:pPr>
          </w:p>
          <w:p w:rsidR="00C42086" w:rsidRPr="00054409" w:rsidRDefault="00C42086" w:rsidP="00054409">
            <w:pPr>
              <w:spacing w:after="0" w:line="240" w:lineRule="auto"/>
              <w:rPr>
                <w:rFonts w:ascii="Times New Roman" w:eastAsia="Times New Roman" w:hAnsi="Times New Roman" w:cs="Times New Roman"/>
                <w:sz w:val="9"/>
                <w:szCs w:val="9"/>
                <w:lang w:eastAsia="ru-RU"/>
              </w:rPr>
            </w:pP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74197998,34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74197998,34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4,18</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9"/>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8161844,49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8161844,49</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127"/>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23112653,85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23112653,85</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01"/>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42923500,00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42923500,00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1"/>
        </w:trPr>
        <w:tc>
          <w:tcPr>
            <w:tcW w:w="44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3.7.11</w:t>
            </w:r>
          </w:p>
        </w:tc>
        <w:tc>
          <w:tcPr>
            <w:tcW w:w="115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Тепловые сети  пр</w:t>
            </w:r>
            <w:proofErr w:type="gramStart"/>
            <w:r w:rsidRPr="00054409">
              <w:rPr>
                <w:rFonts w:ascii="Times New Roman" w:eastAsia="Times New Roman" w:hAnsi="Times New Roman" w:cs="Times New Roman"/>
                <w:sz w:val="9"/>
                <w:szCs w:val="9"/>
                <w:lang w:eastAsia="ru-RU"/>
              </w:rPr>
              <w:t>.К</w:t>
            </w:r>
            <w:proofErr w:type="gramEnd"/>
            <w:r w:rsidRPr="00054409">
              <w:rPr>
                <w:rFonts w:ascii="Times New Roman" w:eastAsia="Times New Roman" w:hAnsi="Times New Roman" w:cs="Times New Roman"/>
                <w:sz w:val="9"/>
                <w:szCs w:val="9"/>
                <w:lang w:eastAsia="ru-RU"/>
              </w:rPr>
              <w:t>осмический дома 1, 3, 5, 7, 9, 11, 13, 17, 19, 21, 23, 25, 27, 29, 31, 32, 33, 35, 35а, 37, 39, 41, 43, 45, 47, 49, 51, 53, 55а, 57, 59, 61, 65, 67, 69, 71, 75, 77, 79, 81, 83, 85, 85а, 87, 89, 91, 93, 95, 97, 97е, 97а, 97в, 99, 99а, 101, 101/1, 103</w:t>
            </w:r>
          </w:p>
        </w:tc>
        <w:tc>
          <w:tcPr>
            <w:tcW w:w="837"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ДГХ</w:t>
            </w: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177970353,18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152263440,00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25706913,18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Протяженность отремонтированных объектов теплоснабжения</w:t>
            </w:r>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км</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19"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5,61</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4,5</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464" w:type="dxa"/>
            <w:vMerge w:val="restart"/>
            <w:tcBorders>
              <w:top w:val="nil"/>
              <w:left w:val="single" w:sz="4" w:space="0" w:color="auto"/>
              <w:bottom w:val="single" w:sz="4" w:space="0" w:color="000000"/>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w:t>
            </w: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78"/>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19576814,72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16748978,46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2827836,26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42086">
        <w:trPr>
          <w:trHeight w:val="269"/>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55437738,46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47430061,54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8007676,92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CA7CD3" w:rsidRPr="00054409" w:rsidTr="00CA7CD3">
        <w:trPr>
          <w:trHeight w:val="390"/>
        </w:trPr>
        <w:tc>
          <w:tcPr>
            <w:tcW w:w="44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115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37"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102955800,00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88084400,00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14871400,00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single" w:sz="4" w:space="0" w:color="000000"/>
              <w:right w:val="single" w:sz="4" w:space="0" w:color="auto"/>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42086">
        <w:trPr>
          <w:trHeight w:val="165"/>
        </w:trPr>
        <w:tc>
          <w:tcPr>
            <w:tcW w:w="2437" w:type="dxa"/>
            <w:gridSpan w:val="3"/>
            <w:vMerge w:val="restart"/>
            <w:tcBorders>
              <w:top w:val="single" w:sz="4" w:space="0" w:color="auto"/>
              <w:left w:val="nil"/>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lastRenderedPageBreak/>
              <w:t>Итого по подпрограмме 5 муниципальной программы</w:t>
            </w:r>
          </w:p>
        </w:tc>
        <w:tc>
          <w:tcPr>
            <w:tcW w:w="840" w:type="dxa"/>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Всего, в том числе:</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5277377355,86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670326377,68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833657677,76</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1088166892,18</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670588372,56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589344271,42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1051"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620"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19"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464" w:type="dxa"/>
            <w:vMerge w:val="restart"/>
            <w:tcBorders>
              <w:top w:val="nil"/>
              <w:left w:val="single" w:sz="4" w:space="0" w:color="auto"/>
              <w:bottom w:val="nil"/>
              <w:right w:val="nil"/>
            </w:tcBorders>
            <w:shd w:val="clear" w:color="auto" w:fill="auto"/>
            <w:noWrap/>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proofErr w:type="spellStart"/>
            <w:r w:rsidRPr="00054409">
              <w:rPr>
                <w:rFonts w:ascii="Times New Roman" w:eastAsia="Times New Roman" w:hAnsi="Times New Roman" w:cs="Times New Roman"/>
                <w:sz w:val="9"/>
                <w:szCs w:val="9"/>
                <w:lang w:eastAsia="ru-RU"/>
              </w:rPr>
              <w:t>x</w:t>
            </w:r>
            <w:proofErr w:type="spellEnd"/>
          </w:p>
        </w:tc>
        <w:tc>
          <w:tcPr>
            <w:tcW w:w="356" w:type="dxa"/>
            <w:tcBorders>
              <w:top w:val="nil"/>
              <w:left w:val="single" w:sz="4" w:space="0" w:color="auto"/>
              <w:bottom w:val="nil"/>
              <w:right w:val="nil"/>
            </w:tcBorders>
            <w:shd w:val="clear" w:color="auto" w:fill="auto"/>
            <w:noWrap/>
            <w:vAlign w:val="bottom"/>
            <w:hideMark/>
          </w:tcPr>
          <w:p w:rsidR="00054409" w:rsidRPr="00054409" w:rsidRDefault="00054409" w:rsidP="00054409">
            <w:pPr>
              <w:spacing w:after="0" w:line="240" w:lineRule="auto"/>
              <w:rPr>
                <w:rFonts w:ascii="Calibri" w:eastAsia="Times New Roman" w:hAnsi="Calibri" w:cs="Calibri"/>
                <w:lang w:eastAsia="ru-RU"/>
              </w:rPr>
            </w:pPr>
            <w:r w:rsidRPr="00054409">
              <w:rPr>
                <w:rFonts w:ascii="Calibri" w:eastAsia="Times New Roman" w:hAnsi="Calibri" w:cs="Calibri"/>
                <w:lang w:eastAsia="ru-RU"/>
              </w:rPr>
              <w:t> </w:t>
            </w:r>
          </w:p>
        </w:tc>
      </w:tr>
      <w:tr w:rsidR="00054409" w:rsidRPr="00054409" w:rsidTr="00CA7CD3">
        <w:trPr>
          <w:trHeight w:val="315"/>
        </w:trPr>
        <w:tc>
          <w:tcPr>
            <w:tcW w:w="2437" w:type="dxa"/>
            <w:gridSpan w:val="3"/>
            <w:vMerge/>
            <w:tcBorders>
              <w:top w:val="single" w:sz="4" w:space="0" w:color="auto"/>
              <w:left w:val="nil"/>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 Бюджет города Омска</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4690027141,92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607524424,46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794470186,28</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625685199,86</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647709295,64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589344271,42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475097921,42</w:t>
            </w:r>
          </w:p>
        </w:tc>
        <w:tc>
          <w:tcPr>
            <w:tcW w:w="1051"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16"/>
                <w:szCs w:val="16"/>
                <w:lang w:eastAsia="ru-RU"/>
              </w:rPr>
            </w:pPr>
            <w:r w:rsidRPr="00054409">
              <w:rPr>
                <w:rFonts w:ascii="Times New Roman" w:eastAsia="Times New Roman" w:hAnsi="Times New Roman" w:cs="Times New Roman"/>
                <w:sz w:val="16"/>
                <w:szCs w:val="16"/>
                <w:lang w:eastAsia="ru-RU"/>
              </w:rPr>
              <w:t> </w:t>
            </w:r>
          </w:p>
        </w:tc>
      </w:tr>
      <w:tr w:rsidR="00054409" w:rsidRPr="00054409" w:rsidTr="00C42086">
        <w:trPr>
          <w:trHeight w:val="179"/>
        </w:trPr>
        <w:tc>
          <w:tcPr>
            <w:tcW w:w="2437" w:type="dxa"/>
            <w:gridSpan w:val="3"/>
            <w:vMerge/>
            <w:tcBorders>
              <w:top w:val="single" w:sz="4" w:space="0" w:color="auto"/>
              <w:left w:val="nil"/>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color w:val="000000"/>
                <w:sz w:val="9"/>
                <w:szCs w:val="9"/>
                <w:lang w:eastAsia="ru-RU"/>
              </w:rPr>
            </w:pPr>
            <w:r w:rsidRPr="00054409">
              <w:rPr>
                <w:rFonts w:ascii="Times New Roman" w:eastAsia="Times New Roman" w:hAnsi="Times New Roman" w:cs="Times New Roman"/>
                <w:color w:val="000000"/>
                <w:sz w:val="9"/>
                <w:szCs w:val="9"/>
                <w:lang w:eastAsia="ru-RU"/>
              </w:rPr>
              <w:t>2. Областной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271865713,94</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62801953,22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39187491,48</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161868592,32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8007676,92</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noWrap/>
            <w:vAlign w:val="bottom"/>
            <w:hideMark/>
          </w:tcPr>
          <w:p w:rsidR="00054409" w:rsidRPr="00054409" w:rsidRDefault="00054409" w:rsidP="00054409">
            <w:pPr>
              <w:spacing w:after="0" w:line="240" w:lineRule="auto"/>
              <w:jc w:val="center"/>
              <w:rPr>
                <w:rFonts w:ascii="Times New Roman" w:eastAsia="Times New Roman" w:hAnsi="Times New Roman" w:cs="Times New Roman"/>
                <w:sz w:val="28"/>
                <w:szCs w:val="28"/>
                <w:lang w:eastAsia="ru-RU"/>
              </w:rPr>
            </w:pPr>
            <w:r w:rsidRPr="00054409">
              <w:rPr>
                <w:rFonts w:ascii="Times New Roman" w:eastAsia="Times New Roman" w:hAnsi="Times New Roman" w:cs="Times New Roman"/>
                <w:sz w:val="28"/>
                <w:szCs w:val="28"/>
                <w:lang w:eastAsia="ru-RU"/>
              </w:rPr>
              <w:t> </w:t>
            </w:r>
          </w:p>
        </w:tc>
      </w:tr>
      <w:tr w:rsidR="00CA7CD3" w:rsidRPr="00054409" w:rsidTr="00CA7CD3">
        <w:trPr>
          <w:trHeight w:val="270"/>
        </w:trPr>
        <w:tc>
          <w:tcPr>
            <w:tcW w:w="2437" w:type="dxa"/>
            <w:gridSpan w:val="3"/>
            <w:vMerge/>
            <w:tcBorders>
              <w:top w:val="single" w:sz="4" w:space="0" w:color="auto"/>
              <w:left w:val="nil"/>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840" w:type="dxa"/>
            <w:tcBorders>
              <w:top w:val="nil"/>
              <w:left w:val="single" w:sz="4" w:space="0" w:color="auto"/>
              <w:bottom w:val="single" w:sz="4" w:space="0" w:color="auto"/>
              <w:right w:val="single" w:sz="4" w:space="0" w:color="auto"/>
            </w:tcBorders>
            <w:shd w:val="clear" w:color="auto" w:fill="auto"/>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 Федеральный бюджет</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315484500,00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79"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300613100,00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14871400,00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734" w:type="dxa"/>
            <w:tcBorders>
              <w:top w:val="nil"/>
              <w:left w:val="nil"/>
              <w:bottom w:val="single" w:sz="4" w:space="0" w:color="auto"/>
              <w:right w:val="single" w:sz="4" w:space="0" w:color="auto"/>
            </w:tcBorders>
            <w:shd w:val="clear" w:color="auto" w:fill="auto"/>
            <w:hideMark/>
          </w:tcPr>
          <w:p w:rsidR="00054409" w:rsidRPr="00054409" w:rsidRDefault="00054409" w:rsidP="00054409">
            <w:pPr>
              <w:spacing w:after="0" w:line="240" w:lineRule="auto"/>
              <w:jc w:val="center"/>
              <w:rPr>
                <w:rFonts w:ascii="Times New Roman" w:eastAsia="Times New Roman" w:hAnsi="Times New Roman" w:cs="Times New Roman"/>
                <w:sz w:val="9"/>
                <w:szCs w:val="9"/>
                <w:lang w:eastAsia="ru-RU"/>
              </w:rPr>
            </w:pPr>
            <w:r w:rsidRPr="00054409">
              <w:rPr>
                <w:rFonts w:ascii="Times New Roman" w:eastAsia="Times New Roman" w:hAnsi="Times New Roman" w:cs="Times New Roman"/>
                <w:sz w:val="9"/>
                <w:szCs w:val="9"/>
                <w:lang w:eastAsia="ru-RU"/>
              </w:rPr>
              <w:t>0,00</w:t>
            </w:r>
          </w:p>
        </w:tc>
        <w:tc>
          <w:tcPr>
            <w:tcW w:w="1051"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620"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19"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464" w:type="dxa"/>
            <w:vMerge/>
            <w:tcBorders>
              <w:top w:val="nil"/>
              <w:left w:val="single" w:sz="4" w:space="0" w:color="auto"/>
              <w:bottom w:val="nil"/>
              <w:right w:val="nil"/>
            </w:tcBorders>
            <w:shd w:val="clear" w:color="auto" w:fill="auto"/>
            <w:vAlign w:val="center"/>
            <w:hideMark/>
          </w:tcPr>
          <w:p w:rsidR="00054409" w:rsidRPr="00054409" w:rsidRDefault="00054409" w:rsidP="00054409">
            <w:pPr>
              <w:spacing w:after="0" w:line="240" w:lineRule="auto"/>
              <w:rPr>
                <w:rFonts w:ascii="Times New Roman" w:eastAsia="Times New Roman" w:hAnsi="Times New Roman" w:cs="Times New Roman"/>
                <w:sz w:val="9"/>
                <w:szCs w:val="9"/>
                <w:lang w:eastAsia="ru-RU"/>
              </w:rPr>
            </w:pPr>
          </w:p>
        </w:tc>
        <w:tc>
          <w:tcPr>
            <w:tcW w:w="356" w:type="dxa"/>
            <w:tcBorders>
              <w:top w:val="nil"/>
              <w:left w:val="single" w:sz="4" w:space="0" w:color="auto"/>
              <w:bottom w:val="nil"/>
              <w:right w:val="nil"/>
            </w:tcBorders>
            <w:shd w:val="clear" w:color="auto" w:fill="auto"/>
            <w:noWrap/>
            <w:vAlign w:val="bottom"/>
            <w:hideMark/>
          </w:tcPr>
          <w:p w:rsidR="00054409" w:rsidRPr="00054409" w:rsidRDefault="00054409" w:rsidP="00054409">
            <w:pPr>
              <w:spacing w:after="0" w:line="240" w:lineRule="auto"/>
              <w:jc w:val="center"/>
              <w:rPr>
                <w:rFonts w:ascii="Times New Roman" w:eastAsia="Times New Roman" w:hAnsi="Times New Roman" w:cs="Times New Roman"/>
                <w:sz w:val="28"/>
                <w:szCs w:val="28"/>
                <w:lang w:eastAsia="ru-RU"/>
              </w:rPr>
            </w:pPr>
            <w:r w:rsidRPr="00054409">
              <w:rPr>
                <w:rFonts w:ascii="Times New Roman" w:eastAsia="Times New Roman" w:hAnsi="Times New Roman" w:cs="Times New Roman"/>
                <w:sz w:val="28"/>
                <w:szCs w:val="28"/>
                <w:lang w:eastAsia="ru-RU"/>
              </w:rPr>
              <w:t>»</w:t>
            </w:r>
          </w:p>
        </w:tc>
      </w:tr>
    </w:tbl>
    <w:p w:rsidR="00121F5E" w:rsidRPr="00E51A71" w:rsidRDefault="00121F5E" w:rsidP="00054409">
      <w:pPr>
        <w:pStyle w:val="ConsPlusNonformat"/>
        <w:rPr>
          <w:rFonts w:ascii="Times New Roman" w:hAnsi="Times New Roman" w:cs="Times New Roman"/>
          <w:sz w:val="28"/>
          <w:szCs w:val="28"/>
        </w:rPr>
      </w:pPr>
    </w:p>
    <w:sectPr w:rsidR="00121F5E" w:rsidRPr="00E51A71" w:rsidSect="00054409">
      <w:pgSz w:w="16838" w:h="11906" w:orient="landscape"/>
      <w:pgMar w:top="993" w:right="536" w:bottom="709" w:left="70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475" w:rsidRDefault="00653475" w:rsidP="00475CF8">
      <w:pPr>
        <w:spacing w:after="0" w:line="240" w:lineRule="auto"/>
      </w:pPr>
      <w:r>
        <w:separator/>
      </w:r>
    </w:p>
  </w:endnote>
  <w:endnote w:type="continuationSeparator" w:id="0">
    <w:p w:rsidR="00653475" w:rsidRDefault="00653475" w:rsidP="00475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475" w:rsidRDefault="00653475" w:rsidP="00475CF8">
      <w:pPr>
        <w:spacing w:after="0" w:line="240" w:lineRule="auto"/>
      </w:pPr>
      <w:r>
        <w:separator/>
      </w:r>
    </w:p>
  </w:footnote>
  <w:footnote w:type="continuationSeparator" w:id="0">
    <w:p w:rsidR="00653475" w:rsidRDefault="00653475" w:rsidP="00475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173551"/>
      <w:docPartObj>
        <w:docPartGallery w:val="Page Numbers (Top of Page)"/>
        <w:docPartUnique/>
      </w:docPartObj>
    </w:sdtPr>
    <w:sdtEndPr>
      <w:rPr>
        <w:rFonts w:ascii="Times New Roman" w:hAnsi="Times New Roman" w:cs="Times New Roman"/>
        <w:sz w:val="28"/>
      </w:rPr>
    </w:sdtEndPr>
    <w:sdtContent>
      <w:p w:rsidR="00653475" w:rsidRPr="00A32B12" w:rsidRDefault="004A5A91">
        <w:pPr>
          <w:pStyle w:val="ab"/>
          <w:jc w:val="right"/>
          <w:rPr>
            <w:rFonts w:ascii="Times New Roman" w:hAnsi="Times New Roman" w:cs="Times New Roman"/>
            <w:sz w:val="28"/>
          </w:rPr>
        </w:pPr>
        <w:r w:rsidRPr="00A32B12">
          <w:rPr>
            <w:rFonts w:ascii="Times New Roman" w:hAnsi="Times New Roman" w:cs="Times New Roman"/>
            <w:sz w:val="28"/>
          </w:rPr>
          <w:fldChar w:fldCharType="begin"/>
        </w:r>
        <w:r w:rsidR="00653475" w:rsidRPr="00A32B12">
          <w:rPr>
            <w:rFonts w:ascii="Times New Roman" w:hAnsi="Times New Roman" w:cs="Times New Roman"/>
            <w:sz w:val="28"/>
          </w:rPr>
          <w:instrText xml:space="preserve"> PAGE   \* MERGEFORMAT </w:instrText>
        </w:r>
        <w:r w:rsidRPr="00A32B12">
          <w:rPr>
            <w:rFonts w:ascii="Times New Roman" w:hAnsi="Times New Roman" w:cs="Times New Roman"/>
            <w:sz w:val="28"/>
          </w:rPr>
          <w:fldChar w:fldCharType="separate"/>
        </w:r>
        <w:r w:rsidR="00C2187F">
          <w:rPr>
            <w:rFonts w:ascii="Times New Roman" w:hAnsi="Times New Roman" w:cs="Times New Roman"/>
            <w:noProof/>
            <w:sz w:val="28"/>
          </w:rPr>
          <w:t>4</w:t>
        </w:r>
        <w:r w:rsidRPr="00A32B12">
          <w:rPr>
            <w:rFonts w:ascii="Times New Roman" w:hAnsi="Times New Roman" w:cs="Times New Roman"/>
            <w:sz w:val="28"/>
          </w:rPr>
          <w:fldChar w:fldCharType="end"/>
        </w:r>
      </w:p>
    </w:sdtContent>
  </w:sdt>
  <w:p w:rsidR="00653475" w:rsidRDefault="0065347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475" w:rsidRPr="00092AA8" w:rsidRDefault="00653475">
    <w:pPr>
      <w:pStyle w:val="ab"/>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C40BA"/>
    <w:multiLevelType w:val="hybridMultilevel"/>
    <w:tmpl w:val="F360462C"/>
    <w:lvl w:ilvl="0" w:tplc="A1FCB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10"/>
  <w:displayHorizontalDrawingGridEvery w:val="2"/>
  <w:characterSpacingControl w:val="doNotCompress"/>
  <w:hdrShapeDefaults>
    <o:shapedefaults v:ext="edit" spidmax="216065"/>
  </w:hdrShapeDefaults>
  <w:footnotePr>
    <w:footnote w:id="-1"/>
    <w:footnote w:id="0"/>
  </w:footnotePr>
  <w:endnotePr>
    <w:endnote w:id="-1"/>
    <w:endnote w:id="0"/>
  </w:endnotePr>
  <w:compat/>
  <w:rsids>
    <w:rsidRoot w:val="00B37544"/>
    <w:rsid w:val="00002DBD"/>
    <w:rsid w:val="000050DF"/>
    <w:rsid w:val="00010AE8"/>
    <w:rsid w:val="00011549"/>
    <w:rsid w:val="000142E5"/>
    <w:rsid w:val="000145C3"/>
    <w:rsid w:val="000206E6"/>
    <w:rsid w:val="00021771"/>
    <w:rsid w:val="00021F8C"/>
    <w:rsid w:val="000256FF"/>
    <w:rsid w:val="0002601F"/>
    <w:rsid w:val="00026E76"/>
    <w:rsid w:val="0003353B"/>
    <w:rsid w:val="00036C7C"/>
    <w:rsid w:val="00040C58"/>
    <w:rsid w:val="000424FB"/>
    <w:rsid w:val="00042CC2"/>
    <w:rsid w:val="000524AE"/>
    <w:rsid w:val="00054409"/>
    <w:rsid w:val="000572CA"/>
    <w:rsid w:val="0006187B"/>
    <w:rsid w:val="00062676"/>
    <w:rsid w:val="00065243"/>
    <w:rsid w:val="00072CAA"/>
    <w:rsid w:val="00074E5B"/>
    <w:rsid w:val="00075DC9"/>
    <w:rsid w:val="000760A1"/>
    <w:rsid w:val="000827C1"/>
    <w:rsid w:val="00085C0F"/>
    <w:rsid w:val="000875B7"/>
    <w:rsid w:val="00091042"/>
    <w:rsid w:val="0009133C"/>
    <w:rsid w:val="00092AA8"/>
    <w:rsid w:val="000971C9"/>
    <w:rsid w:val="0009722A"/>
    <w:rsid w:val="000A4544"/>
    <w:rsid w:val="000B2082"/>
    <w:rsid w:val="000C02A5"/>
    <w:rsid w:val="000C485B"/>
    <w:rsid w:val="000C68F6"/>
    <w:rsid w:val="000D1137"/>
    <w:rsid w:val="000D48B5"/>
    <w:rsid w:val="000E0E82"/>
    <w:rsid w:val="000E2152"/>
    <w:rsid w:val="000E4414"/>
    <w:rsid w:val="000E5BBE"/>
    <w:rsid w:val="000E5CC9"/>
    <w:rsid w:val="000F061C"/>
    <w:rsid w:val="000F074E"/>
    <w:rsid w:val="000F18ED"/>
    <w:rsid w:val="000F7D41"/>
    <w:rsid w:val="00100181"/>
    <w:rsid w:val="001041B0"/>
    <w:rsid w:val="00106BDA"/>
    <w:rsid w:val="001074DF"/>
    <w:rsid w:val="00111ABC"/>
    <w:rsid w:val="00117CD7"/>
    <w:rsid w:val="00121DFC"/>
    <w:rsid w:val="00121F5E"/>
    <w:rsid w:val="00122706"/>
    <w:rsid w:val="00125DBA"/>
    <w:rsid w:val="00127248"/>
    <w:rsid w:val="00131788"/>
    <w:rsid w:val="00132AFA"/>
    <w:rsid w:val="00142A99"/>
    <w:rsid w:val="00147A69"/>
    <w:rsid w:val="00152F64"/>
    <w:rsid w:val="00155EF4"/>
    <w:rsid w:val="00157134"/>
    <w:rsid w:val="0016032F"/>
    <w:rsid w:val="00161B43"/>
    <w:rsid w:val="001652B5"/>
    <w:rsid w:val="00165415"/>
    <w:rsid w:val="00170606"/>
    <w:rsid w:val="00177B02"/>
    <w:rsid w:val="00181537"/>
    <w:rsid w:val="00181E28"/>
    <w:rsid w:val="0018335C"/>
    <w:rsid w:val="00184CD0"/>
    <w:rsid w:val="00184F46"/>
    <w:rsid w:val="0018649C"/>
    <w:rsid w:val="00187174"/>
    <w:rsid w:val="0019410B"/>
    <w:rsid w:val="00197E15"/>
    <w:rsid w:val="001A03B8"/>
    <w:rsid w:val="001A137F"/>
    <w:rsid w:val="001A139E"/>
    <w:rsid w:val="001A13DF"/>
    <w:rsid w:val="001A18BC"/>
    <w:rsid w:val="001A4562"/>
    <w:rsid w:val="001A7B37"/>
    <w:rsid w:val="001B35F2"/>
    <w:rsid w:val="001B3B10"/>
    <w:rsid w:val="001B57CF"/>
    <w:rsid w:val="001B6625"/>
    <w:rsid w:val="001B77B8"/>
    <w:rsid w:val="001B78F5"/>
    <w:rsid w:val="001C0B7F"/>
    <w:rsid w:val="001C0EEB"/>
    <w:rsid w:val="001C45EF"/>
    <w:rsid w:val="001C6DF9"/>
    <w:rsid w:val="001D418E"/>
    <w:rsid w:val="001D7841"/>
    <w:rsid w:val="001E3F30"/>
    <w:rsid w:val="001F0663"/>
    <w:rsid w:val="001F33B9"/>
    <w:rsid w:val="001F4272"/>
    <w:rsid w:val="001F50C3"/>
    <w:rsid w:val="001F7C44"/>
    <w:rsid w:val="00201006"/>
    <w:rsid w:val="00204C7D"/>
    <w:rsid w:val="002134C4"/>
    <w:rsid w:val="00215D2E"/>
    <w:rsid w:val="002229E2"/>
    <w:rsid w:val="00224F32"/>
    <w:rsid w:val="00245AE2"/>
    <w:rsid w:val="00251FA2"/>
    <w:rsid w:val="002618F1"/>
    <w:rsid w:val="00261C33"/>
    <w:rsid w:val="00262167"/>
    <w:rsid w:val="002701B0"/>
    <w:rsid w:val="002822FE"/>
    <w:rsid w:val="00284B1B"/>
    <w:rsid w:val="00284BA2"/>
    <w:rsid w:val="002855C9"/>
    <w:rsid w:val="00286034"/>
    <w:rsid w:val="00291974"/>
    <w:rsid w:val="002A061F"/>
    <w:rsid w:val="002A2743"/>
    <w:rsid w:val="002B0379"/>
    <w:rsid w:val="002B53F3"/>
    <w:rsid w:val="002B710A"/>
    <w:rsid w:val="002C002D"/>
    <w:rsid w:val="002C5384"/>
    <w:rsid w:val="002C7B08"/>
    <w:rsid w:val="002D175F"/>
    <w:rsid w:val="002D267E"/>
    <w:rsid w:val="002D5F7B"/>
    <w:rsid w:val="002E1702"/>
    <w:rsid w:val="002E2E17"/>
    <w:rsid w:val="002E3F79"/>
    <w:rsid w:val="002F2FA0"/>
    <w:rsid w:val="002F3935"/>
    <w:rsid w:val="002F3C15"/>
    <w:rsid w:val="002F5B04"/>
    <w:rsid w:val="002F5E83"/>
    <w:rsid w:val="002F5FB3"/>
    <w:rsid w:val="002F6740"/>
    <w:rsid w:val="00300C12"/>
    <w:rsid w:val="00301473"/>
    <w:rsid w:val="00301FA8"/>
    <w:rsid w:val="00303D90"/>
    <w:rsid w:val="00311F70"/>
    <w:rsid w:val="003127CE"/>
    <w:rsid w:val="00313CED"/>
    <w:rsid w:val="003140BD"/>
    <w:rsid w:val="003227D4"/>
    <w:rsid w:val="00325B88"/>
    <w:rsid w:val="0033212D"/>
    <w:rsid w:val="00332BED"/>
    <w:rsid w:val="00332E61"/>
    <w:rsid w:val="00333150"/>
    <w:rsid w:val="003337D7"/>
    <w:rsid w:val="00334E73"/>
    <w:rsid w:val="003372AB"/>
    <w:rsid w:val="00347A5D"/>
    <w:rsid w:val="00350FB5"/>
    <w:rsid w:val="003517E1"/>
    <w:rsid w:val="00353A67"/>
    <w:rsid w:val="00353A98"/>
    <w:rsid w:val="003544A2"/>
    <w:rsid w:val="003635B1"/>
    <w:rsid w:val="0036591B"/>
    <w:rsid w:val="00372A4E"/>
    <w:rsid w:val="00373337"/>
    <w:rsid w:val="0037465B"/>
    <w:rsid w:val="003755F2"/>
    <w:rsid w:val="00375FFE"/>
    <w:rsid w:val="00376FA9"/>
    <w:rsid w:val="003820A4"/>
    <w:rsid w:val="003826B4"/>
    <w:rsid w:val="00382FC5"/>
    <w:rsid w:val="00383714"/>
    <w:rsid w:val="00384565"/>
    <w:rsid w:val="00390211"/>
    <w:rsid w:val="0039316D"/>
    <w:rsid w:val="003956E0"/>
    <w:rsid w:val="003959BF"/>
    <w:rsid w:val="00396B91"/>
    <w:rsid w:val="003A2AF6"/>
    <w:rsid w:val="003A2E50"/>
    <w:rsid w:val="003A6232"/>
    <w:rsid w:val="003A7020"/>
    <w:rsid w:val="003A7DA9"/>
    <w:rsid w:val="003B013A"/>
    <w:rsid w:val="003B061F"/>
    <w:rsid w:val="003B1AC4"/>
    <w:rsid w:val="003B1F92"/>
    <w:rsid w:val="003B4A1D"/>
    <w:rsid w:val="003B566C"/>
    <w:rsid w:val="003B636F"/>
    <w:rsid w:val="003B67F3"/>
    <w:rsid w:val="003C0A87"/>
    <w:rsid w:val="003C43DA"/>
    <w:rsid w:val="003C4F7A"/>
    <w:rsid w:val="003D0050"/>
    <w:rsid w:val="003D0C76"/>
    <w:rsid w:val="003D1BFC"/>
    <w:rsid w:val="003D32C6"/>
    <w:rsid w:val="003D4D4B"/>
    <w:rsid w:val="003D675B"/>
    <w:rsid w:val="003E5D18"/>
    <w:rsid w:val="003E72D9"/>
    <w:rsid w:val="003F03AB"/>
    <w:rsid w:val="003F4C46"/>
    <w:rsid w:val="0040387E"/>
    <w:rsid w:val="0040565A"/>
    <w:rsid w:val="00411D27"/>
    <w:rsid w:val="00413CC0"/>
    <w:rsid w:val="004173F4"/>
    <w:rsid w:val="00421892"/>
    <w:rsid w:val="0042487A"/>
    <w:rsid w:val="004266BB"/>
    <w:rsid w:val="00430FBE"/>
    <w:rsid w:val="0043164C"/>
    <w:rsid w:val="00431CA3"/>
    <w:rsid w:val="0043299B"/>
    <w:rsid w:val="00434BF3"/>
    <w:rsid w:val="00440BFC"/>
    <w:rsid w:val="0044443D"/>
    <w:rsid w:val="00445520"/>
    <w:rsid w:val="00452350"/>
    <w:rsid w:val="0045244E"/>
    <w:rsid w:val="00475CF8"/>
    <w:rsid w:val="00484419"/>
    <w:rsid w:val="00486141"/>
    <w:rsid w:val="00490971"/>
    <w:rsid w:val="00494F3D"/>
    <w:rsid w:val="004A0E53"/>
    <w:rsid w:val="004A2F65"/>
    <w:rsid w:val="004A529C"/>
    <w:rsid w:val="004A5A91"/>
    <w:rsid w:val="004B3008"/>
    <w:rsid w:val="004B7624"/>
    <w:rsid w:val="004B7F96"/>
    <w:rsid w:val="004C353F"/>
    <w:rsid w:val="004C3BA3"/>
    <w:rsid w:val="004C3D0A"/>
    <w:rsid w:val="004C410D"/>
    <w:rsid w:val="004C4813"/>
    <w:rsid w:val="004C7601"/>
    <w:rsid w:val="004C7B5E"/>
    <w:rsid w:val="004D043B"/>
    <w:rsid w:val="004D4C5A"/>
    <w:rsid w:val="004D5929"/>
    <w:rsid w:val="00505D44"/>
    <w:rsid w:val="0051286C"/>
    <w:rsid w:val="00513C70"/>
    <w:rsid w:val="00520FDA"/>
    <w:rsid w:val="0052100C"/>
    <w:rsid w:val="0052130E"/>
    <w:rsid w:val="00524C32"/>
    <w:rsid w:val="005267FB"/>
    <w:rsid w:val="00527E2C"/>
    <w:rsid w:val="00534305"/>
    <w:rsid w:val="00541B67"/>
    <w:rsid w:val="005444B5"/>
    <w:rsid w:val="00544B92"/>
    <w:rsid w:val="00551003"/>
    <w:rsid w:val="005510ED"/>
    <w:rsid w:val="005524F3"/>
    <w:rsid w:val="00554EAC"/>
    <w:rsid w:val="00557D95"/>
    <w:rsid w:val="00560E78"/>
    <w:rsid w:val="005621FF"/>
    <w:rsid w:val="00562ED8"/>
    <w:rsid w:val="0056450C"/>
    <w:rsid w:val="00571328"/>
    <w:rsid w:val="005751EB"/>
    <w:rsid w:val="0058314E"/>
    <w:rsid w:val="00584219"/>
    <w:rsid w:val="00586CB4"/>
    <w:rsid w:val="00587FA2"/>
    <w:rsid w:val="00587FDA"/>
    <w:rsid w:val="0059111F"/>
    <w:rsid w:val="00592BF1"/>
    <w:rsid w:val="00592FE8"/>
    <w:rsid w:val="00593671"/>
    <w:rsid w:val="005959FC"/>
    <w:rsid w:val="00595D07"/>
    <w:rsid w:val="005965F6"/>
    <w:rsid w:val="005A023A"/>
    <w:rsid w:val="005A0A7B"/>
    <w:rsid w:val="005B43EA"/>
    <w:rsid w:val="005B7BC6"/>
    <w:rsid w:val="005C08ED"/>
    <w:rsid w:val="005C224B"/>
    <w:rsid w:val="005C28A9"/>
    <w:rsid w:val="005C4F54"/>
    <w:rsid w:val="005C5B08"/>
    <w:rsid w:val="005C6A2B"/>
    <w:rsid w:val="005C7D1C"/>
    <w:rsid w:val="005D192E"/>
    <w:rsid w:val="005D62C1"/>
    <w:rsid w:val="005E344D"/>
    <w:rsid w:val="005E3F8A"/>
    <w:rsid w:val="005E535B"/>
    <w:rsid w:val="005F01F1"/>
    <w:rsid w:val="005F1273"/>
    <w:rsid w:val="005F183C"/>
    <w:rsid w:val="005F785C"/>
    <w:rsid w:val="006009F8"/>
    <w:rsid w:val="0060363E"/>
    <w:rsid w:val="00615485"/>
    <w:rsid w:val="00616514"/>
    <w:rsid w:val="0062010A"/>
    <w:rsid w:val="006212DF"/>
    <w:rsid w:val="00623939"/>
    <w:rsid w:val="006242D0"/>
    <w:rsid w:val="00626080"/>
    <w:rsid w:val="0063068C"/>
    <w:rsid w:val="006340AC"/>
    <w:rsid w:val="00642FC9"/>
    <w:rsid w:val="00643062"/>
    <w:rsid w:val="00643624"/>
    <w:rsid w:val="006442EF"/>
    <w:rsid w:val="00644327"/>
    <w:rsid w:val="006450CF"/>
    <w:rsid w:val="00645CEC"/>
    <w:rsid w:val="006508AE"/>
    <w:rsid w:val="006513DA"/>
    <w:rsid w:val="00653475"/>
    <w:rsid w:val="00655813"/>
    <w:rsid w:val="00657C4B"/>
    <w:rsid w:val="006660B0"/>
    <w:rsid w:val="00667804"/>
    <w:rsid w:val="00672453"/>
    <w:rsid w:val="006746A7"/>
    <w:rsid w:val="00674F27"/>
    <w:rsid w:val="006801DA"/>
    <w:rsid w:val="00681046"/>
    <w:rsid w:val="00695A21"/>
    <w:rsid w:val="00697C64"/>
    <w:rsid w:val="006A0442"/>
    <w:rsid w:val="006A732F"/>
    <w:rsid w:val="006A7784"/>
    <w:rsid w:val="006B0316"/>
    <w:rsid w:val="006B1DBF"/>
    <w:rsid w:val="006B31CE"/>
    <w:rsid w:val="006B3960"/>
    <w:rsid w:val="006B798B"/>
    <w:rsid w:val="006C11F4"/>
    <w:rsid w:val="006C299E"/>
    <w:rsid w:val="006C3138"/>
    <w:rsid w:val="006C3C2D"/>
    <w:rsid w:val="006C4F25"/>
    <w:rsid w:val="006D0B2A"/>
    <w:rsid w:val="006D3582"/>
    <w:rsid w:val="006D4546"/>
    <w:rsid w:val="006D5D4C"/>
    <w:rsid w:val="006E0C5F"/>
    <w:rsid w:val="006E1AD1"/>
    <w:rsid w:val="006E6C5B"/>
    <w:rsid w:val="006F08D1"/>
    <w:rsid w:val="006F0E76"/>
    <w:rsid w:val="006F30EC"/>
    <w:rsid w:val="006F388B"/>
    <w:rsid w:val="006F772C"/>
    <w:rsid w:val="007039C2"/>
    <w:rsid w:val="0070521A"/>
    <w:rsid w:val="00705DD1"/>
    <w:rsid w:val="00710B1C"/>
    <w:rsid w:val="00717420"/>
    <w:rsid w:val="00723E20"/>
    <w:rsid w:val="00726F43"/>
    <w:rsid w:val="00731A08"/>
    <w:rsid w:val="00732DC7"/>
    <w:rsid w:val="00732E88"/>
    <w:rsid w:val="00733A62"/>
    <w:rsid w:val="00733ABD"/>
    <w:rsid w:val="00741D8D"/>
    <w:rsid w:val="00742651"/>
    <w:rsid w:val="00743A91"/>
    <w:rsid w:val="007548DB"/>
    <w:rsid w:val="0076561F"/>
    <w:rsid w:val="00771862"/>
    <w:rsid w:val="00774792"/>
    <w:rsid w:val="00785159"/>
    <w:rsid w:val="00785FF9"/>
    <w:rsid w:val="00794673"/>
    <w:rsid w:val="007957C3"/>
    <w:rsid w:val="00797B55"/>
    <w:rsid w:val="007A7DDC"/>
    <w:rsid w:val="007B0E49"/>
    <w:rsid w:val="007B61F7"/>
    <w:rsid w:val="007C1042"/>
    <w:rsid w:val="007C2DA6"/>
    <w:rsid w:val="007D40D0"/>
    <w:rsid w:val="007D41C0"/>
    <w:rsid w:val="007D4E7F"/>
    <w:rsid w:val="007D5C96"/>
    <w:rsid w:val="007E1D49"/>
    <w:rsid w:val="007E34E6"/>
    <w:rsid w:val="007E5FC3"/>
    <w:rsid w:val="007E6DDC"/>
    <w:rsid w:val="007F20F4"/>
    <w:rsid w:val="00815FB5"/>
    <w:rsid w:val="008217CD"/>
    <w:rsid w:val="00827C5F"/>
    <w:rsid w:val="00833228"/>
    <w:rsid w:val="00837B11"/>
    <w:rsid w:val="008414FE"/>
    <w:rsid w:val="0084507D"/>
    <w:rsid w:val="00846234"/>
    <w:rsid w:val="00846BEA"/>
    <w:rsid w:val="00856820"/>
    <w:rsid w:val="008574A6"/>
    <w:rsid w:val="008634FF"/>
    <w:rsid w:val="008637B4"/>
    <w:rsid w:val="008644C8"/>
    <w:rsid w:val="0087739E"/>
    <w:rsid w:val="0088064D"/>
    <w:rsid w:val="008863AD"/>
    <w:rsid w:val="008921DB"/>
    <w:rsid w:val="008933DA"/>
    <w:rsid w:val="00893864"/>
    <w:rsid w:val="00896C7D"/>
    <w:rsid w:val="008A257C"/>
    <w:rsid w:val="008A29A7"/>
    <w:rsid w:val="008A45DD"/>
    <w:rsid w:val="008B0C57"/>
    <w:rsid w:val="008C6768"/>
    <w:rsid w:val="008D576F"/>
    <w:rsid w:val="008E1CA1"/>
    <w:rsid w:val="008E459B"/>
    <w:rsid w:val="008E5A15"/>
    <w:rsid w:val="008F2DEF"/>
    <w:rsid w:val="008F354B"/>
    <w:rsid w:val="008F6A3A"/>
    <w:rsid w:val="00910CC4"/>
    <w:rsid w:val="009131FE"/>
    <w:rsid w:val="00913F67"/>
    <w:rsid w:val="00916806"/>
    <w:rsid w:val="00920871"/>
    <w:rsid w:val="00923F3A"/>
    <w:rsid w:val="00924CEC"/>
    <w:rsid w:val="0093366B"/>
    <w:rsid w:val="009404A4"/>
    <w:rsid w:val="00943BDF"/>
    <w:rsid w:val="00950600"/>
    <w:rsid w:val="00956775"/>
    <w:rsid w:val="00962491"/>
    <w:rsid w:val="00964C87"/>
    <w:rsid w:val="00965489"/>
    <w:rsid w:val="00965DB1"/>
    <w:rsid w:val="00970EB8"/>
    <w:rsid w:val="00971449"/>
    <w:rsid w:val="0097287A"/>
    <w:rsid w:val="00973FED"/>
    <w:rsid w:val="00974CA8"/>
    <w:rsid w:val="009754D6"/>
    <w:rsid w:val="009765A9"/>
    <w:rsid w:val="009853AA"/>
    <w:rsid w:val="00991862"/>
    <w:rsid w:val="00991A44"/>
    <w:rsid w:val="009929B5"/>
    <w:rsid w:val="00994B61"/>
    <w:rsid w:val="00995AB6"/>
    <w:rsid w:val="009A62FE"/>
    <w:rsid w:val="009A7F0E"/>
    <w:rsid w:val="009B4629"/>
    <w:rsid w:val="009B47E2"/>
    <w:rsid w:val="009B7070"/>
    <w:rsid w:val="009C000F"/>
    <w:rsid w:val="009C0DC9"/>
    <w:rsid w:val="009C1CF8"/>
    <w:rsid w:val="009C59AD"/>
    <w:rsid w:val="009C7B06"/>
    <w:rsid w:val="009E06B8"/>
    <w:rsid w:val="009E11C3"/>
    <w:rsid w:val="009E5FFF"/>
    <w:rsid w:val="009E7A6F"/>
    <w:rsid w:val="009F0C40"/>
    <w:rsid w:val="009F0DB3"/>
    <w:rsid w:val="009F1C44"/>
    <w:rsid w:val="009F2494"/>
    <w:rsid w:val="009F6CB7"/>
    <w:rsid w:val="009F7F38"/>
    <w:rsid w:val="00A0092E"/>
    <w:rsid w:val="00A02847"/>
    <w:rsid w:val="00A03A2B"/>
    <w:rsid w:val="00A13745"/>
    <w:rsid w:val="00A21456"/>
    <w:rsid w:val="00A268D3"/>
    <w:rsid w:val="00A26C43"/>
    <w:rsid w:val="00A3015C"/>
    <w:rsid w:val="00A3031F"/>
    <w:rsid w:val="00A30B23"/>
    <w:rsid w:val="00A3281E"/>
    <w:rsid w:val="00A32B12"/>
    <w:rsid w:val="00A4125C"/>
    <w:rsid w:val="00A456B3"/>
    <w:rsid w:val="00A46058"/>
    <w:rsid w:val="00A46221"/>
    <w:rsid w:val="00A51459"/>
    <w:rsid w:val="00A5190D"/>
    <w:rsid w:val="00A540E6"/>
    <w:rsid w:val="00A544AE"/>
    <w:rsid w:val="00A56044"/>
    <w:rsid w:val="00A562B6"/>
    <w:rsid w:val="00A56D76"/>
    <w:rsid w:val="00A57B01"/>
    <w:rsid w:val="00A637BC"/>
    <w:rsid w:val="00A64184"/>
    <w:rsid w:val="00A65412"/>
    <w:rsid w:val="00A65B34"/>
    <w:rsid w:val="00A66AF1"/>
    <w:rsid w:val="00A70A50"/>
    <w:rsid w:val="00A72C53"/>
    <w:rsid w:val="00A7481C"/>
    <w:rsid w:val="00A80F48"/>
    <w:rsid w:val="00A81AAF"/>
    <w:rsid w:val="00A836A6"/>
    <w:rsid w:val="00A83836"/>
    <w:rsid w:val="00A86CB1"/>
    <w:rsid w:val="00A87C3F"/>
    <w:rsid w:val="00AA0871"/>
    <w:rsid w:val="00AA0A8B"/>
    <w:rsid w:val="00AA3E16"/>
    <w:rsid w:val="00AC2EF9"/>
    <w:rsid w:val="00AD04CD"/>
    <w:rsid w:val="00AD205F"/>
    <w:rsid w:val="00AD6E78"/>
    <w:rsid w:val="00AE013F"/>
    <w:rsid w:val="00AE561D"/>
    <w:rsid w:val="00AF70F2"/>
    <w:rsid w:val="00B01B0D"/>
    <w:rsid w:val="00B0397B"/>
    <w:rsid w:val="00B04402"/>
    <w:rsid w:val="00B12674"/>
    <w:rsid w:val="00B1316A"/>
    <w:rsid w:val="00B22CC8"/>
    <w:rsid w:val="00B241F5"/>
    <w:rsid w:val="00B2586A"/>
    <w:rsid w:val="00B264A7"/>
    <w:rsid w:val="00B27C11"/>
    <w:rsid w:val="00B3451D"/>
    <w:rsid w:val="00B372A9"/>
    <w:rsid w:val="00B37544"/>
    <w:rsid w:val="00B4091A"/>
    <w:rsid w:val="00B47169"/>
    <w:rsid w:val="00B52A03"/>
    <w:rsid w:val="00B61120"/>
    <w:rsid w:val="00B61D5E"/>
    <w:rsid w:val="00B639FC"/>
    <w:rsid w:val="00B6496A"/>
    <w:rsid w:val="00B701CA"/>
    <w:rsid w:val="00B70792"/>
    <w:rsid w:val="00B70AE7"/>
    <w:rsid w:val="00B72FDE"/>
    <w:rsid w:val="00B777D3"/>
    <w:rsid w:val="00B77E90"/>
    <w:rsid w:val="00B83341"/>
    <w:rsid w:val="00B83EA6"/>
    <w:rsid w:val="00B85815"/>
    <w:rsid w:val="00B86777"/>
    <w:rsid w:val="00B86BBF"/>
    <w:rsid w:val="00B87DC5"/>
    <w:rsid w:val="00B909A4"/>
    <w:rsid w:val="00B94EFC"/>
    <w:rsid w:val="00B95935"/>
    <w:rsid w:val="00B95BC4"/>
    <w:rsid w:val="00BA173B"/>
    <w:rsid w:val="00BB1910"/>
    <w:rsid w:val="00BB4600"/>
    <w:rsid w:val="00BB61FB"/>
    <w:rsid w:val="00BC0319"/>
    <w:rsid w:val="00BC2CB8"/>
    <w:rsid w:val="00BC3432"/>
    <w:rsid w:val="00BD1ECC"/>
    <w:rsid w:val="00BD2953"/>
    <w:rsid w:val="00BD40ED"/>
    <w:rsid w:val="00BD783E"/>
    <w:rsid w:val="00BE7E68"/>
    <w:rsid w:val="00BF6A6E"/>
    <w:rsid w:val="00C015E4"/>
    <w:rsid w:val="00C07AD1"/>
    <w:rsid w:val="00C1101B"/>
    <w:rsid w:val="00C11870"/>
    <w:rsid w:val="00C1188F"/>
    <w:rsid w:val="00C175C5"/>
    <w:rsid w:val="00C211DC"/>
    <w:rsid w:val="00C2187F"/>
    <w:rsid w:val="00C23E9B"/>
    <w:rsid w:val="00C25C5D"/>
    <w:rsid w:val="00C278FB"/>
    <w:rsid w:val="00C307FB"/>
    <w:rsid w:val="00C35F29"/>
    <w:rsid w:val="00C376FE"/>
    <w:rsid w:val="00C403A8"/>
    <w:rsid w:val="00C42086"/>
    <w:rsid w:val="00C4212D"/>
    <w:rsid w:val="00C466A3"/>
    <w:rsid w:val="00C46ABD"/>
    <w:rsid w:val="00C542B7"/>
    <w:rsid w:val="00C614E2"/>
    <w:rsid w:val="00C633AB"/>
    <w:rsid w:val="00C64A78"/>
    <w:rsid w:val="00C705DA"/>
    <w:rsid w:val="00C750FA"/>
    <w:rsid w:val="00C753FE"/>
    <w:rsid w:val="00C82CAE"/>
    <w:rsid w:val="00C8364D"/>
    <w:rsid w:val="00C925A8"/>
    <w:rsid w:val="00C97A9C"/>
    <w:rsid w:val="00CA7B66"/>
    <w:rsid w:val="00CA7CD3"/>
    <w:rsid w:val="00CC25DD"/>
    <w:rsid w:val="00CC601B"/>
    <w:rsid w:val="00CC77DB"/>
    <w:rsid w:val="00CD041A"/>
    <w:rsid w:val="00CD21C0"/>
    <w:rsid w:val="00CD2613"/>
    <w:rsid w:val="00CD3C1E"/>
    <w:rsid w:val="00CD435E"/>
    <w:rsid w:val="00CD57D2"/>
    <w:rsid w:val="00CE273C"/>
    <w:rsid w:val="00CE3B25"/>
    <w:rsid w:val="00CE4BD0"/>
    <w:rsid w:val="00CE6840"/>
    <w:rsid w:val="00CE6B11"/>
    <w:rsid w:val="00CE78D4"/>
    <w:rsid w:val="00CF2340"/>
    <w:rsid w:val="00CF5A94"/>
    <w:rsid w:val="00D030FE"/>
    <w:rsid w:val="00D049AD"/>
    <w:rsid w:val="00D056F2"/>
    <w:rsid w:val="00D10664"/>
    <w:rsid w:val="00D10F0B"/>
    <w:rsid w:val="00D144F2"/>
    <w:rsid w:val="00D240D8"/>
    <w:rsid w:val="00D271F4"/>
    <w:rsid w:val="00D30807"/>
    <w:rsid w:val="00D31A8D"/>
    <w:rsid w:val="00D33842"/>
    <w:rsid w:val="00D33BB8"/>
    <w:rsid w:val="00D3768D"/>
    <w:rsid w:val="00D41644"/>
    <w:rsid w:val="00D42FC6"/>
    <w:rsid w:val="00D462AE"/>
    <w:rsid w:val="00D47154"/>
    <w:rsid w:val="00D512D8"/>
    <w:rsid w:val="00D51AF1"/>
    <w:rsid w:val="00D52099"/>
    <w:rsid w:val="00D60073"/>
    <w:rsid w:val="00D61E13"/>
    <w:rsid w:val="00D6239E"/>
    <w:rsid w:val="00D6284C"/>
    <w:rsid w:val="00D64152"/>
    <w:rsid w:val="00D64465"/>
    <w:rsid w:val="00D7345E"/>
    <w:rsid w:val="00D73DB5"/>
    <w:rsid w:val="00D73DC6"/>
    <w:rsid w:val="00D74CC6"/>
    <w:rsid w:val="00D773AC"/>
    <w:rsid w:val="00D804B0"/>
    <w:rsid w:val="00D810CD"/>
    <w:rsid w:val="00D81510"/>
    <w:rsid w:val="00D8680F"/>
    <w:rsid w:val="00D90570"/>
    <w:rsid w:val="00D93B29"/>
    <w:rsid w:val="00D95242"/>
    <w:rsid w:val="00D95B20"/>
    <w:rsid w:val="00DA0DA2"/>
    <w:rsid w:val="00DA4168"/>
    <w:rsid w:val="00DA5A21"/>
    <w:rsid w:val="00DA7107"/>
    <w:rsid w:val="00DB0FC5"/>
    <w:rsid w:val="00DB3A6F"/>
    <w:rsid w:val="00DB5656"/>
    <w:rsid w:val="00DB5A93"/>
    <w:rsid w:val="00DB6218"/>
    <w:rsid w:val="00DB6AF1"/>
    <w:rsid w:val="00DB6EA1"/>
    <w:rsid w:val="00DB7716"/>
    <w:rsid w:val="00DC3313"/>
    <w:rsid w:val="00DC5989"/>
    <w:rsid w:val="00DC62FC"/>
    <w:rsid w:val="00DC733C"/>
    <w:rsid w:val="00DC76DF"/>
    <w:rsid w:val="00DD1A32"/>
    <w:rsid w:val="00DE0DDB"/>
    <w:rsid w:val="00DE3788"/>
    <w:rsid w:val="00DE5E04"/>
    <w:rsid w:val="00DF0D15"/>
    <w:rsid w:val="00E031A7"/>
    <w:rsid w:val="00E04A31"/>
    <w:rsid w:val="00E04CA6"/>
    <w:rsid w:val="00E064DE"/>
    <w:rsid w:val="00E07CF6"/>
    <w:rsid w:val="00E114F1"/>
    <w:rsid w:val="00E11FD7"/>
    <w:rsid w:val="00E16593"/>
    <w:rsid w:val="00E16AF5"/>
    <w:rsid w:val="00E205DA"/>
    <w:rsid w:val="00E23E30"/>
    <w:rsid w:val="00E314B0"/>
    <w:rsid w:val="00E31BCC"/>
    <w:rsid w:val="00E320A8"/>
    <w:rsid w:val="00E32B1A"/>
    <w:rsid w:val="00E33933"/>
    <w:rsid w:val="00E35C47"/>
    <w:rsid w:val="00E35D64"/>
    <w:rsid w:val="00E41E70"/>
    <w:rsid w:val="00E51A71"/>
    <w:rsid w:val="00E61569"/>
    <w:rsid w:val="00E62259"/>
    <w:rsid w:val="00E63321"/>
    <w:rsid w:val="00E73F41"/>
    <w:rsid w:val="00E804C8"/>
    <w:rsid w:val="00E8074B"/>
    <w:rsid w:val="00E813C4"/>
    <w:rsid w:val="00E81D33"/>
    <w:rsid w:val="00E97A5C"/>
    <w:rsid w:val="00E97FEE"/>
    <w:rsid w:val="00EA1A09"/>
    <w:rsid w:val="00EB3E17"/>
    <w:rsid w:val="00EB6FC2"/>
    <w:rsid w:val="00EC1E67"/>
    <w:rsid w:val="00EC62D0"/>
    <w:rsid w:val="00ED1DC0"/>
    <w:rsid w:val="00EE3754"/>
    <w:rsid w:val="00EF082F"/>
    <w:rsid w:val="00EF1B4D"/>
    <w:rsid w:val="00F047EA"/>
    <w:rsid w:val="00F103C2"/>
    <w:rsid w:val="00F12FEB"/>
    <w:rsid w:val="00F13D83"/>
    <w:rsid w:val="00F1475E"/>
    <w:rsid w:val="00F14A96"/>
    <w:rsid w:val="00F151B1"/>
    <w:rsid w:val="00F1574B"/>
    <w:rsid w:val="00F17F0F"/>
    <w:rsid w:val="00F20811"/>
    <w:rsid w:val="00F214B4"/>
    <w:rsid w:val="00F21EFF"/>
    <w:rsid w:val="00F23794"/>
    <w:rsid w:val="00F30B3F"/>
    <w:rsid w:val="00F352BD"/>
    <w:rsid w:val="00F3595D"/>
    <w:rsid w:val="00F429CB"/>
    <w:rsid w:val="00F43384"/>
    <w:rsid w:val="00F565C0"/>
    <w:rsid w:val="00F57FA7"/>
    <w:rsid w:val="00F61BF0"/>
    <w:rsid w:val="00F63377"/>
    <w:rsid w:val="00F72D37"/>
    <w:rsid w:val="00F83024"/>
    <w:rsid w:val="00F83D68"/>
    <w:rsid w:val="00F840F8"/>
    <w:rsid w:val="00F85660"/>
    <w:rsid w:val="00F86289"/>
    <w:rsid w:val="00F92FD0"/>
    <w:rsid w:val="00FA5742"/>
    <w:rsid w:val="00FA75A8"/>
    <w:rsid w:val="00FB4275"/>
    <w:rsid w:val="00FB6A2F"/>
    <w:rsid w:val="00FD13F9"/>
    <w:rsid w:val="00FD2989"/>
    <w:rsid w:val="00FD5094"/>
    <w:rsid w:val="00FE2919"/>
    <w:rsid w:val="00FE3BA0"/>
    <w:rsid w:val="00FE5CF0"/>
    <w:rsid w:val="00FF3926"/>
    <w:rsid w:val="00FF556A"/>
    <w:rsid w:val="00FF7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C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44"/>
    <w:rPr>
      <w:rFonts w:ascii="Tahoma" w:hAnsi="Tahoma" w:cs="Tahoma"/>
      <w:sz w:val="16"/>
      <w:szCs w:val="16"/>
    </w:rPr>
  </w:style>
  <w:style w:type="paragraph" w:styleId="a5">
    <w:name w:val="endnote text"/>
    <w:basedOn w:val="a"/>
    <w:link w:val="a6"/>
    <w:uiPriority w:val="99"/>
    <w:semiHidden/>
    <w:unhideWhenUsed/>
    <w:rsid w:val="00475CF8"/>
    <w:pPr>
      <w:spacing w:after="0" w:line="240" w:lineRule="auto"/>
    </w:pPr>
    <w:rPr>
      <w:sz w:val="20"/>
      <w:szCs w:val="20"/>
    </w:rPr>
  </w:style>
  <w:style w:type="character" w:customStyle="1" w:styleId="a6">
    <w:name w:val="Текст концевой сноски Знак"/>
    <w:basedOn w:val="a0"/>
    <w:link w:val="a5"/>
    <w:uiPriority w:val="99"/>
    <w:semiHidden/>
    <w:rsid w:val="00475CF8"/>
    <w:rPr>
      <w:sz w:val="20"/>
      <w:szCs w:val="20"/>
    </w:rPr>
  </w:style>
  <w:style w:type="character" w:styleId="a7">
    <w:name w:val="endnote reference"/>
    <w:basedOn w:val="a0"/>
    <w:uiPriority w:val="99"/>
    <w:semiHidden/>
    <w:unhideWhenUsed/>
    <w:rsid w:val="00475CF8"/>
    <w:rPr>
      <w:vertAlign w:val="superscript"/>
    </w:rPr>
  </w:style>
  <w:style w:type="paragraph" w:styleId="a8">
    <w:name w:val="footnote text"/>
    <w:basedOn w:val="a"/>
    <w:link w:val="a9"/>
    <w:uiPriority w:val="99"/>
    <w:semiHidden/>
    <w:unhideWhenUsed/>
    <w:rsid w:val="00475CF8"/>
    <w:pPr>
      <w:spacing w:after="0" w:line="240" w:lineRule="auto"/>
    </w:pPr>
    <w:rPr>
      <w:sz w:val="20"/>
      <w:szCs w:val="20"/>
    </w:rPr>
  </w:style>
  <w:style w:type="character" w:customStyle="1" w:styleId="a9">
    <w:name w:val="Текст сноски Знак"/>
    <w:basedOn w:val="a0"/>
    <w:link w:val="a8"/>
    <w:uiPriority w:val="99"/>
    <w:semiHidden/>
    <w:rsid w:val="00475CF8"/>
    <w:rPr>
      <w:sz w:val="20"/>
      <w:szCs w:val="20"/>
    </w:rPr>
  </w:style>
  <w:style w:type="character" w:styleId="aa">
    <w:name w:val="footnote reference"/>
    <w:basedOn w:val="a0"/>
    <w:uiPriority w:val="99"/>
    <w:semiHidden/>
    <w:unhideWhenUsed/>
    <w:rsid w:val="00475CF8"/>
    <w:rPr>
      <w:vertAlign w:val="superscript"/>
    </w:rPr>
  </w:style>
  <w:style w:type="paragraph" w:styleId="ab">
    <w:name w:val="header"/>
    <w:basedOn w:val="a"/>
    <w:link w:val="ac"/>
    <w:uiPriority w:val="99"/>
    <w:unhideWhenUsed/>
    <w:rsid w:val="002E2E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2E17"/>
  </w:style>
  <w:style w:type="paragraph" w:styleId="ad">
    <w:name w:val="footer"/>
    <w:basedOn w:val="a"/>
    <w:link w:val="ae"/>
    <w:uiPriority w:val="99"/>
    <w:semiHidden/>
    <w:unhideWhenUsed/>
    <w:rsid w:val="002E2E1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E2E17"/>
  </w:style>
  <w:style w:type="paragraph" w:customStyle="1" w:styleId="ConsPlusTitle">
    <w:name w:val="ConsPlusTitle"/>
    <w:rsid w:val="00B3754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B3754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DA5A21"/>
    <w:pPr>
      <w:pBdr>
        <w:top w:val="nil"/>
        <w:left w:val="nil"/>
        <w:bottom w:val="nil"/>
        <w:right w:val="nil"/>
        <w:between w:val="nil"/>
        <w:bar w:val="nil"/>
      </w:pBdr>
      <w:suppressAutoHyphens/>
      <w:spacing w:after="160" w:line="100" w:lineRule="atLeast"/>
    </w:pPr>
    <w:rPr>
      <w:rFonts w:ascii="Times New Roman" w:eastAsia="Times New Roman" w:hAnsi="Times New Roman" w:cs="Times New Roman"/>
      <w:color w:val="000000"/>
      <w:sz w:val="24"/>
      <w:szCs w:val="24"/>
      <w:u w:color="000000"/>
      <w:bdr w:val="nil"/>
      <w:shd w:val="nil"/>
      <w:lang w:eastAsia="ru-RU"/>
    </w:rPr>
  </w:style>
  <w:style w:type="table" w:styleId="af">
    <w:name w:val="Table Grid"/>
    <w:basedOn w:val="a1"/>
    <w:uiPriority w:val="59"/>
    <w:rsid w:val="00376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semiHidden/>
    <w:unhideWhenUsed/>
    <w:rsid w:val="00D3768D"/>
    <w:rPr>
      <w:color w:val="0000FF"/>
      <w:u w:val="single"/>
    </w:rPr>
  </w:style>
  <w:style w:type="character" w:styleId="af1">
    <w:name w:val="FollowedHyperlink"/>
    <w:basedOn w:val="a0"/>
    <w:uiPriority w:val="99"/>
    <w:semiHidden/>
    <w:unhideWhenUsed/>
    <w:rsid w:val="00D3768D"/>
    <w:rPr>
      <w:color w:val="800080"/>
      <w:u w:val="single"/>
    </w:rPr>
  </w:style>
  <w:style w:type="paragraph" w:customStyle="1" w:styleId="font5">
    <w:name w:val="font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D37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0">
    <w:name w:val="xl7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4">
    <w:name w:val="xl7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5">
    <w:name w:val="xl7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7">
    <w:name w:val="xl77"/>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8">
    <w:name w:val="xl78"/>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2">
    <w:name w:val="xl8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4">
    <w:name w:val="xl84"/>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5">
    <w:name w:val="xl85"/>
    <w:basedOn w:val="a"/>
    <w:rsid w:val="00D3768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6">
    <w:name w:val="xl86"/>
    <w:basedOn w:val="a"/>
    <w:rsid w:val="00D3768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7">
    <w:name w:val="xl87"/>
    <w:basedOn w:val="a"/>
    <w:rsid w:val="00D3768D"/>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3">
    <w:name w:val="xl93"/>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4">
    <w:name w:val="xl9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
    <w:rsid w:val="00D3768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6">
    <w:name w:val="xl9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9">
    <w:name w:val="xl99"/>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4">
    <w:name w:val="xl10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5">
    <w:name w:val="xl105"/>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6">
    <w:name w:val="xl106"/>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3768D"/>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10">
    <w:name w:val="xl11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3768D"/>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14">
    <w:name w:val="xl114"/>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3768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376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376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3768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37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D3768D"/>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3768D"/>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0">
    <w:name w:val="xl13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D3768D"/>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af2">
    <w:name w:val="Знак"/>
    <w:basedOn w:val="a"/>
    <w:rsid w:val="00D8680F"/>
    <w:pPr>
      <w:spacing w:after="160" w:line="240" w:lineRule="exact"/>
    </w:pPr>
    <w:rPr>
      <w:rFonts w:ascii="Verdana" w:eastAsia="Times New Roman" w:hAnsi="Verdana" w:cs="Verdana"/>
      <w:sz w:val="20"/>
      <w:szCs w:val="20"/>
      <w:lang w:val="en-US"/>
    </w:rPr>
  </w:style>
  <w:style w:type="paragraph" w:customStyle="1" w:styleId="font6">
    <w:name w:val="font6"/>
    <w:basedOn w:val="a"/>
    <w:rsid w:val="00743A9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ConsPlusNonformat">
    <w:name w:val="ConsPlusNonformat"/>
    <w:rsid w:val="0059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8F2DEF"/>
    <w:pPr>
      <w:ind w:left="720"/>
      <w:contextualSpacing/>
    </w:pPr>
  </w:style>
  <w:style w:type="paragraph" w:customStyle="1" w:styleId="xl133">
    <w:name w:val="xl133"/>
    <w:basedOn w:val="a"/>
    <w:rsid w:val="00FE5CF0"/>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9"/>
      <w:szCs w:val="9"/>
      <w:lang w:eastAsia="ru-RU"/>
    </w:rPr>
  </w:style>
  <w:style w:type="paragraph" w:customStyle="1" w:styleId="xl134">
    <w:name w:val="xl134"/>
    <w:basedOn w:val="a"/>
    <w:rsid w:val="00FE5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5">
    <w:name w:val="xl135"/>
    <w:basedOn w:val="a"/>
    <w:rsid w:val="00FE5CF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FE5CF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37">
    <w:name w:val="xl137"/>
    <w:basedOn w:val="a"/>
    <w:rsid w:val="00FE5CF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E5CF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9">
    <w:name w:val="xl139"/>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0">
    <w:name w:val="xl140"/>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1">
    <w:name w:val="xl141"/>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2">
    <w:name w:val="xl142"/>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3">
    <w:name w:val="xl143"/>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4">
    <w:name w:val="xl144"/>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5">
    <w:name w:val="xl145"/>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font7">
    <w:name w:val="font7"/>
    <w:basedOn w:val="a"/>
    <w:rsid w:val="003B1AC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46">
    <w:name w:val="xl146"/>
    <w:basedOn w:val="a"/>
    <w:rsid w:val="0078515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s>
</file>

<file path=word/webSettings.xml><?xml version="1.0" encoding="utf-8"?>
<w:webSettings xmlns:r="http://schemas.openxmlformats.org/officeDocument/2006/relationships" xmlns:w="http://schemas.openxmlformats.org/wordprocessingml/2006/main">
  <w:divs>
    <w:div w:id="3672283">
      <w:bodyDiv w:val="1"/>
      <w:marLeft w:val="0"/>
      <w:marRight w:val="0"/>
      <w:marTop w:val="0"/>
      <w:marBottom w:val="0"/>
      <w:divBdr>
        <w:top w:val="none" w:sz="0" w:space="0" w:color="auto"/>
        <w:left w:val="none" w:sz="0" w:space="0" w:color="auto"/>
        <w:bottom w:val="none" w:sz="0" w:space="0" w:color="auto"/>
        <w:right w:val="none" w:sz="0" w:space="0" w:color="auto"/>
      </w:divBdr>
    </w:div>
    <w:div w:id="4793681">
      <w:bodyDiv w:val="1"/>
      <w:marLeft w:val="0"/>
      <w:marRight w:val="0"/>
      <w:marTop w:val="0"/>
      <w:marBottom w:val="0"/>
      <w:divBdr>
        <w:top w:val="none" w:sz="0" w:space="0" w:color="auto"/>
        <w:left w:val="none" w:sz="0" w:space="0" w:color="auto"/>
        <w:bottom w:val="none" w:sz="0" w:space="0" w:color="auto"/>
        <w:right w:val="none" w:sz="0" w:space="0" w:color="auto"/>
      </w:divBdr>
    </w:div>
    <w:div w:id="9919717">
      <w:bodyDiv w:val="1"/>
      <w:marLeft w:val="0"/>
      <w:marRight w:val="0"/>
      <w:marTop w:val="0"/>
      <w:marBottom w:val="0"/>
      <w:divBdr>
        <w:top w:val="none" w:sz="0" w:space="0" w:color="auto"/>
        <w:left w:val="none" w:sz="0" w:space="0" w:color="auto"/>
        <w:bottom w:val="none" w:sz="0" w:space="0" w:color="auto"/>
        <w:right w:val="none" w:sz="0" w:space="0" w:color="auto"/>
      </w:divBdr>
    </w:div>
    <w:div w:id="11037042">
      <w:bodyDiv w:val="1"/>
      <w:marLeft w:val="0"/>
      <w:marRight w:val="0"/>
      <w:marTop w:val="0"/>
      <w:marBottom w:val="0"/>
      <w:divBdr>
        <w:top w:val="none" w:sz="0" w:space="0" w:color="auto"/>
        <w:left w:val="none" w:sz="0" w:space="0" w:color="auto"/>
        <w:bottom w:val="none" w:sz="0" w:space="0" w:color="auto"/>
        <w:right w:val="none" w:sz="0" w:space="0" w:color="auto"/>
      </w:divBdr>
    </w:div>
    <w:div w:id="23404857">
      <w:bodyDiv w:val="1"/>
      <w:marLeft w:val="0"/>
      <w:marRight w:val="0"/>
      <w:marTop w:val="0"/>
      <w:marBottom w:val="0"/>
      <w:divBdr>
        <w:top w:val="none" w:sz="0" w:space="0" w:color="auto"/>
        <w:left w:val="none" w:sz="0" w:space="0" w:color="auto"/>
        <w:bottom w:val="none" w:sz="0" w:space="0" w:color="auto"/>
        <w:right w:val="none" w:sz="0" w:space="0" w:color="auto"/>
      </w:divBdr>
    </w:div>
    <w:div w:id="29035367">
      <w:bodyDiv w:val="1"/>
      <w:marLeft w:val="0"/>
      <w:marRight w:val="0"/>
      <w:marTop w:val="0"/>
      <w:marBottom w:val="0"/>
      <w:divBdr>
        <w:top w:val="none" w:sz="0" w:space="0" w:color="auto"/>
        <w:left w:val="none" w:sz="0" w:space="0" w:color="auto"/>
        <w:bottom w:val="none" w:sz="0" w:space="0" w:color="auto"/>
        <w:right w:val="none" w:sz="0" w:space="0" w:color="auto"/>
      </w:divBdr>
    </w:div>
    <w:div w:id="48845663">
      <w:bodyDiv w:val="1"/>
      <w:marLeft w:val="0"/>
      <w:marRight w:val="0"/>
      <w:marTop w:val="0"/>
      <w:marBottom w:val="0"/>
      <w:divBdr>
        <w:top w:val="none" w:sz="0" w:space="0" w:color="auto"/>
        <w:left w:val="none" w:sz="0" w:space="0" w:color="auto"/>
        <w:bottom w:val="none" w:sz="0" w:space="0" w:color="auto"/>
        <w:right w:val="none" w:sz="0" w:space="0" w:color="auto"/>
      </w:divBdr>
    </w:div>
    <w:div w:id="62725320">
      <w:bodyDiv w:val="1"/>
      <w:marLeft w:val="0"/>
      <w:marRight w:val="0"/>
      <w:marTop w:val="0"/>
      <w:marBottom w:val="0"/>
      <w:divBdr>
        <w:top w:val="none" w:sz="0" w:space="0" w:color="auto"/>
        <w:left w:val="none" w:sz="0" w:space="0" w:color="auto"/>
        <w:bottom w:val="none" w:sz="0" w:space="0" w:color="auto"/>
        <w:right w:val="none" w:sz="0" w:space="0" w:color="auto"/>
      </w:divBdr>
    </w:div>
    <w:div w:id="68963423">
      <w:bodyDiv w:val="1"/>
      <w:marLeft w:val="0"/>
      <w:marRight w:val="0"/>
      <w:marTop w:val="0"/>
      <w:marBottom w:val="0"/>
      <w:divBdr>
        <w:top w:val="none" w:sz="0" w:space="0" w:color="auto"/>
        <w:left w:val="none" w:sz="0" w:space="0" w:color="auto"/>
        <w:bottom w:val="none" w:sz="0" w:space="0" w:color="auto"/>
        <w:right w:val="none" w:sz="0" w:space="0" w:color="auto"/>
      </w:divBdr>
    </w:div>
    <w:div w:id="70010262">
      <w:bodyDiv w:val="1"/>
      <w:marLeft w:val="0"/>
      <w:marRight w:val="0"/>
      <w:marTop w:val="0"/>
      <w:marBottom w:val="0"/>
      <w:divBdr>
        <w:top w:val="none" w:sz="0" w:space="0" w:color="auto"/>
        <w:left w:val="none" w:sz="0" w:space="0" w:color="auto"/>
        <w:bottom w:val="none" w:sz="0" w:space="0" w:color="auto"/>
        <w:right w:val="none" w:sz="0" w:space="0" w:color="auto"/>
      </w:divBdr>
    </w:div>
    <w:div w:id="89547615">
      <w:bodyDiv w:val="1"/>
      <w:marLeft w:val="0"/>
      <w:marRight w:val="0"/>
      <w:marTop w:val="0"/>
      <w:marBottom w:val="0"/>
      <w:divBdr>
        <w:top w:val="none" w:sz="0" w:space="0" w:color="auto"/>
        <w:left w:val="none" w:sz="0" w:space="0" w:color="auto"/>
        <w:bottom w:val="none" w:sz="0" w:space="0" w:color="auto"/>
        <w:right w:val="none" w:sz="0" w:space="0" w:color="auto"/>
      </w:divBdr>
    </w:div>
    <w:div w:id="111827033">
      <w:bodyDiv w:val="1"/>
      <w:marLeft w:val="0"/>
      <w:marRight w:val="0"/>
      <w:marTop w:val="0"/>
      <w:marBottom w:val="0"/>
      <w:divBdr>
        <w:top w:val="none" w:sz="0" w:space="0" w:color="auto"/>
        <w:left w:val="none" w:sz="0" w:space="0" w:color="auto"/>
        <w:bottom w:val="none" w:sz="0" w:space="0" w:color="auto"/>
        <w:right w:val="none" w:sz="0" w:space="0" w:color="auto"/>
      </w:divBdr>
    </w:div>
    <w:div w:id="119810319">
      <w:bodyDiv w:val="1"/>
      <w:marLeft w:val="0"/>
      <w:marRight w:val="0"/>
      <w:marTop w:val="0"/>
      <w:marBottom w:val="0"/>
      <w:divBdr>
        <w:top w:val="none" w:sz="0" w:space="0" w:color="auto"/>
        <w:left w:val="none" w:sz="0" w:space="0" w:color="auto"/>
        <w:bottom w:val="none" w:sz="0" w:space="0" w:color="auto"/>
        <w:right w:val="none" w:sz="0" w:space="0" w:color="auto"/>
      </w:divBdr>
    </w:div>
    <w:div w:id="126973743">
      <w:bodyDiv w:val="1"/>
      <w:marLeft w:val="0"/>
      <w:marRight w:val="0"/>
      <w:marTop w:val="0"/>
      <w:marBottom w:val="0"/>
      <w:divBdr>
        <w:top w:val="none" w:sz="0" w:space="0" w:color="auto"/>
        <w:left w:val="none" w:sz="0" w:space="0" w:color="auto"/>
        <w:bottom w:val="none" w:sz="0" w:space="0" w:color="auto"/>
        <w:right w:val="none" w:sz="0" w:space="0" w:color="auto"/>
      </w:divBdr>
    </w:div>
    <w:div w:id="127747003">
      <w:bodyDiv w:val="1"/>
      <w:marLeft w:val="0"/>
      <w:marRight w:val="0"/>
      <w:marTop w:val="0"/>
      <w:marBottom w:val="0"/>
      <w:divBdr>
        <w:top w:val="none" w:sz="0" w:space="0" w:color="auto"/>
        <w:left w:val="none" w:sz="0" w:space="0" w:color="auto"/>
        <w:bottom w:val="none" w:sz="0" w:space="0" w:color="auto"/>
        <w:right w:val="none" w:sz="0" w:space="0" w:color="auto"/>
      </w:divBdr>
    </w:div>
    <w:div w:id="129713472">
      <w:bodyDiv w:val="1"/>
      <w:marLeft w:val="0"/>
      <w:marRight w:val="0"/>
      <w:marTop w:val="0"/>
      <w:marBottom w:val="0"/>
      <w:divBdr>
        <w:top w:val="none" w:sz="0" w:space="0" w:color="auto"/>
        <w:left w:val="none" w:sz="0" w:space="0" w:color="auto"/>
        <w:bottom w:val="none" w:sz="0" w:space="0" w:color="auto"/>
        <w:right w:val="none" w:sz="0" w:space="0" w:color="auto"/>
      </w:divBdr>
    </w:div>
    <w:div w:id="134376003">
      <w:bodyDiv w:val="1"/>
      <w:marLeft w:val="0"/>
      <w:marRight w:val="0"/>
      <w:marTop w:val="0"/>
      <w:marBottom w:val="0"/>
      <w:divBdr>
        <w:top w:val="none" w:sz="0" w:space="0" w:color="auto"/>
        <w:left w:val="none" w:sz="0" w:space="0" w:color="auto"/>
        <w:bottom w:val="none" w:sz="0" w:space="0" w:color="auto"/>
        <w:right w:val="none" w:sz="0" w:space="0" w:color="auto"/>
      </w:divBdr>
    </w:div>
    <w:div w:id="145322484">
      <w:bodyDiv w:val="1"/>
      <w:marLeft w:val="0"/>
      <w:marRight w:val="0"/>
      <w:marTop w:val="0"/>
      <w:marBottom w:val="0"/>
      <w:divBdr>
        <w:top w:val="none" w:sz="0" w:space="0" w:color="auto"/>
        <w:left w:val="none" w:sz="0" w:space="0" w:color="auto"/>
        <w:bottom w:val="none" w:sz="0" w:space="0" w:color="auto"/>
        <w:right w:val="none" w:sz="0" w:space="0" w:color="auto"/>
      </w:divBdr>
    </w:div>
    <w:div w:id="148980126">
      <w:bodyDiv w:val="1"/>
      <w:marLeft w:val="0"/>
      <w:marRight w:val="0"/>
      <w:marTop w:val="0"/>
      <w:marBottom w:val="0"/>
      <w:divBdr>
        <w:top w:val="none" w:sz="0" w:space="0" w:color="auto"/>
        <w:left w:val="none" w:sz="0" w:space="0" w:color="auto"/>
        <w:bottom w:val="none" w:sz="0" w:space="0" w:color="auto"/>
        <w:right w:val="none" w:sz="0" w:space="0" w:color="auto"/>
      </w:divBdr>
    </w:div>
    <w:div w:id="149911713">
      <w:bodyDiv w:val="1"/>
      <w:marLeft w:val="0"/>
      <w:marRight w:val="0"/>
      <w:marTop w:val="0"/>
      <w:marBottom w:val="0"/>
      <w:divBdr>
        <w:top w:val="none" w:sz="0" w:space="0" w:color="auto"/>
        <w:left w:val="none" w:sz="0" w:space="0" w:color="auto"/>
        <w:bottom w:val="none" w:sz="0" w:space="0" w:color="auto"/>
        <w:right w:val="none" w:sz="0" w:space="0" w:color="auto"/>
      </w:divBdr>
    </w:div>
    <w:div w:id="156458780">
      <w:bodyDiv w:val="1"/>
      <w:marLeft w:val="0"/>
      <w:marRight w:val="0"/>
      <w:marTop w:val="0"/>
      <w:marBottom w:val="0"/>
      <w:divBdr>
        <w:top w:val="none" w:sz="0" w:space="0" w:color="auto"/>
        <w:left w:val="none" w:sz="0" w:space="0" w:color="auto"/>
        <w:bottom w:val="none" w:sz="0" w:space="0" w:color="auto"/>
        <w:right w:val="none" w:sz="0" w:space="0" w:color="auto"/>
      </w:divBdr>
    </w:div>
    <w:div w:id="158351356">
      <w:bodyDiv w:val="1"/>
      <w:marLeft w:val="0"/>
      <w:marRight w:val="0"/>
      <w:marTop w:val="0"/>
      <w:marBottom w:val="0"/>
      <w:divBdr>
        <w:top w:val="none" w:sz="0" w:space="0" w:color="auto"/>
        <w:left w:val="none" w:sz="0" w:space="0" w:color="auto"/>
        <w:bottom w:val="none" w:sz="0" w:space="0" w:color="auto"/>
        <w:right w:val="none" w:sz="0" w:space="0" w:color="auto"/>
      </w:divBdr>
    </w:div>
    <w:div w:id="164708079">
      <w:bodyDiv w:val="1"/>
      <w:marLeft w:val="0"/>
      <w:marRight w:val="0"/>
      <w:marTop w:val="0"/>
      <w:marBottom w:val="0"/>
      <w:divBdr>
        <w:top w:val="none" w:sz="0" w:space="0" w:color="auto"/>
        <w:left w:val="none" w:sz="0" w:space="0" w:color="auto"/>
        <w:bottom w:val="none" w:sz="0" w:space="0" w:color="auto"/>
        <w:right w:val="none" w:sz="0" w:space="0" w:color="auto"/>
      </w:divBdr>
    </w:div>
    <w:div w:id="168906836">
      <w:bodyDiv w:val="1"/>
      <w:marLeft w:val="0"/>
      <w:marRight w:val="0"/>
      <w:marTop w:val="0"/>
      <w:marBottom w:val="0"/>
      <w:divBdr>
        <w:top w:val="none" w:sz="0" w:space="0" w:color="auto"/>
        <w:left w:val="none" w:sz="0" w:space="0" w:color="auto"/>
        <w:bottom w:val="none" w:sz="0" w:space="0" w:color="auto"/>
        <w:right w:val="none" w:sz="0" w:space="0" w:color="auto"/>
      </w:divBdr>
    </w:div>
    <w:div w:id="169223024">
      <w:bodyDiv w:val="1"/>
      <w:marLeft w:val="0"/>
      <w:marRight w:val="0"/>
      <w:marTop w:val="0"/>
      <w:marBottom w:val="0"/>
      <w:divBdr>
        <w:top w:val="none" w:sz="0" w:space="0" w:color="auto"/>
        <w:left w:val="none" w:sz="0" w:space="0" w:color="auto"/>
        <w:bottom w:val="none" w:sz="0" w:space="0" w:color="auto"/>
        <w:right w:val="none" w:sz="0" w:space="0" w:color="auto"/>
      </w:divBdr>
    </w:div>
    <w:div w:id="182474511">
      <w:bodyDiv w:val="1"/>
      <w:marLeft w:val="0"/>
      <w:marRight w:val="0"/>
      <w:marTop w:val="0"/>
      <w:marBottom w:val="0"/>
      <w:divBdr>
        <w:top w:val="none" w:sz="0" w:space="0" w:color="auto"/>
        <w:left w:val="none" w:sz="0" w:space="0" w:color="auto"/>
        <w:bottom w:val="none" w:sz="0" w:space="0" w:color="auto"/>
        <w:right w:val="none" w:sz="0" w:space="0" w:color="auto"/>
      </w:divBdr>
    </w:div>
    <w:div w:id="190805701">
      <w:bodyDiv w:val="1"/>
      <w:marLeft w:val="0"/>
      <w:marRight w:val="0"/>
      <w:marTop w:val="0"/>
      <w:marBottom w:val="0"/>
      <w:divBdr>
        <w:top w:val="none" w:sz="0" w:space="0" w:color="auto"/>
        <w:left w:val="none" w:sz="0" w:space="0" w:color="auto"/>
        <w:bottom w:val="none" w:sz="0" w:space="0" w:color="auto"/>
        <w:right w:val="none" w:sz="0" w:space="0" w:color="auto"/>
      </w:divBdr>
    </w:div>
    <w:div w:id="220867562">
      <w:bodyDiv w:val="1"/>
      <w:marLeft w:val="0"/>
      <w:marRight w:val="0"/>
      <w:marTop w:val="0"/>
      <w:marBottom w:val="0"/>
      <w:divBdr>
        <w:top w:val="none" w:sz="0" w:space="0" w:color="auto"/>
        <w:left w:val="none" w:sz="0" w:space="0" w:color="auto"/>
        <w:bottom w:val="none" w:sz="0" w:space="0" w:color="auto"/>
        <w:right w:val="none" w:sz="0" w:space="0" w:color="auto"/>
      </w:divBdr>
    </w:div>
    <w:div w:id="253828738">
      <w:bodyDiv w:val="1"/>
      <w:marLeft w:val="0"/>
      <w:marRight w:val="0"/>
      <w:marTop w:val="0"/>
      <w:marBottom w:val="0"/>
      <w:divBdr>
        <w:top w:val="none" w:sz="0" w:space="0" w:color="auto"/>
        <w:left w:val="none" w:sz="0" w:space="0" w:color="auto"/>
        <w:bottom w:val="none" w:sz="0" w:space="0" w:color="auto"/>
        <w:right w:val="none" w:sz="0" w:space="0" w:color="auto"/>
      </w:divBdr>
    </w:div>
    <w:div w:id="254562209">
      <w:bodyDiv w:val="1"/>
      <w:marLeft w:val="0"/>
      <w:marRight w:val="0"/>
      <w:marTop w:val="0"/>
      <w:marBottom w:val="0"/>
      <w:divBdr>
        <w:top w:val="none" w:sz="0" w:space="0" w:color="auto"/>
        <w:left w:val="none" w:sz="0" w:space="0" w:color="auto"/>
        <w:bottom w:val="none" w:sz="0" w:space="0" w:color="auto"/>
        <w:right w:val="none" w:sz="0" w:space="0" w:color="auto"/>
      </w:divBdr>
    </w:div>
    <w:div w:id="264851362">
      <w:bodyDiv w:val="1"/>
      <w:marLeft w:val="0"/>
      <w:marRight w:val="0"/>
      <w:marTop w:val="0"/>
      <w:marBottom w:val="0"/>
      <w:divBdr>
        <w:top w:val="none" w:sz="0" w:space="0" w:color="auto"/>
        <w:left w:val="none" w:sz="0" w:space="0" w:color="auto"/>
        <w:bottom w:val="none" w:sz="0" w:space="0" w:color="auto"/>
        <w:right w:val="none" w:sz="0" w:space="0" w:color="auto"/>
      </w:divBdr>
    </w:div>
    <w:div w:id="270406181">
      <w:bodyDiv w:val="1"/>
      <w:marLeft w:val="0"/>
      <w:marRight w:val="0"/>
      <w:marTop w:val="0"/>
      <w:marBottom w:val="0"/>
      <w:divBdr>
        <w:top w:val="none" w:sz="0" w:space="0" w:color="auto"/>
        <w:left w:val="none" w:sz="0" w:space="0" w:color="auto"/>
        <w:bottom w:val="none" w:sz="0" w:space="0" w:color="auto"/>
        <w:right w:val="none" w:sz="0" w:space="0" w:color="auto"/>
      </w:divBdr>
    </w:div>
    <w:div w:id="273444592">
      <w:bodyDiv w:val="1"/>
      <w:marLeft w:val="0"/>
      <w:marRight w:val="0"/>
      <w:marTop w:val="0"/>
      <w:marBottom w:val="0"/>
      <w:divBdr>
        <w:top w:val="none" w:sz="0" w:space="0" w:color="auto"/>
        <w:left w:val="none" w:sz="0" w:space="0" w:color="auto"/>
        <w:bottom w:val="none" w:sz="0" w:space="0" w:color="auto"/>
        <w:right w:val="none" w:sz="0" w:space="0" w:color="auto"/>
      </w:divBdr>
    </w:div>
    <w:div w:id="274294375">
      <w:bodyDiv w:val="1"/>
      <w:marLeft w:val="0"/>
      <w:marRight w:val="0"/>
      <w:marTop w:val="0"/>
      <w:marBottom w:val="0"/>
      <w:divBdr>
        <w:top w:val="none" w:sz="0" w:space="0" w:color="auto"/>
        <w:left w:val="none" w:sz="0" w:space="0" w:color="auto"/>
        <w:bottom w:val="none" w:sz="0" w:space="0" w:color="auto"/>
        <w:right w:val="none" w:sz="0" w:space="0" w:color="auto"/>
      </w:divBdr>
    </w:div>
    <w:div w:id="274753522">
      <w:bodyDiv w:val="1"/>
      <w:marLeft w:val="0"/>
      <w:marRight w:val="0"/>
      <w:marTop w:val="0"/>
      <w:marBottom w:val="0"/>
      <w:divBdr>
        <w:top w:val="none" w:sz="0" w:space="0" w:color="auto"/>
        <w:left w:val="none" w:sz="0" w:space="0" w:color="auto"/>
        <w:bottom w:val="none" w:sz="0" w:space="0" w:color="auto"/>
        <w:right w:val="none" w:sz="0" w:space="0" w:color="auto"/>
      </w:divBdr>
    </w:div>
    <w:div w:id="278799744">
      <w:bodyDiv w:val="1"/>
      <w:marLeft w:val="0"/>
      <w:marRight w:val="0"/>
      <w:marTop w:val="0"/>
      <w:marBottom w:val="0"/>
      <w:divBdr>
        <w:top w:val="none" w:sz="0" w:space="0" w:color="auto"/>
        <w:left w:val="none" w:sz="0" w:space="0" w:color="auto"/>
        <w:bottom w:val="none" w:sz="0" w:space="0" w:color="auto"/>
        <w:right w:val="none" w:sz="0" w:space="0" w:color="auto"/>
      </w:divBdr>
    </w:div>
    <w:div w:id="284392326">
      <w:bodyDiv w:val="1"/>
      <w:marLeft w:val="0"/>
      <w:marRight w:val="0"/>
      <w:marTop w:val="0"/>
      <w:marBottom w:val="0"/>
      <w:divBdr>
        <w:top w:val="none" w:sz="0" w:space="0" w:color="auto"/>
        <w:left w:val="none" w:sz="0" w:space="0" w:color="auto"/>
        <w:bottom w:val="none" w:sz="0" w:space="0" w:color="auto"/>
        <w:right w:val="none" w:sz="0" w:space="0" w:color="auto"/>
      </w:divBdr>
    </w:div>
    <w:div w:id="296646184">
      <w:bodyDiv w:val="1"/>
      <w:marLeft w:val="0"/>
      <w:marRight w:val="0"/>
      <w:marTop w:val="0"/>
      <w:marBottom w:val="0"/>
      <w:divBdr>
        <w:top w:val="none" w:sz="0" w:space="0" w:color="auto"/>
        <w:left w:val="none" w:sz="0" w:space="0" w:color="auto"/>
        <w:bottom w:val="none" w:sz="0" w:space="0" w:color="auto"/>
        <w:right w:val="none" w:sz="0" w:space="0" w:color="auto"/>
      </w:divBdr>
    </w:div>
    <w:div w:id="301351004">
      <w:bodyDiv w:val="1"/>
      <w:marLeft w:val="0"/>
      <w:marRight w:val="0"/>
      <w:marTop w:val="0"/>
      <w:marBottom w:val="0"/>
      <w:divBdr>
        <w:top w:val="none" w:sz="0" w:space="0" w:color="auto"/>
        <w:left w:val="none" w:sz="0" w:space="0" w:color="auto"/>
        <w:bottom w:val="none" w:sz="0" w:space="0" w:color="auto"/>
        <w:right w:val="none" w:sz="0" w:space="0" w:color="auto"/>
      </w:divBdr>
    </w:div>
    <w:div w:id="314652730">
      <w:bodyDiv w:val="1"/>
      <w:marLeft w:val="0"/>
      <w:marRight w:val="0"/>
      <w:marTop w:val="0"/>
      <w:marBottom w:val="0"/>
      <w:divBdr>
        <w:top w:val="none" w:sz="0" w:space="0" w:color="auto"/>
        <w:left w:val="none" w:sz="0" w:space="0" w:color="auto"/>
        <w:bottom w:val="none" w:sz="0" w:space="0" w:color="auto"/>
        <w:right w:val="none" w:sz="0" w:space="0" w:color="auto"/>
      </w:divBdr>
    </w:div>
    <w:div w:id="316542217">
      <w:bodyDiv w:val="1"/>
      <w:marLeft w:val="0"/>
      <w:marRight w:val="0"/>
      <w:marTop w:val="0"/>
      <w:marBottom w:val="0"/>
      <w:divBdr>
        <w:top w:val="none" w:sz="0" w:space="0" w:color="auto"/>
        <w:left w:val="none" w:sz="0" w:space="0" w:color="auto"/>
        <w:bottom w:val="none" w:sz="0" w:space="0" w:color="auto"/>
        <w:right w:val="none" w:sz="0" w:space="0" w:color="auto"/>
      </w:divBdr>
    </w:div>
    <w:div w:id="330832853">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373114499">
      <w:bodyDiv w:val="1"/>
      <w:marLeft w:val="0"/>
      <w:marRight w:val="0"/>
      <w:marTop w:val="0"/>
      <w:marBottom w:val="0"/>
      <w:divBdr>
        <w:top w:val="none" w:sz="0" w:space="0" w:color="auto"/>
        <w:left w:val="none" w:sz="0" w:space="0" w:color="auto"/>
        <w:bottom w:val="none" w:sz="0" w:space="0" w:color="auto"/>
        <w:right w:val="none" w:sz="0" w:space="0" w:color="auto"/>
      </w:divBdr>
    </w:div>
    <w:div w:id="378406043">
      <w:bodyDiv w:val="1"/>
      <w:marLeft w:val="0"/>
      <w:marRight w:val="0"/>
      <w:marTop w:val="0"/>
      <w:marBottom w:val="0"/>
      <w:divBdr>
        <w:top w:val="none" w:sz="0" w:space="0" w:color="auto"/>
        <w:left w:val="none" w:sz="0" w:space="0" w:color="auto"/>
        <w:bottom w:val="none" w:sz="0" w:space="0" w:color="auto"/>
        <w:right w:val="none" w:sz="0" w:space="0" w:color="auto"/>
      </w:divBdr>
    </w:div>
    <w:div w:id="381558275">
      <w:bodyDiv w:val="1"/>
      <w:marLeft w:val="0"/>
      <w:marRight w:val="0"/>
      <w:marTop w:val="0"/>
      <w:marBottom w:val="0"/>
      <w:divBdr>
        <w:top w:val="none" w:sz="0" w:space="0" w:color="auto"/>
        <w:left w:val="none" w:sz="0" w:space="0" w:color="auto"/>
        <w:bottom w:val="none" w:sz="0" w:space="0" w:color="auto"/>
        <w:right w:val="none" w:sz="0" w:space="0" w:color="auto"/>
      </w:divBdr>
    </w:div>
    <w:div w:id="403988732">
      <w:bodyDiv w:val="1"/>
      <w:marLeft w:val="0"/>
      <w:marRight w:val="0"/>
      <w:marTop w:val="0"/>
      <w:marBottom w:val="0"/>
      <w:divBdr>
        <w:top w:val="none" w:sz="0" w:space="0" w:color="auto"/>
        <w:left w:val="none" w:sz="0" w:space="0" w:color="auto"/>
        <w:bottom w:val="none" w:sz="0" w:space="0" w:color="auto"/>
        <w:right w:val="none" w:sz="0" w:space="0" w:color="auto"/>
      </w:divBdr>
    </w:div>
    <w:div w:id="419452531">
      <w:bodyDiv w:val="1"/>
      <w:marLeft w:val="0"/>
      <w:marRight w:val="0"/>
      <w:marTop w:val="0"/>
      <w:marBottom w:val="0"/>
      <w:divBdr>
        <w:top w:val="none" w:sz="0" w:space="0" w:color="auto"/>
        <w:left w:val="none" w:sz="0" w:space="0" w:color="auto"/>
        <w:bottom w:val="none" w:sz="0" w:space="0" w:color="auto"/>
        <w:right w:val="none" w:sz="0" w:space="0" w:color="auto"/>
      </w:divBdr>
    </w:div>
    <w:div w:id="422411692">
      <w:bodyDiv w:val="1"/>
      <w:marLeft w:val="0"/>
      <w:marRight w:val="0"/>
      <w:marTop w:val="0"/>
      <w:marBottom w:val="0"/>
      <w:divBdr>
        <w:top w:val="none" w:sz="0" w:space="0" w:color="auto"/>
        <w:left w:val="none" w:sz="0" w:space="0" w:color="auto"/>
        <w:bottom w:val="none" w:sz="0" w:space="0" w:color="auto"/>
        <w:right w:val="none" w:sz="0" w:space="0" w:color="auto"/>
      </w:divBdr>
    </w:div>
    <w:div w:id="437335630">
      <w:bodyDiv w:val="1"/>
      <w:marLeft w:val="0"/>
      <w:marRight w:val="0"/>
      <w:marTop w:val="0"/>
      <w:marBottom w:val="0"/>
      <w:divBdr>
        <w:top w:val="none" w:sz="0" w:space="0" w:color="auto"/>
        <w:left w:val="none" w:sz="0" w:space="0" w:color="auto"/>
        <w:bottom w:val="none" w:sz="0" w:space="0" w:color="auto"/>
        <w:right w:val="none" w:sz="0" w:space="0" w:color="auto"/>
      </w:divBdr>
    </w:div>
    <w:div w:id="440270997">
      <w:bodyDiv w:val="1"/>
      <w:marLeft w:val="0"/>
      <w:marRight w:val="0"/>
      <w:marTop w:val="0"/>
      <w:marBottom w:val="0"/>
      <w:divBdr>
        <w:top w:val="none" w:sz="0" w:space="0" w:color="auto"/>
        <w:left w:val="none" w:sz="0" w:space="0" w:color="auto"/>
        <w:bottom w:val="none" w:sz="0" w:space="0" w:color="auto"/>
        <w:right w:val="none" w:sz="0" w:space="0" w:color="auto"/>
      </w:divBdr>
    </w:div>
    <w:div w:id="445395505">
      <w:bodyDiv w:val="1"/>
      <w:marLeft w:val="0"/>
      <w:marRight w:val="0"/>
      <w:marTop w:val="0"/>
      <w:marBottom w:val="0"/>
      <w:divBdr>
        <w:top w:val="none" w:sz="0" w:space="0" w:color="auto"/>
        <w:left w:val="none" w:sz="0" w:space="0" w:color="auto"/>
        <w:bottom w:val="none" w:sz="0" w:space="0" w:color="auto"/>
        <w:right w:val="none" w:sz="0" w:space="0" w:color="auto"/>
      </w:divBdr>
    </w:div>
    <w:div w:id="446899764">
      <w:bodyDiv w:val="1"/>
      <w:marLeft w:val="0"/>
      <w:marRight w:val="0"/>
      <w:marTop w:val="0"/>
      <w:marBottom w:val="0"/>
      <w:divBdr>
        <w:top w:val="none" w:sz="0" w:space="0" w:color="auto"/>
        <w:left w:val="none" w:sz="0" w:space="0" w:color="auto"/>
        <w:bottom w:val="none" w:sz="0" w:space="0" w:color="auto"/>
        <w:right w:val="none" w:sz="0" w:space="0" w:color="auto"/>
      </w:divBdr>
    </w:div>
    <w:div w:id="458954754">
      <w:bodyDiv w:val="1"/>
      <w:marLeft w:val="0"/>
      <w:marRight w:val="0"/>
      <w:marTop w:val="0"/>
      <w:marBottom w:val="0"/>
      <w:divBdr>
        <w:top w:val="none" w:sz="0" w:space="0" w:color="auto"/>
        <w:left w:val="none" w:sz="0" w:space="0" w:color="auto"/>
        <w:bottom w:val="none" w:sz="0" w:space="0" w:color="auto"/>
        <w:right w:val="none" w:sz="0" w:space="0" w:color="auto"/>
      </w:divBdr>
    </w:div>
    <w:div w:id="470174861">
      <w:bodyDiv w:val="1"/>
      <w:marLeft w:val="0"/>
      <w:marRight w:val="0"/>
      <w:marTop w:val="0"/>
      <w:marBottom w:val="0"/>
      <w:divBdr>
        <w:top w:val="none" w:sz="0" w:space="0" w:color="auto"/>
        <w:left w:val="none" w:sz="0" w:space="0" w:color="auto"/>
        <w:bottom w:val="none" w:sz="0" w:space="0" w:color="auto"/>
        <w:right w:val="none" w:sz="0" w:space="0" w:color="auto"/>
      </w:divBdr>
    </w:div>
    <w:div w:id="472989765">
      <w:bodyDiv w:val="1"/>
      <w:marLeft w:val="0"/>
      <w:marRight w:val="0"/>
      <w:marTop w:val="0"/>
      <w:marBottom w:val="0"/>
      <w:divBdr>
        <w:top w:val="none" w:sz="0" w:space="0" w:color="auto"/>
        <w:left w:val="none" w:sz="0" w:space="0" w:color="auto"/>
        <w:bottom w:val="none" w:sz="0" w:space="0" w:color="auto"/>
        <w:right w:val="none" w:sz="0" w:space="0" w:color="auto"/>
      </w:divBdr>
    </w:div>
    <w:div w:id="477455018">
      <w:bodyDiv w:val="1"/>
      <w:marLeft w:val="0"/>
      <w:marRight w:val="0"/>
      <w:marTop w:val="0"/>
      <w:marBottom w:val="0"/>
      <w:divBdr>
        <w:top w:val="none" w:sz="0" w:space="0" w:color="auto"/>
        <w:left w:val="none" w:sz="0" w:space="0" w:color="auto"/>
        <w:bottom w:val="none" w:sz="0" w:space="0" w:color="auto"/>
        <w:right w:val="none" w:sz="0" w:space="0" w:color="auto"/>
      </w:divBdr>
    </w:div>
    <w:div w:id="497426778">
      <w:bodyDiv w:val="1"/>
      <w:marLeft w:val="0"/>
      <w:marRight w:val="0"/>
      <w:marTop w:val="0"/>
      <w:marBottom w:val="0"/>
      <w:divBdr>
        <w:top w:val="none" w:sz="0" w:space="0" w:color="auto"/>
        <w:left w:val="none" w:sz="0" w:space="0" w:color="auto"/>
        <w:bottom w:val="none" w:sz="0" w:space="0" w:color="auto"/>
        <w:right w:val="none" w:sz="0" w:space="0" w:color="auto"/>
      </w:divBdr>
    </w:div>
    <w:div w:id="498929655">
      <w:bodyDiv w:val="1"/>
      <w:marLeft w:val="0"/>
      <w:marRight w:val="0"/>
      <w:marTop w:val="0"/>
      <w:marBottom w:val="0"/>
      <w:divBdr>
        <w:top w:val="none" w:sz="0" w:space="0" w:color="auto"/>
        <w:left w:val="none" w:sz="0" w:space="0" w:color="auto"/>
        <w:bottom w:val="none" w:sz="0" w:space="0" w:color="auto"/>
        <w:right w:val="none" w:sz="0" w:space="0" w:color="auto"/>
      </w:divBdr>
    </w:div>
    <w:div w:id="506944217">
      <w:bodyDiv w:val="1"/>
      <w:marLeft w:val="0"/>
      <w:marRight w:val="0"/>
      <w:marTop w:val="0"/>
      <w:marBottom w:val="0"/>
      <w:divBdr>
        <w:top w:val="none" w:sz="0" w:space="0" w:color="auto"/>
        <w:left w:val="none" w:sz="0" w:space="0" w:color="auto"/>
        <w:bottom w:val="none" w:sz="0" w:space="0" w:color="auto"/>
        <w:right w:val="none" w:sz="0" w:space="0" w:color="auto"/>
      </w:divBdr>
    </w:div>
    <w:div w:id="541596536">
      <w:bodyDiv w:val="1"/>
      <w:marLeft w:val="0"/>
      <w:marRight w:val="0"/>
      <w:marTop w:val="0"/>
      <w:marBottom w:val="0"/>
      <w:divBdr>
        <w:top w:val="none" w:sz="0" w:space="0" w:color="auto"/>
        <w:left w:val="none" w:sz="0" w:space="0" w:color="auto"/>
        <w:bottom w:val="none" w:sz="0" w:space="0" w:color="auto"/>
        <w:right w:val="none" w:sz="0" w:space="0" w:color="auto"/>
      </w:divBdr>
    </w:div>
    <w:div w:id="544873566">
      <w:bodyDiv w:val="1"/>
      <w:marLeft w:val="0"/>
      <w:marRight w:val="0"/>
      <w:marTop w:val="0"/>
      <w:marBottom w:val="0"/>
      <w:divBdr>
        <w:top w:val="none" w:sz="0" w:space="0" w:color="auto"/>
        <w:left w:val="none" w:sz="0" w:space="0" w:color="auto"/>
        <w:bottom w:val="none" w:sz="0" w:space="0" w:color="auto"/>
        <w:right w:val="none" w:sz="0" w:space="0" w:color="auto"/>
      </w:divBdr>
    </w:div>
    <w:div w:id="559172879">
      <w:bodyDiv w:val="1"/>
      <w:marLeft w:val="0"/>
      <w:marRight w:val="0"/>
      <w:marTop w:val="0"/>
      <w:marBottom w:val="0"/>
      <w:divBdr>
        <w:top w:val="none" w:sz="0" w:space="0" w:color="auto"/>
        <w:left w:val="none" w:sz="0" w:space="0" w:color="auto"/>
        <w:bottom w:val="none" w:sz="0" w:space="0" w:color="auto"/>
        <w:right w:val="none" w:sz="0" w:space="0" w:color="auto"/>
      </w:divBdr>
    </w:div>
    <w:div w:id="594703169">
      <w:bodyDiv w:val="1"/>
      <w:marLeft w:val="0"/>
      <w:marRight w:val="0"/>
      <w:marTop w:val="0"/>
      <w:marBottom w:val="0"/>
      <w:divBdr>
        <w:top w:val="none" w:sz="0" w:space="0" w:color="auto"/>
        <w:left w:val="none" w:sz="0" w:space="0" w:color="auto"/>
        <w:bottom w:val="none" w:sz="0" w:space="0" w:color="auto"/>
        <w:right w:val="none" w:sz="0" w:space="0" w:color="auto"/>
      </w:divBdr>
    </w:div>
    <w:div w:id="607081123">
      <w:bodyDiv w:val="1"/>
      <w:marLeft w:val="0"/>
      <w:marRight w:val="0"/>
      <w:marTop w:val="0"/>
      <w:marBottom w:val="0"/>
      <w:divBdr>
        <w:top w:val="none" w:sz="0" w:space="0" w:color="auto"/>
        <w:left w:val="none" w:sz="0" w:space="0" w:color="auto"/>
        <w:bottom w:val="none" w:sz="0" w:space="0" w:color="auto"/>
        <w:right w:val="none" w:sz="0" w:space="0" w:color="auto"/>
      </w:divBdr>
    </w:div>
    <w:div w:id="612247359">
      <w:bodyDiv w:val="1"/>
      <w:marLeft w:val="0"/>
      <w:marRight w:val="0"/>
      <w:marTop w:val="0"/>
      <w:marBottom w:val="0"/>
      <w:divBdr>
        <w:top w:val="none" w:sz="0" w:space="0" w:color="auto"/>
        <w:left w:val="none" w:sz="0" w:space="0" w:color="auto"/>
        <w:bottom w:val="none" w:sz="0" w:space="0" w:color="auto"/>
        <w:right w:val="none" w:sz="0" w:space="0" w:color="auto"/>
      </w:divBdr>
    </w:div>
    <w:div w:id="612709480">
      <w:bodyDiv w:val="1"/>
      <w:marLeft w:val="0"/>
      <w:marRight w:val="0"/>
      <w:marTop w:val="0"/>
      <w:marBottom w:val="0"/>
      <w:divBdr>
        <w:top w:val="none" w:sz="0" w:space="0" w:color="auto"/>
        <w:left w:val="none" w:sz="0" w:space="0" w:color="auto"/>
        <w:bottom w:val="none" w:sz="0" w:space="0" w:color="auto"/>
        <w:right w:val="none" w:sz="0" w:space="0" w:color="auto"/>
      </w:divBdr>
    </w:div>
    <w:div w:id="615522987">
      <w:bodyDiv w:val="1"/>
      <w:marLeft w:val="0"/>
      <w:marRight w:val="0"/>
      <w:marTop w:val="0"/>
      <w:marBottom w:val="0"/>
      <w:divBdr>
        <w:top w:val="none" w:sz="0" w:space="0" w:color="auto"/>
        <w:left w:val="none" w:sz="0" w:space="0" w:color="auto"/>
        <w:bottom w:val="none" w:sz="0" w:space="0" w:color="auto"/>
        <w:right w:val="none" w:sz="0" w:space="0" w:color="auto"/>
      </w:divBdr>
    </w:div>
    <w:div w:id="663824774">
      <w:bodyDiv w:val="1"/>
      <w:marLeft w:val="0"/>
      <w:marRight w:val="0"/>
      <w:marTop w:val="0"/>
      <w:marBottom w:val="0"/>
      <w:divBdr>
        <w:top w:val="none" w:sz="0" w:space="0" w:color="auto"/>
        <w:left w:val="none" w:sz="0" w:space="0" w:color="auto"/>
        <w:bottom w:val="none" w:sz="0" w:space="0" w:color="auto"/>
        <w:right w:val="none" w:sz="0" w:space="0" w:color="auto"/>
      </w:divBdr>
    </w:div>
    <w:div w:id="667250892">
      <w:bodyDiv w:val="1"/>
      <w:marLeft w:val="0"/>
      <w:marRight w:val="0"/>
      <w:marTop w:val="0"/>
      <w:marBottom w:val="0"/>
      <w:divBdr>
        <w:top w:val="none" w:sz="0" w:space="0" w:color="auto"/>
        <w:left w:val="none" w:sz="0" w:space="0" w:color="auto"/>
        <w:bottom w:val="none" w:sz="0" w:space="0" w:color="auto"/>
        <w:right w:val="none" w:sz="0" w:space="0" w:color="auto"/>
      </w:divBdr>
    </w:div>
    <w:div w:id="676347094">
      <w:bodyDiv w:val="1"/>
      <w:marLeft w:val="0"/>
      <w:marRight w:val="0"/>
      <w:marTop w:val="0"/>
      <w:marBottom w:val="0"/>
      <w:divBdr>
        <w:top w:val="none" w:sz="0" w:space="0" w:color="auto"/>
        <w:left w:val="none" w:sz="0" w:space="0" w:color="auto"/>
        <w:bottom w:val="none" w:sz="0" w:space="0" w:color="auto"/>
        <w:right w:val="none" w:sz="0" w:space="0" w:color="auto"/>
      </w:divBdr>
    </w:div>
    <w:div w:id="680816404">
      <w:bodyDiv w:val="1"/>
      <w:marLeft w:val="0"/>
      <w:marRight w:val="0"/>
      <w:marTop w:val="0"/>
      <w:marBottom w:val="0"/>
      <w:divBdr>
        <w:top w:val="none" w:sz="0" w:space="0" w:color="auto"/>
        <w:left w:val="none" w:sz="0" w:space="0" w:color="auto"/>
        <w:bottom w:val="none" w:sz="0" w:space="0" w:color="auto"/>
        <w:right w:val="none" w:sz="0" w:space="0" w:color="auto"/>
      </w:divBdr>
    </w:div>
    <w:div w:id="689340086">
      <w:bodyDiv w:val="1"/>
      <w:marLeft w:val="0"/>
      <w:marRight w:val="0"/>
      <w:marTop w:val="0"/>
      <w:marBottom w:val="0"/>
      <w:divBdr>
        <w:top w:val="none" w:sz="0" w:space="0" w:color="auto"/>
        <w:left w:val="none" w:sz="0" w:space="0" w:color="auto"/>
        <w:bottom w:val="none" w:sz="0" w:space="0" w:color="auto"/>
        <w:right w:val="none" w:sz="0" w:space="0" w:color="auto"/>
      </w:divBdr>
    </w:div>
    <w:div w:id="701513451">
      <w:bodyDiv w:val="1"/>
      <w:marLeft w:val="0"/>
      <w:marRight w:val="0"/>
      <w:marTop w:val="0"/>
      <w:marBottom w:val="0"/>
      <w:divBdr>
        <w:top w:val="none" w:sz="0" w:space="0" w:color="auto"/>
        <w:left w:val="none" w:sz="0" w:space="0" w:color="auto"/>
        <w:bottom w:val="none" w:sz="0" w:space="0" w:color="auto"/>
        <w:right w:val="none" w:sz="0" w:space="0" w:color="auto"/>
      </w:divBdr>
    </w:div>
    <w:div w:id="706104414">
      <w:bodyDiv w:val="1"/>
      <w:marLeft w:val="0"/>
      <w:marRight w:val="0"/>
      <w:marTop w:val="0"/>
      <w:marBottom w:val="0"/>
      <w:divBdr>
        <w:top w:val="none" w:sz="0" w:space="0" w:color="auto"/>
        <w:left w:val="none" w:sz="0" w:space="0" w:color="auto"/>
        <w:bottom w:val="none" w:sz="0" w:space="0" w:color="auto"/>
        <w:right w:val="none" w:sz="0" w:space="0" w:color="auto"/>
      </w:divBdr>
    </w:div>
    <w:div w:id="713886548">
      <w:bodyDiv w:val="1"/>
      <w:marLeft w:val="0"/>
      <w:marRight w:val="0"/>
      <w:marTop w:val="0"/>
      <w:marBottom w:val="0"/>
      <w:divBdr>
        <w:top w:val="none" w:sz="0" w:space="0" w:color="auto"/>
        <w:left w:val="none" w:sz="0" w:space="0" w:color="auto"/>
        <w:bottom w:val="none" w:sz="0" w:space="0" w:color="auto"/>
        <w:right w:val="none" w:sz="0" w:space="0" w:color="auto"/>
      </w:divBdr>
    </w:div>
    <w:div w:id="717897345">
      <w:bodyDiv w:val="1"/>
      <w:marLeft w:val="0"/>
      <w:marRight w:val="0"/>
      <w:marTop w:val="0"/>
      <w:marBottom w:val="0"/>
      <w:divBdr>
        <w:top w:val="none" w:sz="0" w:space="0" w:color="auto"/>
        <w:left w:val="none" w:sz="0" w:space="0" w:color="auto"/>
        <w:bottom w:val="none" w:sz="0" w:space="0" w:color="auto"/>
        <w:right w:val="none" w:sz="0" w:space="0" w:color="auto"/>
      </w:divBdr>
    </w:div>
    <w:div w:id="735589772">
      <w:bodyDiv w:val="1"/>
      <w:marLeft w:val="0"/>
      <w:marRight w:val="0"/>
      <w:marTop w:val="0"/>
      <w:marBottom w:val="0"/>
      <w:divBdr>
        <w:top w:val="none" w:sz="0" w:space="0" w:color="auto"/>
        <w:left w:val="none" w:sz="0" w:space="0" w:color="auto"/>
        <w:bottom w:val="none" w:sz="0" w:space="0" w:color="auto"/>
        <w:right w:val="none" w:sz="0" w:space="0" w:color="auto"/>
      </w:divBdr>
    </w:div>
    <w:div w:id="736824548">
      <w:bodyDiv w:val="1"/>
      <w:marLeft w:val="0"/>
      <w:marRight w:val="0"/>
      <w:marTop w:val="0"/>
      <w:marBottom w:val="0"/>
      <w:divBdr>
        <w:top w:val="none" w:sz="0" w:space="0" w:color="auto"/>
        <w:left w:val="none" w:sz="0" w:space="0" w:color="auto"/>
        <w:bottom w:val="none" w:sz="0" w:space="0" w:color="auto"/>
        <w:right w:val="none" w:sz="0" w:space="0" w:color="auto"/>
      </w:divBdr>
    </w:div>
    <w:div w:id="757558189">
      <w:bodyDiv w:val="1"/>
      <w:marLeft w:val="0"/>
      <w:marRight w:val="0"/>
      <w:marTop w:val="0"/>
      <w:marBottom w:val="0"/>
      <w:divBdr>
        <w:top w:val="none" w:sz="0" w:space="0" w:color="auto"/>
        <w:left w:val="none" w:sz="0" w:space="0" w:color="auto"/>
        <w:bottom w:val="none" w:sz="0" w:space="0" w:color="auto"/>
        <w:right w:val="none" w:sz="0" w:space="0" w:color="auto"/>
      </w:divBdr>
    </w:div>
    <w:div w:id="763189984">
      <w:bodyDiv w:val="1"/>
      <w:marLeft w:val="0"/>
      <w:marRight w:val="0"/>
      <w:marTop w:val="0"/>
      <w:marBottom w:val="0"/>
      <w:divBdr>
        <w:top w:val="none" w:sz="0" w:space="0" w:color="auto"/>
        <w:left w:val="none" w:sz="0" w:space="0" w:color="auto"/>
        <w:bottom w:val="none" w:sz="0" w:space="0" w:color="auto"/>
        <w:right w:val="none" w:sz="0" w:space="0" w:color="auto"/>
      </w:divBdr>
    </w:div>
    <w:div w:id="764152759">
      <w:bodyDiv w:val="1"/>
      <w:marLeft w:val="0"/>
      <w:marRight w:val="0"/>
      <w:marTop w:val="0"/>
      <w:marBottom w:val="0"/>
      <w:divBdr>
        <w:top w:val="none" w:sz="0" w:space="0" w:color="auto"/>
        <w:left w:val="none" w:sz="0" w:space="0" w:color="auto"/>
        <w:bottom w:val="none" w:sz="0" w:space="0" w:color="auto"/>
        <w:right w:val="none" w:sz="0" w:space="0" w:color="auto"/>
      </w:divBdr>
    </w:div>
    <w:div w:id="804393624">
      <w:bodyDiv w:val="1"/>
      <w:marLeft w:val="0"/>
      <w:marRight w:val="0"/>
      <w:marTop w:val="0"/>
      <w:marBottom w:val="0"/>
      <w:divBdr>
        <w:top w:val="none" w:sz="0" w:space="0" w:color="auto"/>
        <w:left w:val="none" w:sz="0" w:space="0" w:color="auto"/>
        <w:bottom w:val="none" w:sz="0" w:space="0" w:color="auto"/>
        <w:right w:val="none" w:sz="0" w:space="0" w:color="auto"/>
      </w:divBdr>
    </w:div>
    <w:div w:id="805583275">
      <w:bodyDiv w:val="1"/>
      <w:marLeft w:val="0"/>
      <w:marRight w:val="0"/>
      <w:marTop w:val="0"/>
      <w:marBottom w:val="0"/>
      <w:divBdr>
        <w:top w:val="none" w:sz="0" w:space="0" w:color="auto"/>
        <w:left w:val="none" w:sz="0" w:space="0" w:color="auto"/>
        <w:bottom w:val="none" w:sz="0" w:space="0" w:color="auto"/>
        <w:right w:val="none" w:sz="0" w:space="0" w:color="auto"/>
      </w:divBdr>
    </w:div>
    <w:div w:id="809900334">
      <w:bodyDiv w:val="1"/>
      <w:marLeft w:val="0"/>
      <w:marRight w:val="0"/>
      <w:marTop w:val="0"/>
      <w:marBottom w:val="0"/>
      <w:divBdr>
        <w:top w:val="none" w:sz="0" w:space="0" w:color="auto"/>
        <w:left w:val="none" w:sz="0" w:space="0" w:color="auto"/>
        <w:bottom w:val="none" w:sz="0" w:space="0" w:color="auto"/>
        <w:right w:val="none" w:sz="0" w:space="0" w:color="auto"/>
      </w:divBdr>
    </w:div>
    <w:div w:id="814838900">
      <w:bodyDiv w:val="1"/>
      <w:marLeft w:val="0"/>
      <w:marRight w:val="0"/>
      <w:marTop w:val="0"/>
      <w:marBottom w:val="0"/>
      <w:divBdr>
        <w:top w:val="none" w:sz="0" w:space="0" w:color="auto"/>
        <w:left w:val="none" w:sz="0" w:space="0" w:color="auto"/>
        <w:bottom w:val="none" w:sz="0" w:space="0" w:color="auto"/>
        <w:right w:val="none" w:sz="0" w:space="0" w:color="auto"/>
      </w:divBdr>
    </w:div>
    <w:div w:id="818493961">
      <w:bodyDiv w:val="1"/>
      <w:marLeft w:val="0"/>
      <w:marRight w:val="0"/>
      <w:marTop w:val="0"/>
      <w:marBottom w:val="0"/>
      <w:divBdr>
        <w:top w:val="none" w:sz="0" w:space="0" w:color="auto"/>
        <w:left w:val="none" w:sz="0" w:space="0" w:color="auto"/>
        <w:bottom w:val="none" w:sz="0" w:space="0" w:color="auto"/>
        <w:right w:val="none" w:sz="0" w:space="0" w:color="auto"/>
      </w:divBdr>
    </w:div>
    <w:div w:id="836382128">
      <w:bodyDiv w:val="1"/>
      <w:marLeft w:val="0"/>
      <w:marRight w:val="0"/>
      <w:marTop w:val="0"/>
      <w:marBottom w:val="0"/>
      <w:divBdr>
        <w:top w:val="none" w:sz="0" w:space="0" w:color="auto"/>
        <w:left w:val="none" w:sz="0" w:space="0" w:color="auto"/>
        <w:bottom w:val="none" w:sz="0" w:space="0" w:color="auto"/>
        <w:right w:val="none" w:sz="0" w:space="0" w:color="auto"/>
      </w:divBdr>
    </w:div>
    <w:div w:id="838009896">
      <w:bodyDiv w:val="1"/>
      <w:marLeft w:val="0"/>
      <w:marRight w:val="0"/>
      <w:marTop w:val="0"/>
      <w:marBottom w:val="0"/>
      <w:divBdr>
        <w:top w:val="none" w:sz="0" w:space="0" w:color="auto"/>
        <w:left w:val="none" w:sz="0" w:space="0" w:color="auto"/>
        <w:bottom w:val="none" w:sz="0" w:space="0" w:color="auto"/>
        <w:right w:val="none" w:sz="0" w:space="0" w:color="auto"/>
      </w:divBdr>
    </w:div>
    <w:div w:id="849102276">
      <w:bodyDiv w:val="1"/>
      <w:marLeft w:val="0"/>
      <w:marRight w:val="0"/>
      <w:marTop w:val="0"/>
      <w:marBottom w:val="0"/>
      <w:divBdr>
        <w:top w:val="none" w:sz="0" w:space="0" w:color="auto"/>
        <w:left w:val="none" w:sz="0" w:space="0" w:color="auto"/>
        <w:bottom w:val="none" w:sz="0" w:space="0" w:color="auto"/>
        <w:right w:val="none" w:sz="0" w:space="0" w:color="auto"/>
      </w:divBdr>
    </w:div>
    <w:div w:id="864247827">
      <w:bodyDiv w:val="1"/>
      <w:marLeft w:val="0"/>
      <w:marRight w:val="0"/>
      <w:marTop w:val="0"/>
      <w:marBottom w:val="0"/>
      <w:divBdr>
        <w:top w:val="none" w:sz="0" w:space="0" w:color="auto"/>
        <w:left w:val="none" w:sz="0" w:space="0" w:color="auto"/>
        <w:bottom w:val="none" w:sz="0" w:space="0" w:color="auto"/>
        <w:right w:val="none" w:sz="0" w:space="0" w:color="auto"/>
      </w:divBdr>
    </w:div>
    <w:div w:id="906837672">
      <w:bodyDiv w:val="1"/>
      <w:marLeft w:val="0"/>
      <w:marRight w:val="0"/>
      <w:marTop w:val="0"/>
      <w:marBottom w:val="0"/>
      <w:divBdr>
        <w:top w:val="none" w:sz="0" w:space="0" w:color="auto"/>
        <w:left w:val="none" w:sz="0" w:space="0" w:color="auto"/>
        <w:bottom w:val="none" w:sz="0" w:space="0" w:color="auto"/>
        <w:right w:val="none" w:sz="0" w:space="0" w:color="auto"/>
      </w:divBdr>
    </w:div>
    <w:div w:id="910624235">
      <w:bodyDiv w:val="1"/>
      <w:marLeft w:val="0"/>
      <w:marRight w:val="0"/>
      <w:marTop w:val="0"/>
      <w:marBottom w:val="0"/>
      <w:divBdr>
        <w:top w:val="none" w:sz="0" w:space="0" w:color="auto"/>
        <w:left w:val="none" w:sz="0" w:space="0" w:color="auto"/>
        <w:bottom w:val="none" w:sz="0" w:space="0" w:color="auto"/>
        <w:right w:val="none" w:sz="0" w:space="0" w:color="auto"/>
      </w:divBdr>
    </w:div>
    <w:div w:id="921374622">
      <w:bodyDiv w:val="1"/>
      <w:marLeft w:val="0"/>
      <w:marRight w:val="0"/>
      <w:marTop w:val="0"/>
      <w:marBottom w:val="0"/>
      <w:divBdr>
        <w:top w:val="none" w:sz="0" w:space="0" w:color="auto"/>
        <w:left w:val="none" w:sz="0" w:space="0" w:color="auto"/>
        <w:bottom w:val="none" w:sz="0" w:space="0" w:color="auto"/>
        <w:right w:val="none" w:sz="0" w:space="0" w:color="auto"/>
      </w:divBdr>
    </w:div>
    <w:div w:id="922493378">
      <w:bodyDiv w:val="1"/>
      <w:marLeft w:val="0"/>
      <w:marRight w:val="0"/>
      <w:marTop w:val="0"/>
      <w:marBottom w:val="0"/>
      <w:divBdr>
        <w:top w:val="none" w:sz="0" w:space="0" w:color="auto"/>
        <w:left w:val="none" w:sz="0" w:space="0" w:color="auto"/>
        <w:bottom w:val="none" w:sz="0" w:space="0" w:color="auto"/>
        <w:right w:val="none" w:sz="0" w:space="0" w:color="auto"/>
      </w:divBdr>
    </w:div>
    <w:div w:id="933826151">
      <w:bodyDiv w:val="1"/>
      <w:marLeft w:val="0"/>
      <w:marRight w:val="0"/>
      <w:marTop w:val="0"/>
      <w:marBottom w:val="0"/>
      <w:divBdr>
        <w:top w:val="none" w:sz="0" w:space="0" w:color="auto"/>
        <w:left w:val="none" w:sz="0" w:space="0" w:color="auto"/>
        <w:bottom w:val="none" w:sz="0" w:space="0" w:color="auto"/>
        <w:right w:val="none" w:sz="0" w:space="0" w:color="auto"/>
      </w:divBdr>
    </w:div>
    <w:div w:id="946818043">
      <w:bodyDiv w:val="1"/>
      <w:marLeft w:val="0"/>
      <w:marRight w:val="0"/>
      <w:marTop w:val="0"/>
      <w:marBottom w:val="0"/>
      <w:divBdr>
        <w:top w:val="none" w:sz="0" w:space="0" w:color="auto"/>
        <w:left w:val="none" w:sz="0" w:space="0" w:color="auto"/>
        <w:bottom w:val="none" w:sz="0" w:space="0" w:color="auto"/>
        <w:right w:val="none" w:sz="0" w:space="0" w:color="auto"/>
      </w:divBdr>
    </w:div>
    <w:div w:id="951084158">
      <w:bodyDiv w:val="1"/>
      <w:marLeft w:val="0"/>
      <w:marRight w:val="0"/>
      <w:marTop w:val="0"/>
      <w:marBottom w:val="0"/>
      <w:divBdr>
        <w:top w:val="none" w:sz="0" w:space="0" w:color="auto"/>
        <w:left w:val="none" w:sz="0" w:space="0" w:color="auto"/>
        <w:bottom w:val="none" w:sz="0" w:space="0" w:color="auto"/>
        <w:right w:val="none" w:sz="0" w:space="0" w:color="auto"/>
      </w:divBdr>
    </w:div>
    <w:div w:id="958991006">
      <w:bodyDiv w:val="1"/>
      <w:marLeft w:val="0"/>
      <w:marRight w:val="0"/>
      <w:marTop w:val="0"/>
      <w:marBottom w:val="0"/>
      <w:divBdr>
        <w:top w:val="none" w:sz="0" w:space="0" w:color="auto"/>
        <w:left w:val="none" w:sz="0" w:space="0" w:color="auto"/>
        <w:bottom w:val="none" w:sz="0" w:space="0" w:color="auto"/>
        <w:right w:val="none" w:sz="0" w:space="0" w:color="auto"/>
      </w:divBdr>
    </w:div>
    <w:div w:id="962226918">
      <w:bodyDiv w:val="1"/>
      <w:marLeft w:val="0"/>
      <w:marRight w:val="0"/>
      <w:marTop w:val="0"/>
      <w:marBottom w:val="0"/>
      <w:divBdr>
        <w:top w:val="none" w:sz="0" w:space="0" w:color="auto"/>
        <w:left w:val="none" w:sz="0" w:space="0" w:color="auto"/>
        <w:bottom w:val="none" w:sz="0" w:space="0" w:color="auto"/>
        <w:right w:val="none" w:sz="0" w:space="0" w:color="auto"/>
      </w:divBdr>
    </w:div>
    <w:div w:id="963851596">
      <w:bodyDiv w:val="1"/>
      <w:marLeft w:val="0"/>
      <w:marRight w:val="0"/>
      <w:marTop w:val="0"/>
      <w:marBottom w:val="0"/>
      <w:divBdr>
        <w:top w:val="none" w:sz="0" w:space="0" w:color="auto"/>
        <w:left w:val="none" w:sz="0" w:space="0" w:color="auto"/>
        <w:bottom w:val="none" w:sz="0" w:space="0" w:color="auto"/>
        <w:right w:val="none" w:sz="0" w:space="0" w:color="auto"/>
      </w:divBdr>
    </w:div>
    <w:div w:id="971012158">
      <w:bodyDiv w:val="1"/>
      <w:marLeft w:val="0"/>
      <w:marRight w:val="0"/>
      <w:marTop w:val="0"/>
      <w:marBottom w:val="0"/>
      <w:divBdr>
        <w:top w:val="none" w:sz="0" w:space="0" w:color="auto"/>
        <w:left w:val="none" w:sz="0" w:space="0" w:color="auto"/>
        <w:bottom w:val="none" w:sz="0" w:space="0" w:color="auto"/>
        <w:right w:val="none" w:sz="0" w:space="0" w:color="auto"/>
      </w:divBdr>
    </w:div>
    <w:div w:id="1002660564">
      <w:bodyDiv w:val="1"/>
      <w:marLeft w:val="0"/>
      <w:marRight w:val="0"/>
      <w:marTop w:val="0"/>
      <w:marBottom w:val="0"/>
      <w:divBdr>
        <w:top w:val="none" w:sz="0" w:space="0" w:color="auto"/>
        <w:left w:val="none" w:sz="0" w:space="0" w:color="auto"/>
        <w:bottom w:val="none" w:sz="0" w:space="0" w:color="auto"/>
        <w:right w:val="none" w:sz="0" w:space="0" w:color="auto"/>
      </w:divBdr>
    </w:div>
    <w:div w:id="1010568900">
      <w:bodyDiv w:val="1"/>
      <w:marLeft w:val="0"/>
      <w:marRight w:val="0"/>
      <w:marTop w:val="0"/>
      <w:marBottom w:val="0"/>
      <w:divBdr>
        <w:top w:val="none" w:sz="0" w:space="0" w:color="auto"/>
        <w:left w:val="none" w:sz="0" w:space="0" w:color="auto"/>
        <w:bottom w:val="none" w:sz="0" w:space="0" w:color="auto"/>
        <w:right w:val="none" w:sz="0" w:space="0" w:color="auto"/>
      </w:divBdr>
    </w:div>
    <w:div w:id="1014455983">
      <w:bodyDiv w:val="1"/>
      <w:marLeft w:val="0"/>
      <w:marRight w:val="0"/>
      <w:marTop w:val="0"/>
      <w:marBottom w:val="0"/>
      <w:divBdr>
        <w:top w:val="none" w:sz="0" w:space="0" w:color="auto"/>
        <w:left w:val="none" w:sz="0" w:space="0" w:color="auto"/>
        <w:bottom w:val="none" w:sz="0" w:space="0" w:color="auto"/>
        <w:right w:val="none" w:sz="0" w:space="0" w:color="auto"/>
      </w:divBdr>
    </w:div>
    <w:div w:id="1019552253">
      <w:bodyDiv w:val="1"/>
      <w:marLeft w:val="0"/>
      <w:marRight w:val="0"/>
      <w:marTop w:val="0"/>
      <w:marBottom w:val="0"/>
      <w:divBdr>
        <w:top w:val="none" w:sz="0" w:space="0" w:color="auto"/>
        <w:left w:val="none" w:sz="0" w:space="0" w:color="auto"/>
        <w:bottom w:val="none" w:sz="0" w:space="0" w:color="auto"/>
        <w:right w:val="none" w:sz="0" w:space="0" w:color="auto"/>
      </w:divBdr>
    </w:div>
    <w:div w:id="1021206051">
      <w:bodyDiv w:val="1"/>
      <w:marLeft w:val="0"/>
      <w:marRight w:val="0"/>
      <w:marTop w:val="0"/>
      <w:marBottom w:val="0"/>
      <w:divBdr>
        <w:top w:val="none" w:sz="0" w:space="0" w:color="auto"/>
        <w:left w:val="none" w:sz="0" w:space="0" w:color="auto"/>
        <w:bottom w:val="none" w:sz="0" w:space="0" w:color="auto"/>
        <w:right w:val="none" w:sz="0" w:space="0" w:color="auto"/>
      </w:divBdr>
    </w:div>
    <w:div w:id="1032264570">
      <w:bodyDiv w:val="1"/>
      <w:marLeft w:val="0"/>
      <w:marRight w:val="0"/>
      <w:marTop w:val="0"/>
      <w:marBottom w:val="0"/>
      <w:divBdr>
        <w:top w:val="none" w:sz="0" w:space="0" w:color="auto"/>
        <w:left w:val="none" w:sz="0" w:space="0" w:color="auto"/>
        <w:bottom w:val="none" w:sz="0" w:space="0" w:color="auto"/>
        <w:right w:val="none" w:sz="0" w:space="0" w:color="auto"/>
      </w:divBdr>
    </w:div>
    <w:div w:id="1033261459">
      <w:bodyDiv w:val="1"/>
      <w:marLeft w:val="0"/>
      <w:marRight w:val="0"/>
      <w:marTop w:val="0"/>
      <w:marBottom w:val="0"/>
      <w:divBdr>
        <w:top w:val="none" w:sz="0" w:space="0" w:color="auto"/>
        <w:left w:val="none" w:sz="0" w:space="0" w:color="auto"/>
        <w:bottom w:val="none" w:sz="0" w:space="0" w:color="auto"/>
        <w:right w:val="none" w:sz="0" w:space="0" w:color="auto"/>
      </w:divBdr>
    </w:div>
    <w:div w:id="1035153619">
      <w:bodyDiv w:val="1"/>
      <w:marLeft w:val="0"/>
      <w:marRight w:val="0"/>
      <w:marTop w:val="0"/>
      <w:marBottom w:val="0"/>
      <w:divBdr>
        <w:top w:val="none" w:sz="0" w:space="0" w:color="auto"/>
        <w:left w:val="none" w:sz="0" w:space="0" w:color="auto"/>
        <w:bottom w:val="none" w:sz="0" w:space="0" w:color="auto"/>
        <w:right w:val="none" w:sz="0" w:space="0" w:color="auto"/>
      </w:divBdr>
    </w:div>
    <w:div w:id="1042242687">
      <w:bodyDiv w:val="1"/>
      <w:marLeft w:val="0"/>
      <w:marRight w:val="0"/>
      <w:marTop w:val="0"/>
      <w:marBottom w:val="0"/>
      <w:divBdr>
        <w:top w:val="none" w:sz="0" w:space="0" w:color="auto"/>
        <w:left w:val="none" w:sz="0" w:space="0" w:color="auto"/>
        <w:bottom w:val="none" w:sz="0" w:space="0" w:color="auto"/>
        <w:right w:val="none" w:sz="0" w:space="0" w:color="auto"/>
      </w:divBdr>
    </w:div>
    <w:div w:id="1047026878">
      <w:bodyDiv w:val="1"/>
      <w:marLeft w:val="0"/>
      <w:marRight w:val="0"/>
      <w:marTop w:val="0"/>
      <w:marBottom w:val="0"/>
      <w:divBdr>
        <w:top w:val="none" w:sz="0" w:space="0" w:color="auto"/>
        <w:left w:val="none" w:sz="0" w:space="0" w:color="auto"/>
        <w:bottom w:val="none" w:sz="0" w:space="0" w:color="auto"/>
        <w:right w:val="none" w:sz="0" w:space="0" w:color="auto"/>
      </w:divBdr>
    </w:div>
    <w:div w:id="1052851818">
      <w:bodyDiv w:val="1"/>
      <w:marLeft w:val="0"/>
      <w:marRight w:val="0"/>
      <w:marTop w:val="0"/>
      <w:marBottom w:val="0"/>
      <w:divBdr>
        <w:top w:val="none" w:sz="0" w:space="0" w:color="auto"/>
        <w:left w:val="none" w:sz="0" w:space="0" w:color="auto"/>
        <w:bottom w:val="none" w:sz="0" w:space="0" w:color="auto"/>
        <w:right w:val="none" w:sz="0" w:space="0" w:color="auto"/>
      </w:divBdr>
    </w:div>
    <w:div w:id="1073040825">
      <w:bodyDiv w:val="1"/>
      <w:marLeft w:val="0"/>
      <w:marRight w:val="0"/>
      <w:marTop w:val="0"/>
      <w:marBottom w:val="0"/>
      <w:divBdr>
        <w:top w:val="none" w:sz="0" w:space="0" w:color="auto"/>
        <w:left w:val="none" w:sz="0" w:space="0" w:color="auto"/>
        <w:bottom w:val="none" w:sz="0" w:space="0" w:color="auto"/>
        <w:right w:val="none" w:sz="0" w:space="0" w:color="auto"/>
      </w:divBdr>
    </w:div>
    <w:div w:id="1094861884">
      <w:bodyDiv w:val="1"/>
      <w:marLeft w:val="0"/>
      <w:marRight w:val="0"/>
      <w:marTop w:val="0"/>
      <w:marBottom w:val="0"/>
      <w:divBdr>
        <w:top w:val="none" w:sz="0" w:space="0" w:color="auto"/>
        <w:left w:val="none" w:sz="0" w:space="0" w:color="auto"/>
        <w:bottom w:val="none" w:sz="0" w:space="0" w:color="auto"/>
        <w:right w:val="none" w:sz="0" w:space="0" w:color="auto"/>
      </w:divBdr>
    </w:div>
    <w:div w:id="1102410004">
      <w:bodyDiv w:val="1"/>
      <w:marLeft w:val="0"/>
      <w:marRight w:val="0"/>
      <w:marTop w:val="0"/>
      <w:marBottom w:val="0"/>
      <w:divBdr>
        <w:top w:val="none" w:sz="0" w:space="0" w:color="auto"/>
        <w:left w:val="none" w:sz="0" w:space="0" w:color="auto"/>
        <w:bottom w:val="none" w:sz="0" w:space="0" w:color="auto"/>
        <w:right w:val="none" w:sz="0" w:space="0" w:color="auto"/>
      </w:divBdr>
    </w:div>
    <w:div w:id="1110316253">
      <w:bodyDiv w:val="1"/>
      <w:marLeft w:val="0"/>
      <w:marRight w:val="0"/>
      <w:marTop w:val="0"/>
      <w:marBottom w:val="0"/>
      <w:divBdr>
        <w:top w:val="none" w:sz="0" w:space="0" w:color="auto"/>
        <w:left w:val="none" w:sz="0" w:space="0" w:color="auto"/>
        <w:bottom w:val="none" w:sz="0" w:space="0" w:color="auto"/>
        <w:right w:val="none" w:sz="0" w:space="0" w:color="auto"/>
      </w:divBdr>
    </w:div>
    <w:div w:id="1124035764">
      <w:bodyDiv w:val="1"/>
      <w:marLeft w:val="0"/>
      <w:marRight w:val="0"/>
      <w:marTop w:val="0"/>
      <w:marBottom w:val="0"/>
      <w:divBdr>
        <w:top w:val="none" w:sz="0" w:space="0" w:color="auto"/>
        <w:left w:val="none" w:sz="0" w:space="0" w:color="auto"/>
        <w:bottom w:val="none" w:sz="0" w:space="0" w:color="auto"/>
        <w:right w:val="none" w:sz="0" w:space="0" w:color="auto"/>
      </w:divBdr>
    </w:div>
    <w:div w:id="1128814260">
      <w:bodyDiv w:val="1"/>
      <w:marLeft w:val="0"/>
      <w:marRight w:val="0"/>
      <w:marTop w:val="0"/>
      <w:marBottom w:val="0"/>
      <w:divBdr>
        <w:top w:val="none" w:sz="0" w:space="0" w:color="auto"/>
        <w:left w:val="none" w:sz="0" w:space="0" w:color="auto"/>
        <w:bottom w:val="none" w:sz="0" w:space="0" w:color="auto"/>
        <w:right w:val="none" w:sz="0" w:space="0" w:color="auto"/>
      </w:divBdr>
    </w:div>
    <w:div w:id="1132947346">
      <w:bodyDiv w:val="1"/>
      <w:marLeft w:val="0"/>
      <w:marRight w:val="0"/>
      <w:marTop w:val="0"/>
      <w:marBottom w:val="0"/>
      <w:divBdr>
        <w:top w:val="none" w:sz="0" w:space="0" w:color="auto"/>
        <w:left w:val="none" w:sz="0" w:space="0" w:color="auto"/>
        <w:bottom w:val="none" w:sz="0" w:space="0" w:color="auto"/>
        <w:right w:val="none" w:sz="0" w:space="0" w:color="auto"/>
      </w:divBdr>
    </w:div>
    <w:div w:id="1135492581">
      <w:bodyDiv w:val="1"/>
      <w:marLeft w:val="0"/>
      <w:marRight w:val="0"/>
      <w:marTop w:val="0"/>
      <w:marBottom w:val="0"/>
      <w:divBdr>
        <w:top w:val="none" w:sz="0" w:space="0" w:color="auto"/>
        <w:left w:val="none" w:sz="0" w:space="0" w:color="auto"/>
        <w:bottom w:val="none" w:sz="0" w:space="0" w:color="auto"/>
        <w:right w:val="none" w:sz="0" w:space="0" w:color="auto"/>
      </w:divBdr>
    </w:div>
    <w:div w:id="1137332677">
      <w:bodyDiv w:val="1"/>
      <w:marLeft w:val="0"/>
      <w:marRight w:val="0"/>
      <w:marTop w:val="0"/>
      <w:marBottom w:val="0"/>
      <w:divBdr>
        <w:top w:val="none" w:sz="0" w:space="0" w:color="auto"/>
        <w:left w:val="none" w:sz="0" w:space="0" w:color="auto"/>
        <w:bottom w:val="none" w:sz="0" w:space="0" w:color="auto"/>
        <w:right w:val="none" w:sz="0" w:space="0" w:color="auto"/>
      </w:divBdr>
    </w:div>
    <w:div w:id="1151101571">
      <w:bodyDiv w:val="1"/>
      <w:marLeft w:val="0"/>
      <w:marRight w:val="0"/>
      <w:marTop w:val="0"/>
      <w:marBottom w:val="0"/>
      <w:divBdr>
        <w:top w:val="none" w:sz="0" w:space="0" w:color="auto"/>
        <w:left w:val="none" w:sz="0" w:space="0" w:color="auto"/>
        <w:bottom w:val="none" w:sz="0" w:space="0" w:color="auto"/>
        <w:right w:val="none" w:sz="0" w:space="0" w:color="auto"/>
      </w:divBdr>
    </w:div>
    <w:div w:id="1153639219">
      <w:bodyDiv w:val="1"/>
      <w:marLeft w:val="0"/>
      <w:marRight w:val="0"/>
      <w:marTop w:val="0"/>
      <w:marBottom w:val="0"/>
      <w:divBdr>
        <w:top w:val="none" w:sz="0" w:space="0" w:color="auto"/>
        <w:left w:val="none" w:sz="0" w:space="0" w:color="auto"/>
        <w:bottom w:val="none" w:sz="0" w:space="0" w:color="auto"/>
        <w:right w:val="none" w:sz="0" w:space="0" w:color="auto"/>
      </w:divBdr>
    </w:div>
    <w:div w:id="1170634742">
      <w:bodyDiv w:val="1"/>
      <w:marLeft w:val="0"/>
      <w:marRight w:val="0"/>
      <w:marTop w:val="0"/>
      <w:marBottom w:val="0"/>
      <w:divBdr>
        <w:top w:val="none" w:sz="0" w:space="0" w:color="auto"/>
        <w:left w:val="none" w:sz="0" w:space="0" w:color="auto"/>
        <w:bottom w:val="none" w:sz="0" w:space="0" w:color="auto"/>
        <w:right w:val="none" w:sz="0" w:space="0" w:color="auto"/>
      </w:divBdr>
    </w:div>
    <w:div w:id="1181746740">
      <w:bodyDiv w:val="1"/>
      <w:marLeft w:val="0"/>
      <w:marRight w:val="0"/>
      <w:marTop w:val="0"/>
      <w:marBottom w:val="0"/>
      <w:divBdr>
        <w:top w:val="none" w:sz="0" w:space="0" w:color="auto"/>
        <w:left w:val="none" w:sz="0" w:space="0" w:color="auto"/>
        <w:bottom w:val="none" w:sz="0" w:space="0" w:color="auto"/>
        <w:right w:val="none" w:sz="0" w:space="0" w:color="auto"/>
      </w:divBdr>
    </w:div>
    <w:div w:id="1242065108">
      <w:bodyDiv w:val="1"/>
      <w:marLeft w:val="0"/>
      <w:marRight w:val="0"/>
      <w:marTop w:val="0"/>
      <w:marBottom w:val="0"/>
      <w:divBdr>
        <w:top w:val="none" w:sz="0" w:space="0" w:color="auto"/>
        <w:left w:val="none" w:sz="0" w:space="0" w:color="auto"/>
        <w:bottom w:val="none" w:sz="0" w:space="0" w:color="auto"/>
        <w:right w:val="none" w:sz="0" w:space="0" w:color="auto"/>
      </w:divBdr>
    </w:div>
    <w:div w:id="1246647213">
      <w:bodyDiv w:val="1"/>
      <w:marLeft w:val="0"/>
      <w:marRight w:val="0"/>
      <w:marTop w:val="0"/>
      <w:marBottom w:val="0"/>
      <w:divBdr>
        <w:top w:val="none" w:sz="0" w:space="0" w:color="auto"/>
        <w:left w:val="none" w:sz="0" w:space="0" w:color="auto"/>
        <w:bottom w:val="none" w:sz="0" w:space="0" w:color="auto"/>
        <w:right w:val="none" w:sz="0" w:space="0" w:color="auto"/>
      </w:divBdr>
    </w:div>
    <w:div w:id="1267427380">
      <w:bodyDiv w:val="1"/>
      <w:marLeft w:val="0"/>
      <w:marRight w:val="0"/>
      <w:marTop w:val="0"/>
      <w:marBottom w:val="0"/>
      <w:divBdr>
        <w:top w:val="none" w:sz="0" w:space="0" w:color="auto"/>
        <w:left w:val="none" w:sz="0" w:space="0" w:color="auto"/>
        <w:bottom w:val="none" w:sz="0" w:space="0" w:color="auto"/>
        <w:right w:val="none" w:sz="0" w:space="0" w:color="auto"/>
      </w:divBdr>
    </w:div>
    <w:div w:id="1278676884">
      <w:bodyDiv w:val="1"/>
      <w:marLeft w:val="0"/>
      <w:marRight w:val="0"/>
      <w:marTop w:val="0"/>
      <w:marBottom w:val="0"/>
      <w:divBdr>
        <w:top w:val="none" w:sz="0" w:space="0" w:color="auto"/>
        <w:left w:val="none" w:sz="0" w:space="0" w:color="auto"/>
        <w:bottom w:val="none" w:sz="0" w:space="0" w:color="auto"/>
        <w:right w:val="none" w:sz="0" w:space="0" w:color="auto"/>
      </w:divBdr>
    </w:div>
    <w:div w:id="1279524892">
      <w:bodyDiv w:val="1"/>
      <w:marLeft w:val="0"/>
      <w:marRight w:val="0"/>
      <w:marTop w:val="0"/>
      <w:marBottom w:val="0"/>
      <w:divBdr>
        <w:top w:val="none" w:sz="0" w:space="0" w:color="auto"/>
        <w:left w:val="none" w:sz="0" w:space="0" w:color="auto"/>
        <w:bottom w:val="none" w:sz="0" w:space="0" w:color="auto"/>
        <w:right w:val="none" w:sz="0" w:space="0" w:color="auto"/>
      </w:divBdr>
    </w:div>
    <w:div w:id="1302808076">
      <w:bodyDiv w:val="1"/>
      <w:marLeft w:val="0"/>
      <w:marRight w:val="0"/>
      <w:marTop w:val="0"/>
      <w:marBottom w:val="0"/>
      <w:divBdr>
        <w:top w:val="none" w:sz="0" w:space="0" w:color="auto"/>
        <w:left w:val="none" w:sz="0" w:space="0" w:color="auto"/>
        <w:bottom w:val="none" w:sz="0" w:space="0" w:color="auto"/>
        <w:right w:val="none" w:sz="0" w:space="0" w:color="auto"/>
      </w:divBdr>
    </w:div>
    <w:div w:id="1316496226">
      <w:bodyDiv w:val="1"/>
      <w:marLeft w:val="0"/>
      <w:marRight w:val="0"/>
      <w:marTop w:val="0"/>
      <w:marBottom w:val="0"/>
      <w:divBdr>
        <w:top w:val="none" w:sz="0" w:space="0" w:color="auto"/>
        <w:left w:val="none" w:sz="0" w:space="0" w:color="auto"/>
        <w:bottom w:val="none" w:sz="0" w:space="0" w:color="auto"/>
        <w:right w:val="none" w:sz="0" w:space="0" w:color="auto"/>
      </w:divBdr>
    </w:div>
    <w:div w:id="1317995995">
      <w:bodyDiv w:val="1"/>
      <w:marLeft w:val="0"/>
      <w:marRight w:val="0"/>
      <w:marTop w:val="0"/>
      <w:marBottom w:val="0"/>
      <w:divBdr>
        <w:top w:val="none" w:sz="0" w:space="0" w:color="auto"/>
        <w:left w:val="none" w:sz="0" w:space="0" w:color="auto"/>
        <w:bottom w:val="none" w:sz="0" w:space="0" w:color="auto"/>
        <w:right w:val="none" w:sz="0" w:space="0" w:color="auto"/>
      </w:divBdr>
    </w:div>
    <w:div w:id="1333020742">
      <w:bodyDiv w:val="1"/>
      <w:marLeft w:val="0"/>
      <w:marRight w:val="0"/>
      <w:marTop w:val="0"/>
      <w:marBottom w:val="0"/>
      <w:divBdr>
        <w:top w:val="none" w:sz="0" w:space="0" w:color="auto"/>
        <w:left w:val="none" w:sz="0" w:space="0" w:color="auto"/>
        <w:bottom w:val="none" w:sz="0" w:space="0" w:color="auto"/>
        <w:right w:val="none" w:sz="0" w:space="0" w:color="auto"/>
      </w:divBdr>
    </w:div>
    <w:div w:id="1372146408">
      <w:bodyDiv w:val="1"/>
      <w:marLeft w:val="0"/>
      <w:marRight w:val="0"/>
      <w:marTop w:val="0"/>
      <w:marBottom w:val="0"/>
      <w:divBdr>
        <w:top w:val="none" w:sz="0" w:space="0" w:color="auto"/>
        <w:left w:val="none" w:sz="0" w:space="0" w:color="auto"/>
        <w:bottom w:val="none" w:sz="0" w:space="0" w:color="auto"/>
        <w:right w:val="none" w:sz="0" w:space="0" w:color="auto"/>
      </w:divBdr>
    </w:div>
    <w:div w:id="1372224172">
      <w:bodyDiv w:val="1"/>
      <w:marLeft w:val="0"/>
      <w:marRight w:val="0"/>
      <w:marTop w:val="0"/>
      <w:marBottom w:val="0"/>
      <w:divBdr>
        <w:top w:val="none" w:sz="0" w:space="0" w:color="auto"/>
        <w:left w:val="none" w:sz="0" w:space="0" w:color="auto"/>
        <w:bottom w:val="none" w:sz="0" w:space="0" w:color="auto"/>
        <w:right w:val="none" w:sz="0" w:space="0" w:color="auto"/>
      </w:divBdr>
    </w:div>
    <w:div w:id="1380007210">
      <w:bodyDiv w:val="1"/>
      <w:marLeft w:val="0"/>
      <w:marRight w:val="0"/>
      <w:marTop w:val="0"/>
      <w:marBottom w:val="0"/>
      <w:divBdr>
        <w:top w:val="none" w:sz="0" w:space="0" w:color="auto"/>
        <w:left w:val="none" w:sz="0" w:space="0" w:color="auto"/>
        <w:bottom w:val="none" w:sz="0" w:space="0" w:color="auto"/>
        <w:right w:val="none" w:sz="0" w:space="0" w:color="auto"/>
      </w:divBdr>
    </w:div>
    <w:div w:id="1383138350">
      <w:bodyDiv w:val="1"/>
      <w:marLeft w:val="0"/>
      <w:marRight w:val="0"/>
      <w:marTop w:val="0"/>
      <w:marBottom w:val="0"/>
      <w:divBdr>
        <w:top w:val="none" w:sz="0" w:space="0" w:color="auto"/>
        <w:left w:val="none" w:sz="0" w:space="0" w:color="auto"/>
        <w:bottom w:val="none" w:sz="0" w:space="0" w:color="auto"/>
        <w:right w:val="none" w:sz="0" w:space="0" w:color="auto"/>
      </w:divBdr>
    </w:div>
    <w:div w:id="1395350321">
      <w:bodyDiv w:val="1"/>
      <w:marLeft w:val="0"/>
      <w:marRight w:val="0"/>
      <w:marTop w:val="0"/>
      <w:marBottom w:val="0"/>
      <w:divBdr>
        <w:top w:val="none" w:sz="0" w:space="0" w:color="auto"/>
        <w:left w:val="none" w:sz="0" w:space="0" w:color="auto"/>
        <w:bottom w:val="none" w:sz="0" w:space="0" w:color="auto"/>
        <w:right w:val="none" w:sz="0" w:space="0" w:color="auto"/>
      </w:divBdr>
    </w:div>
    <w:div w:id="1399207471">
      <w:bodyDiv w:val="1"/>
      <w:marLeft w:val="0"/>
      <w:marRight w:val="0"/>
      <w:marTop w:val="0"/>
      <w:marBottom w:val="0"/>
      <w:divBdr>
        <w:top w:val="none" w:sz="0" w:space="0" w:color="auto"/>
        <w:left w:val="none" w:sz="0" w:space="0" w:color="auto"/>
        <w:bottom w:val="none" w:sz="0" w:space="0" w:color="auto"/>
        <w:right w:val="none" w:sz="0" w:space="0" w:color="auto"/>
      </w:divBdr>
    </w:div>
    <w:div w:id="1402365603">
      <w:bodyDiv w:val="1"/>
      <w:marLeft w:val="0"/>
      <w:marRight w:val="0"/>
      <w:marTop w:val="0"/>
      <w:marBottom w:val="0"/>
      <w:divBdr>
        <w:top w:val="none" w:sz="0" w:space="0" w:color="auto"/>
        <w:left w:val="none" w:sz="0" w:space="0" w:color="auto"/>
        <w:bottom w:val="none" w:sz="0" w:space="0" w:color="auto"/>
        <w:right w:val="none" w:sz="0" w:space="0" w:color="auto"/>
      </w:divBdr>
    </w:div>
    <w:div w:id="1419473894">
      <w:bodyDiv w:val="1"/>
      <w:marLeft w:val="0"/>
      <w:marRight w:val="0"/>
      <w:marTop w:val="0"/>
      <w:marBottom w:val="0"/>
      <w:divBdr>
        <w:top w:val="none" w:sz="0" w:space="0" w:color="auto"/>
        <w:left w:val="none" w:sz="0" w:space="0" w:color="auto"/>
        <w:bottom w:val="none" w:sz="0" w:space="0" w:color="auto"/>
        <w:right w:val="none" w:sz="0" w:space="0" w:color="auto"/>
      </w:divBdr>
    </w:div>
    <w:div w:id="1420446583">
      <w:bodyDiv w:val="1"/>
      <w:marLeft w:val="0"/>
      <w:marRight w:val="0"/>
      <w:marTop w:val="0"/>
      <w:marBottom w:val="0"/>
      <w:divBdr>
        <w:top w:val="none" w:sz="0" w:space="0" w:color="auto"/>
        <w:left w:val="none" w:sz="0" w:space="0" w:color="auto"/>
        <w:bottom w:val="none" w:sz="0" w:space="0" w:color="auto"/>
        <w:right w:val="none" w:sz="0" w:space="0" w:color="auto"/>
      </w:divBdr>
    </w:div>
    <w:div w:id="1420902631">
      <w:bodyDiv w:val="1"/>
      <w:marLeft w:val="0"/>
      <w:marRight w:val="0"/>
      <w:marTop w:val="0"/>
      <w:marBottom w:val="0"/>
      <w:divBdr>
        <w:top w:val="none" w:sz="0" w:space="0" w:color="auto"/>
        <w:left w:val="none" w:sz="0" w:space="0" w:color="auto"/>
        <w:bottom w:val="none" w:sz="0" w:space="0" w:color="auto"/>
        <w:right w:val="none" w:sz="0" w:space="0" w:color="auto"/>
      </w:divBdr>
    </w:div>
    <w:div w:id="1429885605">
      <w:bodyDiv w:val="1"/>
      <w:marLeft w:val="0"/>
      <w:marRight w:val="0"/>
      <w:marTop w:val="0"/>
      <w:marBottom w:val="0"/>
      <w:divBdr>
        <w:top w:val="none" w:sz="0" w:space="0" w:color="auto"/>
        <w:left w:val="none" w:sz="0" w:space="0" w:color="auto"/>
        <w:bottom w:val="none" w:sz="0" w:space="0" w:color="auto"/>
        <w:right w:val="none" w:sz="0" w:space="0" w:color="auto"/>
      </w:divBdr>
    </w:div>
    <w:div w:id="1438016423">
      <w:bodyDiv w:val="1"/>
      <w:marLeft w:val="0"/>
      <w:marRight w:val="0"/>
      <w:marTop w:val="0"/>
      <w:marBottom w:val="0"/>
      <w:divBdr>
        <w:top w:val="none" w:sz="0" w:space="0" w:color="auto"/>
        <w:left w:val="none" w:sz="0" w:space="0" w:color="auto"/>
        <w:bottom w:val="none" w:sz="0" w:space="0" w:color="auto"/>
        <w:right w:val="none" w:sz="0" w:space="0" w:color="auto"/>
      </w:divBdr>
    </w:div>
    <w:div w:id="1446273307">
      <w:bodyDiv w:val="1"/>
      <w:marLeft w:val="0"/>
      <w:marRight w:val="0"/>
      <w:marTop w:val="0"/>
      <w:marBottom w:val="0"/>
      <w:divBdr>
        <w:top w:val="none" w:sz="0" w:space="0" w:color="auto"/>
        <w:left w:val="none" w:sz="0" w:space="0" w:color="auto"/>
        <w:bottom w:val="none" w:sz="0" w:space="0" w:color="auto"/>
        <w:right w:val="none" w:sz="0" w:space="0" w:color="auto"/>
      </w:divBdr>
    </w:div>
    <w:div w:id="1461219133">
      <w:bodyDiv w:val="1"/>
      <w:marLeft w:val="0"/>
      <w:marRight w:val="0"/>
      <w:marTop w:val="0"/>
      <w:marBottom w:val="0"/>
      <w:divBdr>
        <w:top w:val="none" w:sz="0" w:space="0" w:color="auto"/>
        <w:left w:val="none" w:sz="0" w:space="0" w:color="auto"/>
        <w:bottom w:val="none" w:sz="0" w:space="0" w:color="auto"/>
        <w:right w:val="none" w:sz="0" w:space="0" w:color="auto"/>
      </w:divBdr>
    </w:div>
    <w:div w:id="1480266459">
      <w:bodyDiv w:val="1"/>
      <w:marLeft w:val="0"/>
      <w:marRight w:val="0"/>
      <w:marTop w:val="0"/>
      <w:marBottom w:val="0"/>
      <w:divBdr>
        <w:top w:val="none" w:sz="0" w:space="0" w:color="auto"/>
        <w:left w:val="none" w:sz="0" w:space="0" w:color="auto"/>
        <w:bottom w:val="none" w:sz="0" w:space="0" w:color="auto"/>
        <w:right w:val="none" w:sz="0" w:space="0" w:color="auto"/>
      </w:divBdr>
    </w:div>
    <w:div w:id="1502240551">
      <w:bodyDiv w:val="1"/>
      <w:marLeft w:val="0"/>
      <w:marRight w:val="0"/>
      <w:marTop w:val="0"/>
      <w:marBottom w:val="0"/>
      <w:divBdr>
        <w:top w:val="none" w:sz="0" w:space="0" w:color="auto"/>
        <w:left w:val="none" w:sz="0" w:space="0" w:color="auto"/>
        <w:bottom w:val="none" w:sz="0" w:space="0" w:color="auto"/>
        <w:right w:val="none" w:sz="0" w:space="0" w:color="auto"/>
      </w:divBdr>
    </w:div>
    <w:div w:id="1550074779">
      <w:bodyDiv w:val="1"/>
      <w:marLeft w:val="0"/>
      <w:marRight w:val="0"/>
      <w:marTop w:val="0"/>
      <w:marBottom w:val="0"/>
      <w:divBdr>
        <w:top w:val="none" w:sz="0" w:space="0" w:color="auto"/>
        <w:left w:val="none" w:sz="0" w:space="0" w:color="auto"/>
        <w:bottom w:val="none" w:sz="0" w:space="0" w:color="auto"/>
        <w:right w:val="none" w:sz="0" w:space="0" w:color="auto"/>
      </w:divBdr>
    </w:div>
    <w:div w:id="1559705804">
      <w:bodyDiv w:val="1"/>
      <w:marLeft w:val="0"/>
      <w:marRight w:val="0"/>
      <w:marTop w:val="0"/>
      <w:marBottom w:val="0"/>
      <w:divBdr>
        <w:top w:val="none" w:sz="0" w:space="0" w:color="auto"/>
        <w:left w:val="none" w:sz="0" w:space="0" w:color="auto"/>
        <w:bottom w:val="none" w:sz="0" w:space="0" w:color="auto"/>
        <w:right w:val="none" w:sz="0" w:space="0" w:color="auto"/>
      </w:divBdr>
    </w:div>
    <w:div w:id="1564679083">
      <w:bodyDiv w:val="1"/>
      <w:marLeft w:val="0"/>
      <w:marRight w:val="0"/>
      <w:marTop w:val="0"/>
      <w:marBottom w:val="0"/>
      <w:divBdr>
        <w:top w:val="none" w:sz="0" w:space="0" w:color="auto"/>
        <w:left w:val="none" w:sz="0" w:space="0" w:color="auto"/>
        <w:bottom w:val="none" w:sz="0" w:space="0" w:color="auto"/>
        <w:right w:val="none" w:sz="0" w:space="0" w:color="auto"/>
      </w:divBdr>
    </w:div>
    <w:div w:id="1569225068">
      <w:bodyDiv w:val="1"/>
      <w:marLeft w:val="0"/>
      <w:marRight w:val="0"/>
      <w:marTop w:val="0"/>
      <w:marBottom w:val="0"/>
      <w:divBdr>
        <w:top w:val="none" w:sz="0" w:space="0" w:color="auto"/>
        <w:left w:val="none" w:sz="0" w:space="0" w:color="auto"/>
        <w:bottom w:val="none" w:sz="0" w:space="0" w:color="auto"/>
        <w:right w:val="none" w:sz="0" w:space="0" w:color="auto"/>
      </w:divBdr>
    </w:div>
    <w:div w:id="1570190134">
      <w:bodyDiv w:val="1"/>
      <w:marLeft w:val="0"/>
      <w:marRight w:val="0"/>
      <w:marTop w:val="0"/>
      <w:marBottom w:val="0"/>
      <w:divBdr>
        <w:top w:val="none" w:sz="0" w:space="0" w:color="auto"/>
        <w:left w:val="none" w:sz="0" w:space="0" w:color="auto"/>
        <w:bottom w:val="none" w:sz="0" w:space="0" w:color="auto"/>
        <w:right w:val="none" w:sz="0" w:space="0" w:color="auto"/>
      </w:divBdr>
    </w:div>
    <w:div w:id="1594705399">
      <w:bodyDiv w:val="1"/>
      <w:marLeft w:val="0"/>
      <w:marRight w:val="0"/>
      <w:marTop w:val="0"/>
      <w:marBottom w:val="0"/>
      <w:divBdr>
        <w:top w:val="none" w:sz="0" w:space="0" w:color="auto"/>
        <w:left w:val="none" w:sz="0" w:space="0" w:color="auto"/>
        <w:bottom w:val="none" w:sz="0" w:space="0" w:color="auto"/>
        <w:right w:val="none" w:sz="0" w:space="0" w:color="auto"/>
      </w:divBdr>
    </w:div>
    <w:div w:id="1598975678">
      <w:bodyDiv w:val="1"/>
      <w:marLeft w:val="0"/>
      <w:marRight w:val="0"/>
      <w:marTop w:val="0"/>
      <w:marBottom w:val="0"/>
      <w:divBdr>
        <w:top w:val="none" w:sz="0" w:space="0" w:color="auto"/>
        <w:left w:val="none" w:sz="0" w:space="0" w:color="auto"/>
        <w:bottom w:val="none" w:sz="0" w:space="0" w:color="auto"/>
        <w:right w:val="none" w:sz="0" w:space="0" w:color="auto"/>
      </w:divBdr>
    </w:div>
    <w:div w:id="1612393122">
      <w:bodyDiv w:val="1"/>
      <w:marLeft w:val="0"/>
      <w:marRight w:val="0"/>
      <w:marTop w:val="0"/>
      <w:marBottom w:val="0"/>
      <w:divBdr>
        <w:top w:val="none" w:sz="0" w:space="0" w:color="auto"/>
        <w:left w:val="none" w:sz="0" w:space="0" w:color="auto"/>
        <w:bottom w:val="none" w:sz="0" w:space="0" w:color="auto"/>
        <w:right w:val="none" w:sz="0" w:space="0" w:color="auto"/>
      </w:divBdr>
    </w:div>
    <w:div w:id="1639535168">
      <w:bodyDiv w:val="1"/>
      <w:marLeft w:val="0"/>
      <w:marRight w:val="0"/>
      <w:marTop w:val="0"/>
      <w:marBottom w:val="0"/>
      <w:divBdr>
        <w:top w:val="none" w:sz="0" w:space="0" w:color="auto"/>
        <w:left w:val="none" w:sz="0" w:space="0" w:color="auto"/>
        <w:bottom w:val="none" w:sz="0" w:space="0" w:color="auto"/>
        <w:right w:val="none" w:sz="0" w:space="0" w:color="auto"/>
      </w:divBdr>
    </w:div>
    <w:div w:id="1644847978">
      <w:bodyDiv w:val="1"/>
      <w:marLeft w:val="0"/>
      <w:marRight w:val="0"/>
      <w:marTop w:val="0"/>
      <w:marBottom w:val="0"/>
      <w:divBdr>
        <w:top w:val="none" w:sz="0" w:space="0" w:color="auto"/>
        <w:left w:val="none" w:sz="0" w:space="0" w:color="auto"/>
        <w:bottom w:val="none" w:sz="0" w:space="0" w:color="auto"/>
        <w:right w:val="none" w:sz="0" w:space="0" w:color="auto"/>
      </w:divBdr>
    </w:div>
    <w:div w:id="1648582555">
      <w:bodyDiv w:val="1"/>
      <w:marLeft w:val="0"/>
      <w:marRight w:val="0"/>
      <w:marTop w:val="0"/>
      <w:marBottom w:val="0"/>
      <w:divBdr>
        <w:top w:val="none" w:sz="0" w:space="0" w:color="auto"/>
        <w:left w:val="none" w:sz="0" w:space="0" w:color="auto"/>
        <w:bottom w:val="none" w:sz="0" w:space="0" w:color="auto"/>
        <w:right w:val="none" w:sz="0" w:space="0" w:color="auto"/>
      </w:divBdr>
    </w:div>
    <w:div w:id="1675961787">
      <w:bodyDiv w:val="1"/>
      <w:marLeft w:val="0"/>
      <w:marRight w:val="0"/>
      <w:marTop w:val="0"/>
      <w:marBottom w:val="0"/>
      <w:divBdr>
        <w:top w:val="none" w:sz="0" w:space="0" w:color="auto"/>
        <w:left w:val="none" w:sz="0" w:space="0" w:color="auto"/>
        <w:bottom w:val="none" w:sz="0" w:space="0" w:color="auto"/>
        <w:right w:val="none" w:sz="0" w:space="0" w:color="auto"/>
      </w:divBdr>
    </w:div>
    <w:div w:id="1683775123">
      <w:bodyDiv w:val="1"/>
      <w:marLeft w:val="0"/>
      <w:marRight w:val="0"/>
      <w:marTop w:val="0"/>
      <w:marBottom w:val="0"/>
      <w:divBdr>
        <w:top w:val="none" w:sz="0" w:space="0" w:color="auto"/>
        <w:left w:val="none" w:sz="0" w:space="0" w:color="auto"/>
        <w:bottom w:val="none" w:sz="0" w:space="0" w:color="auto"/>
        <w:right w:val="none" w:sz="0" w:space="0" w:color="auto"/>
      </w:divBdr>
    </w:div>
    <w:div w:id="1683818991">
      <w:bodyDiv w:val="1"/>
      <w:marLeft w:val="0"/>
      <w:marRight w:val="0"/>
      <w:marTop w:val="0"/>
      <w:marBottom w:val="0"/>
      <w:divBdr>
        <w:top w:val="none" w:sz="0" w:space="0" w:color="auto"/>
        <w:left w:val="none" w:sz="0" w:space="0" w:color="auto"/>
        <w:bottom w:val="none" w:sz="0" w:space="0" w:color="auto"/>
        <w:right w:val="none" w:sz="0" w:space="0" w:color="auto"/>
      </w:divBdr>
    </w:div>
    <w:div w:id="1696078652">
      <w:bodyDiv w:val="1"/>
      <w:marLeft w:val="0"/>
      <w:marRight w:val="0"/>
      <w:marTop w:val="0"/>
      <w:marBottom w:val="0"/>
      <w:divBdr>
        <w:top w:val="none" w:sz="0" w:space="0" w:color="auto"/>
        <w:left w:val="none" w:sz="0" w:space="0" w:color="auto"/>
        <w:bottom w:val="none" w:sz="0" w:space="0" w:color="auto"/>
        <w:right w:val="none" w:sz="0" w:space="0" w:color="auto"/>
      </w:divBdr>
    </w:div>
    <w:div w:id="1704163359">
      <w:bodyDiv w:val="1"/>
      <w:marLeft w:val="0"/>
      <w:marRight w:val="0"/>
      <w:marTop w:val="0"/>
      <w:marBottom w:val="0"/>
      <w:divBdr>
        <w:top w:val="none" w:sz="0" w:space="0" w:color="auto"/>
        <w:left w:val="none" w:sz="0" w:space="0" w:color="auto"/>
        <w:bottom w:val="none" w:sz="0" w:space="0" w:color="auto"/>
        <w:right w:val="none" w:sz="0" w:space="0" w:color="auto"/>
      </w:divBdr>
    </w:div>
    <w:div w:id="1706833664">
      <w:bodyDiv w:val="1"/>
      <w:marLeft w:val="0"/>
      <w:marRight w:val="0"/>
      <w:marTop w:val="0"/>
      <w:marBottom w:val="0"/>
      <w:divBdr>
        <w:top w:val="none" w:sz="0" w:space="0" w:color="auto"/>
        <w:left w:val="none" w:sz="0" w:space="0" w:color="auto"/>
        <w:bottom w:val="none" w:sz="0" w:space="0" w:color="auto"/>
        <w:right w:val="none" w:sz="0" w:space="0" w:color="auto"/>
      </w:divBdr>
    </w:div>
    <w:div w:id="1709643694">
      <w:bodyDiv w:val="1"/>
      <w:marLeft w:val="0"/>
      <w:marRight w:val="0"/>
      <w:marTop w:val="0"/>
      <w:marBottom w:val="0"/>
      <w:divBdr>
        <w:top w:val="none" w:sz="0" w:space="0" w:color="auto"/>
        <w:left w:val="none" w:sz="0" w:space="0" w:color="auto"/>
        <w:bottom w:val="none" w:sz="0" w:space="0" w:color="auto"/>
        <w:right w:val="none" w:sz="0" w:space="0" w:color="auto"/>
      </w:divBdr>
    </w:div>
    <w:div w:id="1710688484">
      <w:bodyDiv w:val="1"/>
      <w:marLeft w:val="0"/>
      <w:marRight w:val="0"/>
      <w:marTop w:val="0"/>
      <w:marBottom w:val="0"/>
      <w:divBdr>
        <w:top w:val="none" w:sz="0" w:space="0" w:color="auto"/>
        <w:left w:val="none" w:sz="0" w:space="0" w:color="auto"/>
        <w:bottom w:val="none" w:sz="0" w:space="0" w:color="auto"/>
        <w:right w:val="none" w:sz="0" w:space="0" w:color="auto"/>
      </w:divBdr>
    </w:div>
    <w:div w:id="1721830964">
      <w:bodyDiv w:val="1"/>
      <w:marLeft w:val="0"/>
      <w:marRight w:val="0"/>
      <w:marTop w:val="0"/>
      <w:marBottom w:val="0"/>
      <w:divBdr>
        <w:top w:val="none" w:sz="0" w:space="0" w:color="auto"/>
        <w:left w:val="none" w:sz="0" w:space="0" w:color="auto"/>
        <w:bottom w:val="none" w:sz="0" w:space="0" w:color="auto"/>
        <w:right w:val="none" w:sz="0" w:space="0" w:color="auto"/>
      </w:divBdr>
    </w:div>
    <w:div w:id="1778912743">
      <w:bodyDiv w:val="1"/>
      <w:marLeft w:val="0"/>
      <w:marRight w:val="0"/>
      <w:marTop w:val="0"/>
      <w:marBottom w:val="0"/>
      <w:divBdr>
        <w:top w:val="none" w:sz="0" w:space="0" w:color="auto"/>
        <w:left w:val="none" w:sz="0" w:space="0" w:color="auto"/>
        <w:bottom w:val="none" w:sz="0" w:space="0" w:color="auto"/>
        <w:right w:val="none" w:sz="0" w:space="0" w:color="auto"/>
      </w:divBdr>
    </w:div>
    <w:div w:id="1780680053">
      <w:bodyDiv w:val="1"/>
      <w:marLeft w:val="0"/>
      <w:marRight w:val="0"/>
      <w:marTop w:val="0"/>
      <w:marBottom w:val="0"/>
      <w:divBdr>
        <w:top w:val="none" w:sz="0" w:space="0" w:color="auto"/>
        <w:left w:val="none" w:sz="0" w:space="0" w:color="auto"/>
        <w:bottom w:val="none" w:sz="0" w:space="0" w:color="auto"/>
        <w:right w:val="none" w:sz="0" w:space="0" w:color="auto"/>
      </w:divBdr>
    </w:div>
    <w:div w:id="1784035601">
      <w:bodyDiv w:val="1"/>
      <w:marLeft w:val="0"/>
      <w:marRight w:val="0"/>
      <w:marTop w:val="0"/>
      <w:marBottom w:val="0"/>
      <w:divBdr>
        <w:top w:val="none" w:sz="0" w:space="0" w:color="auto"/>
        <w:left w:val="none" w:sz="0" w:space="0" w:color="auto"/>
        <w:bottom w:val="none" w:sz="0" w:space="0" w:color="auto"/>
        <w:right w:val="none" w:sz="0" w:space="0" w:color="auto"/>
      </w:divBdr>
    </w:div>
    <w:div w:id="1784492055">
      <w:bodyDiv w:val="1"/>
      <w:marLeft w:val="0"/>
      <w:marRight w:val="0"/>
      <w:marTop w:val="0"/>
      <w:marBottom w:val="0"/>
      <w:divBdr>
        <w:top w:val="none" w:sz="0" w:space="0" w:color="auto"/>
        <w:left w:val="none" w:sz="0" w:space="0" w:color="auto"/>
        <w:bottom w:val="none" w:sz="0" w:space="0" w:color="auto"/>
        <w:right w:val="none" w:sz="0" w:space="0" w:color="auto"/>
      </w:divBdr>
    </w:div>
    <w:div w:id="1789278507">
      <w:bodyDiv w:val="1"/>
      <w:marLeft w:val="0"/>
      <w:marRight w:val="0"/>
      <w:marTop w:val="0"/>
      <w:marBottom w:val="0"/>
      <w:divBdr>
        <w:top w:val="none" w:sz="0" w:space="0" w:color="auto"/>
        <w:left w:val="none" w:sz="0" w:space="0" w:color="auto"/>
        <w:bottom w:val="none" w:sz="0" w:space="0" w:color="auto"/>
        <w:right w:val="none" w:sz="0" w:space="0" w:color="auto"/>
      </w:divBdr>
    </w:div>
    <w:div w:id="1790079140">
      <w:bodyDiv w:val="1"/>
      <w:marLeft w:val="0"/>
      <w:marRight w:val="0"/>
      <w:marTop w:val="0"/>
      <w:marBottom w:val="0"/>
      <w:divBdr>
        <w:top w:val="none" w:sz="0" w:space="0" w:color="auto"/>
        <w:left w:val="none" w:sz="0" w:space="0" w:color="auto"/>
        <w:bottom w:val="none" w:sz="0" w:space="0" w:color="auto"/>
        <w:right w:val="none" w:sz="0" w:space="0" w:color="auto"/>
      </w:divBdr>
    </w:div>
    <w:div w:id="1795831289">
      <w:bodyDiv w:val="1"/>
      <w:marLeft w:val="0"/>
      <w:marRight w:val="0"/>
      <w:marTop w:val="0"/>
      <w:marBottom w:val="0"/>
      <w:divBdr>
        <w:top w:val="none" w:sz="0" w:space="0" w:color="auto"/>
        <w:left w:val="none" w:sz="0" w:space="0" w:color="auto"/>
        <w:bottom w:val="none" w:sz="0" w:space="0" w:color="auto"/>
        <w:right w:val="none" w:sz="0" w:space="0" w:color="auto"/>
      </w:divBdr>
    </w:div>
    <w:div w:id="1799644418">
      <w:bodyDiv w:val="1"/>
      <w:marLeft w:val="0"/>
      <w:marRight w:val="0"/>
      <w:marTop w:val="0"/>
      <w:marBottom w:val="0"/>
      <w:divBdr>
        <w:top w:val="none" w:sz="0" w:space="0" w:color="auto"/>
        <w:left w:val="none" w:sz="0" w:space="0" w:color="auto"/>
        <w:bottom w:val="none" w:sz="0" w:space="0" w:color="auto"/>
        <w:right w:val="none" w:sz="0" w:space="0" w:color="auto"/>
      </w:divBdr>
    </w:div>
    <w:div w:id="1819414247">
      <w:bodyDiv w:val="1"/>
      <w:marLeft w:val="0"/>
      <w:marRight w:val="0"/>
      <w:marTop w:val="0"/>
      <w:marBottom w:val="0"/>
      <w:divBdr>
        <w:top w:val="none" w:sz="0" w:space="0" w:color="auto"/>
        <w:left w:val="none" w:sz="0" w:space="0" w:color="auto"/>
        <w:bottom w:val="none" w:sz="0" w:space="0" w:color="auto"/>
        <w:right w:val="none" w:sz="0" w:space="0" w:color="auto"/>
      </w:divBdr>
    </w:div>
    <w:div w:id="1836140852">
      <w:bodyDiv w:val="1"/>
      <w:marLeft w:val="0"/>
      <w:marRight w:val="0"/>
      <w:marTop w:val="0"/>
      <w:marBottom w:val="0"/>
      <w:divBdr>
        <w:top w:val="none" w:sz="0" w:space="0" w:color="auto"/>
        <w:left w:val="none" w:sz="0" w:space="0" w:color="auto"/>
        <w:bottom w:val="none" w:sz="0" w:space="0" w:color="auto"/>
        <w:right w:val="none" w:sz="0" w:space="0" w:color="auto"/>
      </w:divBdr>
    </w:div>
    <w:div w:id="1836458797">
      <w:bodyDiv w:val="1"/>
      <w:marLeft w:val="0"/>
      <w:marRight w:val="0"/>
      <w:marTop w:val="0"/>
      <w:marBottom w:val="0"/>
      <w:divBdr>
        <w:top w:val="none" w:sz="0" w:space="0" w:color="auto"/>
        <w:left w:val="none" w:sz="0" w:space="0" w:color="auto"/>
        <w:bottom w:val="none" w:sz="0" w:space="0" w:color="auto"/>
        <w:right w:val="none" w:sz="0" w:space="0" w:color="auto"/>
      </w:divBdr>
    </w:div>
    <w:div w:id="1851917439">
      <w:bodyDiv w:val="1"/>
      <w:marLeft w:val="0"/>
      <w:marRight w:val="0"/>
      <w:marTop w:val="0"/>
      <w:marBottom w:val="0"/>
      <w:divBdr>
        <w:top w:val="none" w:sz="0" w:space="0" w:color="auto"/>
        <w:left w:val="none" w:sz="0" w:space="0" w:color="auto"/>
        <w:bottom w:val="none" w:sz="0" w:space="0" w:color="auto"/>
        <w:right w:val="none" w:sz="0" w:space="0" w:color="auto"/>
      </w:divBdr>
    </w:div>
    <w:div w:id="1869680432">
      <w:bodyDiv w:val="1"/>
      <w:marLeft w:val="0"/>
      <w:marRight w:val="0"/>
      <w:marTop w:val="0"/>
      <w:marBottom w:val="0"/>
      <w:divBdr>
        <w:top w:val="none" w:sz="0" w:space="0" w:color="auto"/>
        <w:left w:val="none" w:sz="0" w:space="0" w:color="auto"/>
        <w:bottom w:val="none" w:sz="0" w:space="0" w:color="auto"/>
        <w:right w:val="none" w:sz="0" w:space="0" w:color="auto"/>
      </w:divBdr>
    </w:div>
    <w:div w:id="1879507959">
      <w:bodyDiv w:val="1"/>
      <w:marLeft w:val="0"/>
      <w:marRight w:val="0"/>
      <w:marTop w:val="0"/>
      <w:marBottom w:val="0"/>
      <w:divBdr>
        <w:top w:val="none" w:sz="0" w:space="0" w:color="auto"/>
        <w:left w:val="none" w:sz="0" w:space="0" w:color="auto"/>
        <w:bottom w:val="none" w:sz="0" w:space="0" w:color="auto"/>
        <w:right w:val="none" w:sz="0" w:space="0" w:color="auto"/>
      </w:divBdr>
    </w:div>
    <w:div w:id="1882790072">
      <w:bodyDiv w:val="1"/>
      <w:marLeft w:val="0"/>
      <w:marRight w:val="0"/>
      <w:marTop w:val="0"/>
      <w:marBottom w:val="0"/>
      <w:divBdr>
        <w:top w:val="none" w:sz="0" w:space="0" w:color="auto"/>
        <w:left w:val="none" w:sz="0" w:space="0" w:color="auto"/>
        <w:bottom w:val="none" w:sz="0" w:space="0" w:color="auto"/>
        <w:right w:val="none" w:sz="0" w:space="0" w:color="auto"/>
      </w:divBdr>
    </w:div>
    <w:div w:id="1905873623">
      <w:bodyDiv w:val="1"/>
      <w:marLeft w:val="0"/>
      <w:marRight w:val="0"/>
      <w:marTop w:val="0"/>
      <w:marBottom w:val="0"/>
      <w:divBdr>
        <w:top w:val="none" w:sz="0" w:space="0" w:color="auto"/>
        <w:left w:val="none" w:sz="0" w:space="0" w:color="auto"/>
        <w:bottom w:val="none" w:sz="0" w:space="0" w:color="auto"/>
        <w:right w:val="none" w:sz="0" w:space="0" w:color="auto"/>
      </w:divBdr>
    </w:div>
    <w:div w:id="1913928616">
      <w:bodyDiv w:val="1"/>
      <w:marLeft w:val="0"/>
      <w:marRight w:val="0"/>
      <w:marTop w:val="0"/>
      <w:marBottom w:val="0"/>
      <w:divBdr>
        <w:top w:val="none" w:sz="0" w:space="0" w:color="auto"/>
        <w:left w:val="none" w:sz="0" w:space="0" w:color="auto"/>
        <w:bottom w:val="none" w:sz="0" w:space="0" w:color="auto"/>
        <w:right w:val="none" w:sz="0" w:space="0" w:color="auto"/>
      </w:divBdr>
    </w:div>
    <w:div w:id="1921400074">
      <w:bodyDiv w:val="1"/>
      <w:marLeft w:val="0"/>
      <w:marRight w:val="0"/>
      <w:marTop w:val="0"/>
      <w:marBottom w:val="0"/>
      <w:divBdr>
        <w:top w:val="none" w:sz="0" w:space="0" w:color="auto"/>
        <w:left w:val="none" w:sz="0" w:space="0" w:color="auto"/>
        <w:bottom w:val="none" w:sz="0" w:space="0" w:color="auto"/>
        <w:right w:val="none" w:sz="0" w:space="0" w:color="auto"/>
      </w:divBdr>
    </w:div>
    <w:div w:id="1931549075">
      <w:bodyDiv w:val="1"/>
      <w:marLeft w:val="0"/>
      <w:marRight w:val="0"/>
      <w:marTop w:val="0"/>
      <w:marBottom w:val="0"/>
      <w:divBdr>
        <w:top w:val="none" w:sz="0" w:space="0" w:color="auto"/>
        <w:left w:val="none" w:sz="0" w:space="0" w:color="auto"/>
        <w:bottom w:val="none" w:sz="0" w:space="0" w:color="auto"/>
        <w:right w:val="none" w:sz="0" w:space="0" w:color="auto"/>
      </w:divBdr>
    </w:div>
    <w:div w:id="1957711525">
      <w:bodyDiv w:val="1"/>
      <w:marLeft w:val="0"/>
      <w:marRight w:val="0"/>
      <w:marTop w:val="0"/>
      <w:marBottom w:val="0"/>
      <w:divBdr>
        <w:top w:val="none" w:sz="0" w:space="0" w:color="auto"/>
        <w:left w:val="none" w:sz="0" w:space="0" w:color="auto"/>
        <w:bottom w:val="none" w:sz="0" w:space="0" w:color="auto"/>
        <w:right w:val="none" w:sz="0" w:space="0" w:color="auto"/>
      </w:divBdr>
    </w:div>
    <w:div w:id="1970864867">
      <w:bodyDiv w:val="1"/>
      <w:marLeft w:val="0"/>
      <w:marRight w:val="0"/>
      <w:marTop w:val="0"/>
      <w:marBottom w:val="0"/>
      <w:divBdr>
        <w:top w:val="none" w:sz="0" w:space="0" w:color="auto"/>
        <w:left w:val="none" w:sz="0" w:space="0" w:color="auto"/>
        <w:bottom w:val="none" w:sz="0" w:space="0" w:color="auto"/>
        <w:right w:val="none" w:sz="0" w:space="0" w:color="auto"/>
      </w:divBdr>
    </w:div>
    <w:div w:id="1977948091">
      <w:bodyDiv w:val="1"/>
      <w:marLeft w:val="0"/>
      <w:marRight w:val="0"/>
      <w:marTop w:val="0"/>
      <w:marBottom w:val="0"/>
      <w:divBdr>
        <w:top w:val="none" w:sz="0" w:space="0" w:color="auto"/>
        <w:left w:val="none" w:sz="0" w:space="0" w:color="auto"/>
        <w:bottom w:val="none" w:sz="0" w:space="0" w:color="auto"/>
        <w:right w:val="none" w:sz="0" w:space="0" w:color="auto"/>
      </w:divBdr>
    </w:div>
    <w:div w:id="1981302243">
      <w:bodyDiv w:val="1"/>
      <w:marLeft w:val="0"/>
      <w:marRight w:val="0"/>
      <w:marTop w:val="0"/>
      <w:marBottom w:val="0"/>
      <w:divBdr>
        <w:top w:val="none" w:sz="0" w:space="0" w:color="auto"/>
        <w:left w:val="none" w:sz="0" w:space="0" w:color="auto"/>
        <w:bottom w:val="none" w:sz="0" w:space="0" w:color="auto"/>
        <w:right w:val="none" w:sz="0" w:space="0" w:color="auto"/>
      </w:divBdr>
    </w:div>
    <w:div w:id="1983267386">
      <w:bodyDiv w:val="1"/>
      <w:marLeft w:val="0"/>
      <w:marRight w:val="0"/>
      <w:marTop w:val="0"/>
      <w:marBottom w:val="0"/>
      <w:divBdr>
        <w:top w:val="none" w:sz="0" w:space="0" w:color="auto"/>
        <w:left w:val="none" w:sz="0" w:space="0" w:color="auto"/>
        <w:bottom w:val="none" w:sz="0" w:space="0" w:color="auto"/>
        <w:right w:val="none" w:sz="0" w:space="0" w:color="auto"/>
      </w:divBdr>
    </w:div>
    <w:div w:id="1983459889">
      <w:bodyDiv w:val="1"/>
      <w:marLeft w:val="0"/>
      <w:marRight w:val="0"/>
      <w:marTop w:val="0"/>
      <w:marBottom w:val="0"/>
      <w:divBdr>
        <w:top w:val="none" w:sz="0" w:space="0" w:color="auto"/>
        <w:left w:val="none" w:sz="0" w:space="0" w:color="auto"/>
        <w:bottom w:val="none" w:sz="0" w:space="0" w:color="auto"/>
        <w:right w:val="none" w:sz="0" w:space="0" w:color="auto"/>
      </w:divBdr>
    </w:div>
    <w:div w:id="2005431322">
      <w:bodyDiv w:val="1"/>
      <w:marLeft w:val="0"/>
      <w:marRight w:val="0"/>
      <w:marTop w:val="0"/>
      <w:marBottom w:val="0"/>
      <w:divBdr>
        <w:top w:val="none" w:sz="0" w:space="0" w:color="auto"/>
        <w:left w:val="none" w:sz="0" w:space="0" w:color="auto"/>
        <w:bottom w:val="none" w:sz="0" w:space="0" w:color="auto"/>
        <w:right w:val="none" w:sz="0" w:space="0" w:color="auto"/>
      </w:divBdr>
    </w:div>
    <w:div w:id="2008557186">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21858161">
      <w:bodyDiv w:val="1"/>
      <w:marLeft w:val="0"/>
      <w:marRight w:val="0"/>
      <w:marTop w:val="0"/>
      <w:marBottom w:val="0"/>
      <w:divBdr>
        <w:top w:val="none" w:sz="0" w:space="0" w:color="auto"/>
        <w:left w:val="none" w:sz="0" w:space="0" w:color="auto"/>
        <w:bottom w:val="none" w:sz="0" w:space="0" w:color="auto"/>
        <w:right w:val="none" w:sz="0" w:space="0" w:color="auto"/>
      </w:divBdr>
    </w:div>
    <w:div w:id="2027899404">
      <w:bodyDiv w:val="1"/>
      <w:marLeft w:val="0"/>
      <w:marRight w:val="0"/>
      <w:marTop w:val="0"/>
      <w:marBottom w:val="0"/>
      <w:divBdr>
        <w:top w:val="none" w:sz="0" w:space="0" w:color="auto"/>
        <w:left w:val="none" w:sz="0" w:space="0" w:color="auto"/>
        <w:bottom w:val="none" w:sz="0" w:space="0" w:color="auto"/>
        <w:right w:val="none" w:sz="0" w:space="0" w:color="auto"/>
      </w:divBdr>
    </w:div>
    <w:div w:id="2031255066">
      <w:bodyDiv w:val="1"/>
      <w:marLeft w:val="0"/>
      <w:marRight w:val="0"/>
      <w:marTop w:val="0"/>
      <w:marBottom w:val="0"/>
      <w:divBdr>
        <w:top w:val="none" w:sz="0" w:space="0" w:color="auto"/>
        <w:left w:val="none" w:sz="0" w:space="0" w:color="auto"/>
        <w:bottom w:val="none" w:sz="0" w:space="0" w:color="auto"/>
        <w:right w:val="none" w:sz="0" w:space="0" w:color="auto"/>
      </w:divBdr>
    </w:div>
    <w:div w:id="2032871279">
      <w:bodyDiv w:val="1"/>
      <w:marLeft w:val="0"/>
      <w:marRight w:val="0"/>
      <w:marTop w:val="0"/>
      <w:marBottom w:val="0"/>
      <w:divBdr>
        <w:top w:val="none" w:sz="0" w:space="0" w:color="auto"/>
        <w:left w:val="none" w:sz="0" w:space="0" w:color="auto"/>
        <w:bottom w:val="none" w:sz="0" w:space="0" w:color="auto"/>
        <w:right w:val="none" w:sz="0" w:space="0" w:color="auto"/>
      </w:divBdr>
    </w:div>
    <w:div w:id="2057461248">
      <w:bodyDiv w:val="1"/>
      <w:marLeft w:val="0"/>
      <w:marRight w:val="0"/>
      <w:marTop w:val="0"/>
      <w:marBottom w:val="0"/>
      <w:divBdr>
        <w:top w:val="none" w:sz="0" w:space="0" w:color="auto"/>
        <w:left w:val="none" w:sz="0" w:space="0" w:color="auto"/>
        <w:bottom w:val="none" w:sz="0" w:space="0" w:color="auto"/>
        <w:right w:val="none" w:sz="0" w:space="0" w:color="auto"/>
      </w:divBdr>
    </w:div>
    <w:div w:id="2062092899">
      <w:bodyDiv w:val="1"/>
      <w:marLeft w:val="0"/>
      <w:marRight w:val="0"/>
      <w:marTop w:val="0"/>
      <w:marBottom w:val="0"/>
      <w:divBdr>
        <w:top w:val="none" w:sz="0" w:space="0" w:color="auto"/>
        <w:left w:val="none" w:sz="0" w:space="0" w:color="auto"/>
        <w:bottom w:val="none" w:sz="0" w:space="0" w:color="auto"/>
        <w:right w:val="none" w:sz="0" w:space="0" w:color="auto"/>
      </w:divBdr>
    </w:div>
    <w:div w:id="2064939282">
      <w:bodyDiv w:val="1"/>
      <w:marLeft w:val="0"/>
      <w:marRight w:val="0"/>
      <w:marTop w:val="0"/>
      <w:marBottom w:val="0"/>
      <w:divBdr>
        <w:top w:val="none" w:sz="0" w:space="0" w:color="auto"/>
        <w:left w:val="none" w:sz="0" w:space="0" w:color="auto"/>
        <w:bottom w:val="none" w:sz="0" w:space="0" w:color="auto"/>
        <w:right w:val="none" w:sz="0" w:space="0" w:color="auto"/>
      </w:divBdr>
    </w:div>
    <w:div w:id="2069836309">
      <w:bodyDiv w:val="1"/>
      <w:marLeft w:val="0"/>
      <w:marRight w:val="0"/>
      <w:marTop w:val="0"/>
      <w:marBottom w:val="0"/>
      <w:divBdr>
        <w:top w:val="none" w:sz="0" w:space="0" w:color="auto"/>
        <w:left w:val="none" w:sz="0" w:space="0" w:color="auto"/>
        <w:bottom w:val="none" w:sz="0" w:space="0" w:color="auto"/>
        <w:right w:val="none" w:sz="0" w:space="0" w:color="auto"/>
      </w:divBdr>
    </w:div>
    <w:div w:id="2074110595">
      <w:bodyDiv w:val="1"/>
      <w:marLeft w:val="0"/>
      <w:marRight w:val="0"/>
      <w:marTop w:val="0"/>
      <w:marBottom w:val="0"/>
      <w:divBdr>
        <w:top w:val="none" w:sz="0" w:space="0" w:color="auto"/>
        <w:left w:val="none" w:sz="0" w:space="0" w:color="auto"/>
        <w:bottom w:val="none" w:sz="0" w:space="0" w:color="auto"/>
        <w:right w:val="none" w:sz="0" w:space="0" w:color="auto"/>
      </w:divBdr>
    </w:div>
    <w:div w:id="2091389595">
      <w:bodyDiv w:val="1"/>
      <w:marLeft w:val="0"/>
      <w:marRight w:val="0"/>
      <w:marTop w:val="0"/>
      <w:marBottom w:val="0"/>
      <w:divBdr>
        <w:top w:val="none" w:sz="0" w:space="0" w:color="auto"/>
        <w:left w:val="none" w:sz="0" w:space="0" w:color="auto"/>
        <w:bottom w:val="none" w:sz="0" w:space="0" w:color="auto"/>
        <w:right w:val="none" w:sz="0" w:space="0" w:color="auto"/>
      </w:divBdr>
    </w:div>
    <w:div w:id="2093774921">
      <w:bodyDiv w:val="1"/>
      <w:marLeft w:val="0"/>
      <w:marRight w:val="0"/>
      <w:marTop w:val="0"/>
      <w:marBottom w:val="0"/>
      <w:divBdr>
        <w:top w:val="none" w:sz="0" w:space="0" w:color="auto"/>
        <w:left w:val="none" w:sz="0" w:space="0" w:color="auto"/>
        <w:bottom w:val="none" w:sz="0" w:space="0" w:color="auto"/>
        <w:right w:val="none" w:sz="0" w:space="0" w:color="auto"/>
      </w:divBdr>
    </w:div>
    <w:div w:id="2116750658">
      <w:bodyDiv w:val="1"/>
      <w:marLeft w:val="0"/>
      <w:marRight w:val="0"/>
      <w:marTop w:val="0"/>
      <w:marBottom w:val="0"/>
      <w:divBdr>
        <w:top w:val="none" w:sz="0" w:space="0" w:color="auto"/>
        <w:left w:val="none" w:sz="0" w:space="0" w:color="auto"/>
        <w:bottom w:val="none" w:sz="0" w:space="0" w:color="auto"/>
        <w:right w:val="none" w:sz="0" w:space="0" w:color="auto"/>
      </w:divBdr>
    </w:div>
    <w:div w:id="2122606441">
      <w:bodyDiv w:val="1"/>
      <w:marLeft w:val="0"/>
      <w:marRight w:val="0"/>
      <w:marTop w:val="0"/>
      <w:marBottom w:val="0"/>
      <w:divBdr>
        <w:top w:val="none" w:sz="0" w:space="0" w:color="auto"/>
        <w:left w:val="none" w:sz="0" w:space="0" w:color="auto"/>
        <w:bottom w:val="none" w:sz="0" w:space="0" w:color="auto"/>
        <w:right w:val="none" w:sz="0" w:space="0" w:color="auto"/>
      </w:divBdr>
    </w:div>
    <w:div w:id="2130934271">
      <w:bodyDiv w:val="1"/>
      <w:marLeft w:val="0"/>
      <w:marRight w:val="0"/>
      <w:marTop w:val="0"/>
      <w:marBottom w:val="0"/>
      <w:divBdr>
        <w:top w:val="none" w:sz="0" w:space="0" w:color="auto"/>
        <w:left w:val="none" w:sz="0" w:space="0" w:color="auto"/>
        <w:bottom w:val="none" w:sz="0" w:space="0" w:color="auto"/>
        <w:right w:val="none" w:sz="0" w:space="0" w:color="auto"/>
      </w:divBdr>
    </w:div>
    <w:div w:id="2133592888">
      <w:bodyDiv w:val="1"/>
      <w:marLeft w:val="0"/>
      <w:marRight w:val="0"/>
      <w:marTop w:val="0"/>
      <w:marBottom w:val="0"/>
      <w:divBdr>
        <w:top w:val="none" w:sz="0" w:space="0" w:color="auto"/>
        <w:left w:val="none" w:sz="0" w:space="0" w:color="auto"/>
        <w:bottom w:val="none" w:sz="0" w:space="0" w:color="auto"/>
        <w:right w:val="none" w:sz="0" w:space="0" w:color="auto"/>
      </w:divBdr>
    </w:div>
    <w:div w:id="213825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2893C-D1E0-4295-B9C7-14FAC862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33</Pages>
  <Words>11918</Words>
  <Characters>67935</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79694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eayakovleva</dc:creator>
  <cp:lastModifiedBy>aekoluschinskiy</cp:lastModifiedBy>
  <cp:revision>62</cp:revision>
  <cp:lastPrinted>2025-07-08T03:59:00Z</cp:lastPrinted>
  <dcterms:created xsi:type="dcterms:W3CDTF">2024-02-29T04:01:00Z</dcterms:created>
  <dcterms:modified xsi:type="dcterms:W3CDTF">2025-07-08T05:49:00Z</dcterms:modified>
</cp:coreProperties>
</file>