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38D" w:rsidRPr="00B4254E" w:rsidRDefault="008D238D" w:rsidP="003716A8">
      <w:pPr>
        <w:pStyle w:val="af6"/>
        <w:spacing w:before="0" w:beforeAutospacing="0" w:after="0" w:afterAutospacing="0"/>
        <w:ind w:firstLine="709"/>
        <w:jc w:val="center"/>
      </w:pPr>
      <w:r w:rsidRPr="00B4254E">
        <w:rPr>
          <w:color w:val="000000"/>
        </w:rPr>
        <w:t xml:space="preserve">ПОЛОЖЕНИЕ О СИСТЕМЕ ОПЛАТЫ ТРУДА РАБОТНИКОВ КАЗЕННОГО </w:t>
      </w:r>
      <w:r w:rsidR="004B37E0">
        <w:rPr>
          <w:color w:val="000000"/>
        </w:rPr>
        <w:t>УЧРЕЖДЕНИЯ</w:t>
      </w:r>
      <w:r w:rsidRPr="00B4254E">
        <w:rPr>
          <w:color w:val="000000"/>
        </w:rPr>
        <w:t xml:space="preserve"> ГОРОДА ОМСКА "ХОЗЯЙСТВЕННО-ЭКСПЛУАТАЦИОННЫЙ ЦЕНТР "ТВОРЧЕСТВО"</w:t>
      </w:r>
    </w:p>
    <w:p w:rsidR="003716A8" w:rsidRPr="00B4254E" w:rsidRDefault="003716A8" w:rsidP="003716A8">
      <w:pPr>
        <w:pStyle w:val="af6"/>
        <w:spacing w:before="0" w:beforeAutospacing="0" w:after="0" w:afterAutospacing="0"/>
        <w:ind w:firstLine="709"/>
        <w:jc w:val="both"/>
        <w:rPr>
          <w:color w:val="000000"/>
        </w:rPr>
      </w:pPr>
    </w:p>
    <w:p w:rsidR="003716A8" w:rsidRPr="00B4254E" w:rsidRDefault="003716A8" w:rsidP="003716A8">
      <w:pPr>
        <w:pStyle w:val="af6"/>
        <w:spacing w:before="0" w:beforeAutospacing="0" w:after="0" w:afterAutospacing="0"/>
        <w:ind w:firstLine="709"/>
        <w:jc w:val="center"/>
        <w:rPr>
          <w:color w:val="000000"/>
        </w:rPr>
      </w:pPr>
      <w:r w:rsidRPr="00B4254E">
        <w:rPr>
          <w:color w:val="000000"/>
        </w:rPr>
        <w:t>РАЗДЕЛ I. ОБЩИЕ ПОЛОЖЕНИЯ</w:t>
      </w:r>
    </w:p>
    <w:p w:rsidR="003716A8" w:rsidRPr="00B4254E" w:rsidRDefault="003716A8" w:rsidP="003716A8">
      <w:pPr>
        <w:pStyle w:val="af6"/>
        <w:spacing w:before="0" w:beforeAutospacing="0" w:after="0" w:afterAutospacing="0"/>
        <w:ind w:firstLine="709"/>
        <w:jc w:val="center"/>
      </w:pPr>
    </w:p>
    <w:p w:rsidR="003716A8" w:rsidRPr="00B4254E" w:rsidRDefault="003716A8" w:rsidP="003716A8">
      <w:pPr>
        <w:pStyle w:val="af6"/>
        <w:spacing w:before="0" w:beforeAutospacing="0" w:after="0" w:afterAutospacing="0"/>
        <w:ind w:firstLine="709"/>
        <w:jc w:val="both"/>
      </w:pPr>
      <w:r w:rsidRPr="00B4254E">
        <w:rPr>
          <w:color w:val="000000"/>
        </w:rPr>
        <w:t xml:space="preserve">1. Настоящее </w:t>
      </w:r>
      <w:r w:rsidR="00D04BC7" w:rsidRPr="00B4254E">
        <w:rPr>
          <w:color w:val="000000"/>
        </w:rPr>
        <w:t>П</w:t>
      </w:r>
      <w:r w:rsidRPr="00B4254E">
        <w:rPr>
          <w:color w:val="000000"/>
        </w:rPr>
        <w:t>оложение о системе опл</w:t>
      </w:r>
      <w:r w:rsidR="004B37E0">
        <w:rPr>
          <w:color w:val="000000"/>
        </w:rPr>
        <w:t xml:space="preserve">аты труда работников казенного </w:t>
      </w:r>
      <w:r w:rsidR="00370860">
        <w:rPr>
          <w:color w:val="000000"/>
        </w:rPr>
        <w:t>у</w:t>
      </w:r>
      <w:r w:rsidR="004B37E0">
        <w:rPr>
          <w:color w:val="000000"/>
        </w:rPr>
        <w:t>чреждения</w:t>
      </w:r>
      <w:r w:rsidRPr="00B4254E">
        <w:rPr>
          <w:color w:val="000000"/>
        </w:rPr>
        <w:t xml:space="preserve"> города Омска "Хозяйственно-эксплуатационный центр "Творчество" (далее - </w:t>
      </w:r>
      <w:r w:rsidR="00D04BC7" w:rsidRPr="00B4254E">
        <w:rPr>
          <w:color w:val="000000"/>
        </w:rPr>
        <w:t>П</w:t>
      </w:r>
      <w:r w:rsidRPr="00B4254E">
        <w:rPr>
          <w:color w:val="000000"/>
        </w:rPr>
        <w:t xml:space="preserve">оложение) </w:t>
      </w:r>
      <w:r w:rsidR="0018076F" w:rsidRPr="00B4254E">
        <w:rPr>
          <w:color w:val="000000"/>
        </w:rPr>
        <w:t>устанавливает</w:t>
      </w:r>
      <w:r w:rsidRPr="00B4254E">
        <w:rPr>
          <w:color w:val="000000"/>
        </w:rPr>
        <w:t xml:space="preserve"> порядок </w:t>
      </w:r>
      <w:r w:rsidR="00D04BC7" w:rsidRPr="00B4254E">
        <w:rPr>
          <w:color w:val="000000"/>
        </w:rPr>
        <w:t xml:space="preserve">определения условий оплаты труда работников </w:t>
      </w:r>
      <w:r w:rsidR="004B37E0">
        <w:rPr>
          <w:color w:val="000000"/>
        </w:rPr>
        <w:t xml:space="preserve">казенного </w:t>
      </w:r>
      <w:r w:rsidR="00370860">
        <w:rPr>
          <w:color w:val="000000"/>
        </w:rPr>
        <w:t>у</w:t>
      </w:r>
      <w:r w:rsidR="004B37E0">
        <w:rPr>
          <w:color w:val="000000"/>
        </w:rPr>
        <w:t>чреждения</w:t>
      </w:r>
      <w:r w:rsidRPr="00B4254E">
        <w:rPr>
          <w:color w:val="000000"/>
        </w:rPr>
        <w:t xml:space="preserve"> города Омска "Хозяйственно-эксплуатационный центр "Творчество" (далее - </w:t>
      </w:r>
      <w:r w:rsidR="00D04BC7" w:rsidRPr="00B4254E">
        <w:rPr>
          <w:color w:val="000000"/>
        </w:rPr>
        <w:t>У</w:t>
      </w:r>
      <w:r w:rsidRPr="00B4254E">
        <w:rPr>
          <w:color w:val="000000"/>
        </w:rPr>
        <w:t>чреждение)</w:t>
      </w:r>
      <w:r w:rsidR="00D04BC7" w:rsidRPr="00B4254E">
        <w:rPr>
          <w:color w:val="000000"/>
        </w:rPr>
        <w:t xml:space="preserve">, руководителя, заместителей руководителя и главного бухгалтера </w:t>
      </w:r>
      <w:r w:rsidR="004B37E0">
        <w:rPr>
          <w:color w:val="000000"/>
        </w:rPr>
        <w:t>Учреждения</w:t>
      </w:r>
      <w:r w:rsidRPr="00B4254E">
        <w:rPr>
          <w:color w:val="000000"/>
        </w:rPr>
        <w:t>.</w:t>
      </w:r>
    </w:p>
    <w:p w:rsidR="003716A8" w:rsidRPr="00B4254E" w:rsidRDefault="003716A8" w:rsidP="003716A8">
      <w:pPr>
        <w:pStyle w:val="af6"/>
        <w:spacing w:before="0" w:beforeAutospacing="0" w:after="0" w:afterAutospacing="0"/>
        <w:ind w:firstLine="709"/>
        <w:jc w:val="both"/>
      </w:pPr>
      <w:r w:rsidRPr="00B4254E">
        <w:rPr>
          <w:color w:val="000000"/>
        </w:rPr>
        <w:t xml:space="preserve">2. Заработная плата работников </w:t>
      </w:r>
      <w:r w:rsidR="004B37E0">
        <w:rPr>
          <w:color w:val="000000"/>
        </w:rPr>
        <w:t>Учреждения</w:t>
      </w:r>
      <w:r w:rsidRPr="00B4254E">
        <w:rPr>
          <w:color w:val="000000"/>
        </w:rPr>
        <w:t xml:space="preserve"> включает в себя должностной оклад, выплаты компенсационного и стимулирующего характера.</w:t>
      </w:r>
    </w:p>
    <w:p w:rsidR="003716A8" w:rsidRPr="00B4254E" w:rsidRDefault="003716A8" w:rsidP="003716A8">
      <w:pPr>
        <w:pStyle w:val="af6"/>
        <w:spacing w:before="0" w:beforeAutospacing="0" w:after="0" w:afterAutospacing="0"/>
        <w:ind w:firstLine="709"/>
        <w:jc w:val="both"/>
        <w:rPr>
          <w:color w:val="000000"/>
        </w:rPr>
      </w:pPr>
      <w:r w:rsidRPr="00B4254E">
        <w:rPr>
          <w:color w:val="000000"/>
        </w:rPr>
        <w:t xml:space="preserve">3. Стимулирующие, компенсационные выплаты </w:t>
      </w:r>
      <w:r w:rsidR="00C8297C" w:rsidRPr="00B4254E">
        <w:rPr>
          <w:color w:val="000000"/>
        </w:rPr>
        <w:t xml:space="preserve">и материальная помощь </w:t>
      </w:r>
      <w:r w:rsidRPr="00B4254E">
        <w:rPr>
          <w:color w:val="000000"/>
        </w:rPr>
        <w:t xml:space="preserve">работникам </w:t>
      </w:r>
      <w:r w:rsidR="004B37E0">
        <w:rPr>
          <w:color w:val="000000"/>
        </w:rPr>
        <w:t>Учреждения</w:t>
      </w:r>
      <w:r w:rsidRPr="00B4254E">
        <w:rPr>
          <w:color w:val="000000"/>
        </w:rPr>
        <w:t xml:space="preserve"> производятся в пределах фонда оплаты труда работников </w:t>
      </w:r>
      <w:r w:rsidR="004B37E0">
        <w:rPr>
          <w:color w:val="000000"/>
        </w:rPr>
        <w:t>Учреждения</w:t>
      </w:r>
      <w:r w:rsidRPr="00B4254E">
        <w:rPr>
          <w:color w:val="000000"/>
        </w:rPr>
        <w:t xml:space="preserve"> и объемов бюджетных ассигнований, утвержденных на содержание </w:t>
      </w:r>
      <w:r w:rsidR="004B37E0">
        <w:rPr>
          <w:color w:val="000000"/>
        </w:rPr>
        <w:t>Учреждения</w:t>
      </w:r>
      <w:r w:rsidRPr="00B4254E">
        <w:rPr>
          <w:color w:val="000000"/>
        </w:rPr>
        <w:t xml:space="preserve"> на очередной финансовый год.</w:t>
      </w:r>
    </w:p>
    <w:p w:rsidR="00ED053A" w:rsidRPr="00B4254E" w:rsidRDefault="00ED053A" w:rsidP="00ED053A">
      <w:pPr>
        <w:pStyle w:val="af6"/>
        <w:spacing w:before="0" w:beforeAutospacing="0" w:after="0" w:afterAutospacing="0"/>
        <w:ind w:firstLine="709"/>
        <w:jc w:val="both"/>
        <w:rPr>
          <w:color w:val="000000" w:themeColor="text1"/>
        </w:rPr>
      </w:pPr>
      <w:r w:rsidRPr="00B4254E">
        <w:rPr>
          <w:color w:val="000000"/>
        </w:rPr>
        <w:t xml:space="preserve">4. Оплата труда работников </w:t>
      </w:r>
      <w:r w:rsidR="004B37E0">
        <w:rPr>
          <w:color w:val="000000"/>
        </w:rPr>
        <w:t>Учреждения</w:t>
      </w:r>
      <w:r w:rsidRPr="00B4254E">
        <w:rPr>
          <w:color w:val="000000"/>
        </w:rPr>
        <w:t xml:space="preserve">, занятых по совместительству, а также на условиях неполного рабочего времени, производится </w:t>
      </w:r>
      <w:r w:rsidRPr="00B4254E">
        <w:rPr>
          <w:color w:val="000000" w:themeColor="text1"/>
        </w:rPr>
        <w:t>пропорционально отработанному времени,</w:t>
      </w:r>
      <w:r w:rsidRPr="00B4254E">
        <w:rPr>
          <w:color w:val="000000"/>
        </w:rPr>
        <w:t xml:space="preserve"> в соответствии с </w:t>
      </w:r>
      <w:r w:rsidRPr="00B4254E">
        <w:rPr>
          <w:color w:val="000000" w:themeColor="text1"/>
        </w:rPr>
        <w:t>Трудовым кодексом Российской Федерации</w:t>
      </w:r>
      <w:r w:rsidR="006B6A2E">
        <w:rPr>
          <w:color w:val="000000" w:themeColor="text1"/>
        </w:rPr>
        <w:t xml:space="preserve"> (далее – ТК РФ)</w:t>
      </w:r>
      <w:r w:rsidRPr="00B4254E">
        <w:rPr>
          <w:color w:val="000000" w:themeColor="text1"/>
        </w:rPr>
        <w:t>.</w:t>
      </w:r>
    </w:p>
    <w:p w:rsidR="000B7A13" w:rsidRPr="00B4254E" w:rsidRDefault="000B7A13" w:rsidP="000B7A13">
      <w:pPr>
        <w:pStyle w:val="af6"/>
        <w:spacing w:before="0" w:beforeAutospacing="0" w:after="0" w:afterAutospacing="0"/>
        <w:ind w:firstLine="709"/>
        <w:jc w:val="both"/>
        <w:rPr>
          <w:color w:val="000000" w:themeColor="text1"/>
        </w:rPr>
      </w:pPr>
      <w:r w:rsidRPr="00B4254E">
        <w:rPr>
          <w:color w:val="000000"/>
        </w:rPr>
        <w:t xml:space="preserve">5. Оформление трудовых отношений с работниками </w:t>
      </w:r>
      <w:r w:rsidR="004B37E0">
        <w:rPr>
          <w:color w:val="000000"/>
        </w:rPr>
        <w:t>Учреждения</w:t>
      </w:r>
      <w:r w:rsidRPr="00B4254E">
        <w:rPr>
          <w:color w:val="000000"/>
        </w:rPr>
        <w:t xml:space="preserve"> осуществляется с учетом рекомендаций по оформлению трудовых отношений с работником государственного (муниципального) </w:t>
      </w:r>
      <w:r w:rsidR="004B37E0">
        <w:rPr>
          <w:color w:val="000000"/>
        </w:rPr>
        <w:t>Учреждения</w:t>
      </w:r>
      <w:r w:rsidRPr="00B4254E">
        <w:rPr>
          <w:color w:val="000000"/>
        </w:rPr>
        <w:t xml:space="preserve"> при введении эффективного контракта, утвержденных </w:t>
      </w:r>
      <w:r w:rsidRPr="00B4254E">
        <w:rPr>
          <w:color w:val="000000" w:themeColor="text1"/>
        </w:rPr>
        <w:t>приказом Министерства труда и социальной защиты Российской Федерации от 26 апреля 2013 года N 167н.</w:t>
      </w:r>
    </w:p>
    <w:p w:rsidR="00815D11" w:rsidRPr="00B4254E" w:rsidRDefault="00815D11" w:rsidP="00815D11">
      <w:pPr>
        <w:pStyle w:val="af6"/>
        <w:spacing w:before="0" w:beforeAutospacing="0" w:after="0" w:afterAutospacing="0"/>
        <w:ind w:firstLine="709"/>
        <w:jc w:val="both"/>
      </w:pPr>
      <w:r w:rsidRPr="00B4254E">
        <w:rPr>
          <w:color w:val="000000"/>
        </w:rPr>
        <w:t xml:space="preserve">6. Предельная доля оплаты труда работников, относимых к административно-управленческому персоналу </w:t>
      </w:r>
      <w:r w:rsidR="004B37E0">
        <w:rPr>
          <w:color w:val="000000"/>
        </w:rPr>
        <w:t>Учреждения</w:t>
      </w:r>
      <w:r w:rsidRPr="00B4254E">
        <w:rPr>
          <w:color w:val="000000"/>
        </w:rPr>
        <w:t xml:space="preserve">, в фонде оплаты труда </w:t>
      </w:r>
      <w:r w:rsidR="004B37E0">
        <w:rPr>
          <w:color w:val="000000"/>
        </w:rPr>
        <w:t>Учреждения</w:t>
      </w:r>
      <w:r w:rsidRPr="00B4254E">
        <w:rPr>
          <w:color w:val="000000"/>
        </w:rPr>
        <w:t xml:space="preserve"> должна составлять не более 40 процентов.</w:t>
      </w:r>
    </w:p>
    <w:p w:rsidR="00815D11" w:rsidRPr="00B4254E" w:rsidRDefault="00815D11" w:rsidP="00815D11">
      <w:pPr>
        <w:pStyle w:val="af6"/>
        <w:spacing w:before="0" w:beforeAutospacing="0" w:after="0" w:afterAutospacing="0"/>
        <w:ind w:firstLine="709"/>
        <w:jc w:val="both"/>
      </w:pPr>
      <w:r w:rsidRPr="00B4254E">
        <w:rPr>
          <w:color w:val="000000"/>
        </w:rPr>
        <w:t xml:space="preserve">7. К основному персоналу </w:t>
      </w:r>
      <w:r w:rsidR="004B37E0">
        <w:rPr>
          <w:color w:val="000000"/>
        </w:rPr>
        <w:t>Учреждения</w:t>
      </w:r>
      <w:r w:rsidRPr="00B4254E">
        <w:rPr>
          <w:color w:val="000000"/>
        </w:rPr>
        <w:t xml:space="preserve"> относятся работники, непосредственно обеспечивающие выполнение функций, для реализации которых создано Учреждение, согласно приложению №1 к настоящему Положению.</w:t>
      </w:r>
    </w:p>
    <w:p w:rsidR="00437B92" w:rsidRPr="00B4254E" w:rsidRDefault="00437B92" w:rsidP="00437B92">
      <w:pPr>
        <w:pStyle w:val="af6"/>
        <w:spacing w:before="0" w:beforeAutospacing="0" w:after="0" w:afterAutospacing="0"/>
        <w:ind w:firstLine="709"/>
        <w:jc w:val="both"/>
        <w:rPr>
          <w:color w:val="000000"/>
        </w:rPr>
      </w:pPr>
      <w:r w:rsidRPr="00B4254E">
        <w:rPr>
          <w:color w:val="000000"/>
        </w:rPr>
        <w:t xml:space="preserve">8. К административно-управленческому персоналу </w:t>
      </w:r>
      <w:r w:rsidR="004B37E0">
        <w:rPr>
          <w:color w:val="000000"/>
        </w:rPr>
        <w:t>Учреждения</w:t>
      </w:r>
      <w:r w:rsidRPr="00B4254E">
        <w:rPr>
          <w:color w:val="000000"/>
        </w:rPr>
        <w:t xml:space="preserve"> относятся работники, занятые непосредственно управлением </w:t>
      </w:r>
      <w:r w:rsidR="004B37E0">
        <w:rPr>
          <w:color w:val="000000"/>
        </w:rPr>
        <w:t>Учреждения</w:t>
      </w:r>
      <w:r w:rsidRPr="00B4254E">
        <w:rPr>
          <w:color w:val="000000"/>
        </w:rPr>
        <w:t xml:space="preserve">, а также выполняющие административные функции, необходимые для обеспечения деятельности </w:t>
      </w:r>
      <w:r w:rsidR="004B37E0">
        <w:rPr>
          <w:color w:val="000000"/>
        </w:rPr>
        <w:t>Учреждения</w:t>
      </w:r>
      <w:r w:rsidRPr="00B4254E">
        <w:rPr>
          <w:color w:val="000000"/>
        </w:rPr>
        <w:t xml:space="preserve">, согласно приложению №2 к настоящему </w:t>
      </w:r>
      <w:r w:rsidR="006F7AEB" w:rsidRPr="00B4254E">
        <w:rPr>
          <w:color w:val="000000"/>
        </w:rPr>
        <w:t>П</w:t>
      </w:r>
      <w:r w:rsidRPr="00B4254E">
        <w:rPr>
          <w:color w:val="000000"/>
        </w:rPr>
        <w:t>оложению.</w:t>
      </w:r>
    </w:p>
    <w:p w:rsidR="003716A8" w:rsidRPr="00B4254E" w:rsidRDefault="00B4254E" w:rsidP="003716A8">
      <w:pPr>
        <w:pStyle w:val="af6"/>
        <w:spacing w:before="0" w:beforeAutospacing="0" w:after="0" w:afterAutospacing="0"/>
        <w:ind w:firstLine="709"/>
        <w:jc w:val="both"/>
        <w:rPr>
          <w:color w:val="000000"/>
        </w:rPr>
      </w:pPr>
      <w:r w:rsidRPr="00B4254E">
        <w:rPr>
          <w:color w:val="000000"/>
        </w:rPr>
        <w:t>9</w:t>
      </w:r>
      <w:r w:rsidR="003716A8" w:rsidRPr="00B4254E">
        <w:rPr>
          <w:color w:val="000000"/>
        </w:rPr>
        <w:t xml:space="preserve">. Основания назначения, периодичность и размеры выплат, размеры должностных окладов работников </w:t>
      </w:r>
      <w:r w:rsidR="004B37E0">
        <w:rPr>
          <w:color w:val="000000"/>
        </w:rPr>
        <w:t>Учреждения</w:t>
      </w:r>
      <w:r w:rsidR="003716A8" w:rsidRPr="00B4254E">
        <w:rPr>
          <w:color w:val="000000"/>
        </w:rPr>
        <w:t xml:space="preserve">, критерии оценки эффективности труда работников </w:t>
      </w:r>
      <w:r w:rsidR="004B37E0">
        <w:rPr>
          <w:color w:val="000000"/>
        </w:rPr>
        <w:t>Учреждения</w:t>
      </w:r>
      <w:r w:rsidR="003716A8" w:rsidRPr="00B4254E">
        <w:rPr>
          <w:color w:val="000000"/>
        </w:rPr>
        <w:t xml:space="preserve"> определяются </w:t>
      </w:r>
      <w:r w:rsidR="00457767" w:rsidRPr="00B4254E">
        <w:rPr>
          <w:color w:val="000000"/>
        </w:rPr>
        <w:t xml:space="preserve">настоящим </w:t>
      </w:r>
      <w:r w:rsidR="00863885" w:rsidRPr="00B4254E">
        <w:rPr>
          <w:color w:val="000000"/>
        </w:rPr>
        <w:t>П</w:t>
      </w:r>
      <w:r w:rsidR="00457767" w:rsidRPr="00B4254E">
        <w:rPr>
          <w:color w:val="000000"/>
        </w:rPr>
        <w:t>оложением</w:t>
      </w:r>
      <w:r w:rsidR="003716A8" w:rsidRPr="00B4254E">
        <w:rPr>
          <w:color w:val="000000"/>
        </w:rPr>
        <w:t xml:space="preserve"> об оплате труда работников </w:t>
      </w:r>
      <w:r w:rsidR="004B37E0">
        <w:rPr>
          <w:color w:val="000000"/>
        </w:rPr>
        <w:t>Учреждения</w:t>
      </w:r>
      <w:r w:rsidR="003716A8" w:rsidRPr="00B4254E">
        <w:rPr>
          <w:color w:val="000000"/>
        </w:rPr>
        <w:t xml:space="preserve">, утверждаемым руководителем </w:t>
      </w:r>
      <w:r w:rsidR="004B37E0">
        <w:rPr>
          <w:color w:val="000000"/>
        </w:rPr>
        <w:t>Учреждения</w:t>
      </w:r>
      <w:r w:rsidR="003716A8" w:rsidRPr="00B4254E">
        <w:rPr>
          <w:color w:val="000000"/>
        </w:rPr>
        <w:t xml:space="preserve"> с учетом мнения представительного органа работников (при его наличии) и по согласованию с департаментом культуры Администрации города Омска.</w:t>
      </w:r>
    </w:p>
    <w:p w:rsidR="00373CBA" w:rsidRPr="00B4254E" w:rsidRDefault="00373CBA" w:rsidP="003716A8">
      <w:pPr>
        <w:pStyle w:val="af6"/>
        <w:spacing w:before="0" w:beforeAutospacing="0" w:after="0" w:afterAutospacing="0"/>
        <w:ind w:firstLine="709"/>
        <w:jc w:val="both"/>
        <w:rPr>
          <w:color w:val="000000" w:themeColor="text1"/>
        </w:rPr>
      </w:pPr>
    </w:p>
    <w:p w:rsidR="008509BC" w:rsidRPr="00B4254E" w:rsidRDefault="008509BC" w:rsidP="008509BC">
      <w:pPr>
        <w:pStyle w:val="af6"/>
        <w:jc w:val="center"/>
        <w:rPr>
          <w:color w:val="000000"/>
        </w:rPr>
      </w:pPr>
      <w:r w:rsidRPr="00B4254E">
        <w:rPr>
          <w:color w:val="000000"/>
        </w:rPr>
        <w:t xml:space="preserve">РАЗДЕЛ II. ПОРЯДОК И УСЛОВИЯ ОПЛАТЫ ТРУДА РАБОТНИКОВ </w:t>
      </w:r>
      <w:r w:rsidR="004B37E0">
        <w:rPr>
          <w:color w:val="000000"/>
        </w:rPr>
        <w:t>УЧРЕЖДЕНИЯ</w:t>
      </w:r>
    </w:p>
    <w:p w:rsidR="008509BC" w:rsidRPr="00B4254E" w:rsidRDefault="008509BC" w:rsidP="008509BC">
      <w:pPr>
        <w:pStyle w:val="af6"/>
        <w:jc w:val="center"/>
        <w:rPr>
          <w:color w:val="000000"/>
        </w:rPr>
      </w:pPr>
      <w:r w:rsidRPr="00B4254E">
        <w:rPr>
          <w:color w:val="000000"/>
        </w:rPr>
        <w:t xml:space="preserve">ГЛАВА 1. РАЗМЕРЫ </w:t>
      </w:r>
      <w:r w:rsidR="00415282">
        <w:rPr>
          <w:color w:val="000000"/>
        </w:rPr>
        <w:t xml:space="preserve">ДОЛЖНОСТНЫХ </w:t>
      </w:r>
      <w:r w:rsidRPr="00B4254E">
        <w:rPr>
          <w:color w:val="000000"/>
        </w:rPr>
        <w:t xml:space="preserve">ОКЛАДОВ РАБОТНИКОВ </w:t>
      </w:r>
      <w:r w:rsidR="004B37E0">
        <w:rPr>
          <w:color w:val="000000"/>
        </w:rPr>
        <w:t>УЧРЕЖДЕНИЯ</w:t>
      </w:r>
    </w:p>
    <w:p w:rsidR="006A584B" w:rsidRPr="00D44F37" w:rsidRDefault="006A584B" w:rsidP="006A584B">
      <w:pPr>
        <w:pStyle w:val="ConsPlusNormal"/>
        <w:ind w:firstLine="539"/>
        <w:jc w:val="both"/>
        <w:rPr>
          <w:sz w:val="24"/>
          <w:szCs w:val="24"/>
        </w:rPr>
      </w:pPr>
      <w:r w:rsidRPr="00D44F37">
        <w:rPr>
          <w:sz w:val="24"/>
          <w:szCs w:val="24"/>
        </w:rPr>
        <w:t xml:space="preserve">10. Размеры должностных окладов работников учреждений, осуществляющих профессиональную деятельность по профессиям рабочих, включенным в профессиональные квалификационные </w:t>
      </w:r>
      <w:hyperlink r:id="rId7" w:history="1">
        <w:r w:rsidRPr="00D44F37">
          <w:rPr>
            <w:rStyle w:val="af4"/>
            <w:rFonts w:eastAsiaTheme="majorEastAsia"/>
            <w:color w:val="auto"/>
            <w:sz w:val="24"/>
            <w:szCs w:val="24"/>
          </w:rPr>
          <w:t>группы</w:t>
        </w:r>
      </w:hyperlink>
      <w:r w:rsidRPr="00D44F37">
        <w:rPr>
          <w:sz w:val="24"/>
          <w:szCs w:val="24"/>
        </w:rPr>
        <w:t xml:space="preserve"> профессий рабочих культуры, искусства и кинематографии, утвержденные приказом Министерства здравоохранения и социального развития Российской Федерации от 14 марта 2008 года N 121н "Об утверждении профессиональных </w:t>
      </w:r>
      <w:r w:rsidRPr="00D44F37">
        <w:rPr>
          <w:sz w:val="24"/>
          <w:szCs w:val="24"/>
        </w:rPr>
        <w:lastRenderedPageBreak/>
        <w:t>квалификационных групп общеотраслевых профессий рабочих культуры, искусства и кинематографии", устанавливаются исходя из следующих рекомендуемых размеров:</w:t>
      </w:r>
    </w:p>
    <w:p w:rsidR="006A584B" w:rsidRPr="00D44F37" w:rsidRDefault="006A584B" w:rsidP="006A584B">
      <w:pPr>
        <w:pStyle w:val="ConsPlusNormal"/>
        <w:ind w:firstLine="709"/>
        <w:jc w:val="both"/>
        <w:rPr>
          <w:sz w:val="24"/>
          <w:szCs w:val="24"/>
        </w:rPr>
      </w:pPr>
      <w:r w:rsidRPr="00D44F37">
        <w:rPr>
          <w:sz w:val="24"/>
          <w:szCs w:val="24"/>
        </w:rPr>
        <w:t xml:space="preserve">1) по должностям, отнесенным к профессиональной квалификационной группе "Профессии рабочих культуры, искусства и кинематографии первого уровня" </w:t>
      </w:r>
      <w:r w:rsidR="00415282">
        <w:rPr>
          <w:sz w:val="24"/>
          <w:szCs w:val="24"/>
        </w:rPr>
        <w:t>–</w:t>
      </w:r>
      <w:r w:rsidRPr="00D44F37">
        <w:rPr>
          <w:sz w:val="24"/>
          <w:szCs w:val="24"/>
        </w:rPr>
        <w:t xml:space="preserve"> 8</w:t>
      </w:r>
      <w:r w:rsidR="002D46DC">
        <w:rPr>
          <w:sz w:val="24"/>
          <w:szCs w:val="24"/>
        </w:rPr>
        <w:t> </w:t>
      </w:r>
      <w:r w:rsidRPr="00D44F37">
        <w:rPr>
          <w:sz w:val="24"/>
          <w:szCs w:val="24"/>
        </w:rPr>
        <w:t>285,00 рубля;</w:t>
      </w:r>
    </w:p>
    <w:p w:rsidR="006A584B" w:rsidRPr="00D44F37" w:rsidRDefault="006A584B" w:rsidP="006A584B">
      <w:pPr>
        <w:pStyle w:val="ConsPlusNormal"/>
        <w:ind w:firstLine="709"/>
        <w:jc w:val="both"/>
        <w:rPr>
          <w:sz w:val="24"/>
          <w:szCs w:val="24"/>
        </w:rPr>
      </w:pPr>
      <w:r w:rsidRPr="00D44F37">
        <w:rPr>
          <w:sz w:val="24"/>
          <w:szCs w:val="24"/>
        </w:rPr>
        <w:t xml:space="preserve">2) по должностям, отнесенным к 1 квалификационному уровню профессиональной квалификационной группы "Профессии рабочих культуры, искусства и кинематографии второго уровня" </w:t>
      </w:r>
      <w:r w:rsidR="00415282">
        <w:rPr>
          <w:sz w:val="24"/>
          <w:szCs w:val="24"/>
        </w:rPr>
        <w:t>–</w:t>
      </w:r>
      <w:r w:rsidRPr="00D44F37">
        <w:rPr>
          <w:sz w:val="24"/>
          <w:szCs w:val="24"/>
        </w:rPr>
        <w:t xml:space="preserve"> 9</w:t>
      </w:r>
      <w:r w:rsidR="002D46DC">
        <w:rPr>
          <w:sz w:val="24"/>
          <w:szCs w:val="24"/>
        </w:rPr>
        <w:t> </w:t>
      </w:r>
      <w:r w:rsidRPr="00D44F37">
        <w:rPr>
          <w:sz w:val="24"/>
          <w:szCs w:val="24"/>
        </w:rPr>
        <w:t>563,00 рубля.</w:t>
      </w:r>
    </w:p>
    <w:p w:rsidR="006A584B" w:rsidRPr="00D44F37" w:rsidRDefault="006A584B" w:rsidP="006A584B">
      <w:pPr>
        <w:pStyle w:val="ConsPlusNormal"/>
        <w:ind w:firstLine="709"/>
        <w:jc w:val="both"/>
        <w:rPr>
          <w:sz w:val="24"/>
          <w:szCs w:val="24"/>
        </w:rPr>
      </w:pPr>
      <w:r w:rsidRPr="00D44F37">
        <w:rPr>
          <w:sz w:val="24"/>
          <w:szCs w:val="24"/>
        </w:rPr>
        <w:t>11. Размеры должностных окладов работников Учреждения по должностям, отнесенным к профессиональным квалификационным группам, утвержденным приказом Министерства здравоохранения и социального развития Российской Федерации от 29 мая 2008 года № 247н «Об утверждении профессиональных квалификационных групп общеотраслевых должностей руководителей, специалистов и служащих», устанавливаются исходя из следующих размеров:</w:t>
      </w:r>
    </w:p>
    <w:p w:rsidR="006A584B" w:rsidRPr="00D44F37" w:rsidRDefault="006A584B" w:rsidP="006A584B">
      <w:pPr>
        <w:pStyle w:val="ConsPlusNormal"/>
        <w:ind w:firstLine="709"/>
        <w:jc w:val="both"/>
        <w:rPr>
          <w:sz w:val="24"/>
          <w:szCs w:val="24"/>
        </w:rPr>
      </w:pPr>
      <w:r w:rsidRPr="00D44F37">
        <w:rPr>
          <w:sz w:val="24"/>
          <w:szCs w:val="24"/>
        </w:rPr>
        <w:t>1) по должностям, отнесенным к профессиональной квалификационной группе «Общеотраслевые должности служащих первого уровня»:</w:t>
      </w:r>
    </w:p>
    <w:p w:rsidR="006A584B" w:rsidRPr="00D44F37" w:rsidRDefault="006A584B" w:rsidP="006A584B">
      <w:pPr>
        <w:pStyle w:val="ConsPlusNormal"/>
        <w:ind w:firstLine="709"/>
        <w:jc w:val="both"/>
        <w:rPr>
          <w:sz w:val="24"/>
          <w:szCs w:val="24"/>
        </w:rPr>
      </w:pPr>
      <w:r w:rsidRPr="00D44F37">
        <w:rPr>
          <w:sz w:val="24"/>
          <w:szCs w:val="24"/>
        </w:rPr>
        <w:t>- 1 квалификационный уровень – 6</w:t>
      </w:r>
      <w:r w:rsidR="002D46DC">
        <w:rPr>
          <w:sz w:val="24"/>
          <w:szCs w:val="24"/>
        </w:rPr>
        <w:t> </w:t>
      </w:r>
      <w:r w:rsidRPr="00D44F37">
        <w:rPr>
          <w:sz w:val="24"/>
          <w:szCs w:val="24"/>
        </w:rPr>
        <w:t>141,00 рублей;</w:t>
      </w:r>
    </w:p>
    <w:p w:rsidR="006A584B" w:rsidRPr="00D44F37" w:rsidRDefault="006A584B" w:rsidP="006A584B">
      <w:pPr>
        <w:pStyle w:val="ConsPlusNormal"/>
        <w:ind w:firstLine="709"/>
        <w:jc w:val="both"/>
        <w:rPr>
          <w:sz w:val="24"/>
          <w:szCs w:val="24"/>
        </w:rPr>
      </w:pPr>
      <w:r w:rsidRPr="00D44F37">
        <w:rPr>
          <w:sz w:val="24"/>
          <w:szCs w:val="24"/>
        </w:rPr>
        <w:t>2) по должностям, отнесенным к профессиональной квалификационной группе «Общеотраслевые должности служащих второго уровня»:</w:t>
      </w:r>
    </w:p>
    <w:p w:rsidR="006A584B" w:rsidRPr="00D44F37" w:rsidRDefault="006A584B" w:rsidP="006A584B">
      <w:pPr>
        <w:pStyle w:val="ConsPlusNormal"/>
        <w:ind w:firstLine="709"/>
        <w:jc w:val="both"/>
        <w:rPr>
          <w:sz w:val="24"/>
          <w:szCs w:val="24"/>
        </w:rPr>
      </w:pPr>
      <w:r w:rsidRPr="00D44F37">
        <w:rPr>
          <w:sz w:val="24"/>
          <w:szCs w:val="24"/>
        </w:rPr>
        <w:t>- 1 квалификационный уровень – 6</w:t>
      </w:r>
      <w:r w:rsidR="002D46DC">
        <w:rPr>
          <w:sz w:val="24"/>
          <w:szCs w:val="24"/>
        </w:rPr>
        <w:t> </w:t>
      </w:r>
      <w:r w:rsidRPr="00D44F37">
        <w:rPr>
          <w:sz w:val="24"/>
          <w:szCs w:val="24"/>
        </w:rPr>
        <w:t xml:space="preserve">480,00 рублей; </w:t>
      </w:r>
    </w:p>
    <w:p w:rsidR="006A584B" w:rsidRPr="00D44F37" w:rsidRDefault="006A584B" w:rsidP="006A584B">
      <w:pPr>
        <w:pStyle w:val="ConsPlusNormal"/>
        <w:ind w:firstLine="709"/>
        <w:jc w:val="both"/>
        <w:rPr>
          <w:sz w:val="24"/>
          <w:szCs w:val="24"/>
        </w:rPr>
      </w:pPr>
      <w:r w:rsidRPr="00D44F37">
        <w:rPr>
          <w:sz w:val="24"/>
          <w:szCs w:val="24"/>
        </w:rPr>
        <w:t>- 2 квалификационный уровень – 6</w:t>
      </w:r>
      <w:r w:rsidR="002D46DC">
        <w:rPr>
          <w:sz w:val="24"/>
          <w:szCs w:val="24"/>
        </w:rPr>
        <w:t> </w:t>
      </w:r>
      <w:r w:rsidRPr="00D44F37">
        <w:rPr>
          <w:sz w:val="24"/>
          <w:szCs w:val="24"/>
        </w:rPr>
        <w:t xml:space="preserve">642,00 рублей; </w:t>
      </w:r>
    </w:p>
    <w:p w:rsidR="006A584B" w:rsidRPr="00D44F37" w:rsidRDefault="006A584B" w:rsidP="006A584B">
      <w:pPr>
        <w:pStyle w:val="ConsPlusNormal"/>
        <w:ind w:firstLine="709"/>
        <w:jc w:val="both"/>
        <w:rPr>
          <w:sz w:val="24"/>
          <w:szCs w:val="24"/>
        </w:rPr>
      </w:pPr>
      <w:r w:rsidRPr="00D44F37">
        <w:rPr>
          <w:sz w:val="24"/>
          <w:szCs w:val="24"/>
        </w:rPr>
        <w:t>-</w:t>
      </w:r>
      <w:r w:rsidR="0069190B">
        <w:rPr>
          <w:sz w:val="24"/>
          <w:szCs w:val="24"/>
        </w:rPr>
        <w:t> </w:t>
      </w:r>
      <w:r w:rsidRPr="00D44F37">
        <w:rPr>
          <w:sz w:val="24"/>
          <w:szCs w:val="24"/>
        </w:rPr>
        <w:t>3 квалификационный уровень – 8</w:t>
      </w:r>
      <w:r w:rsidR="002D46DC">
        <w:rPr>
          <w:sz w:val="24"/>
          <w:szCs w:val="24"/>
        </w:rPr>
        <w:t> </w:t>
      </w:r>
      <w:r w:rsidRPr="00D44F37">
        <w:rPr>
          <w:sz w:val="24"/>
          <w:szCs w:val="24"/>
        </w:rPr>
        <w:t xml:space="preserve">527,00 рублей; </w:t>
      </w:r>
    </w:p>
    <w:p w:rsidR="006A584B" w:rsidRPr="00D44F37" w:rsidRDefault="006A584B" w:rsidP="006A584B">
      <w:pPr>
        <w:pStyle w:val="ConsPlusNormal"/>
        <w:ind w:firstLine="709"/>
        <w:jc w:val="both"/>
        <w:rPr>
          <w:sz w:val="24"/>
          <w:szCs w:val="24"/>
        </w:rPr>
      </w:pPr>
      <w:r w:rsidRPr="00D44F37">
        <w:rPr>
          <w:sz w:val="24"/>
          <w:szCs w:val="24"/>
        </w:rPr>
        <w:t>- 4 квалификационный уровень – 9</w:t>
      </w:r>
      <w:r w:rsidR="002D46DC">
        <w:rPr>
          <w:sz w:val="24"/>
          <w:szCs w:val="24"/>
        </w:rPr>
        <w:t> </w:t>
      </w:r>
      <w:r w:rsidRPr="00D44F37">
        <w:rPr>
          <w:sz w:val="24"/>
          <w:szCs w:val="24"/>
        </w:rPr>
        <w:t xml:space="preserve">939,00 рублей; </w:t>
      </w:r>
    </w:p>
    <w:p w:rsidR="006A584B" w:rsidRPr="00D44F37" w:rsidRDefault="006A584B" w:rsidP="006A584B">
      <w:pPr>
        <w:pStyle w:val="ConsPlusNormal"/>
        <w:ind w:firstLine="709"/>
        <w:jc w:val="both"/>
        <w:rPr>
          <w:sz w:val="24"/>
          <w:szCs w:val="24"/>
        </w:rPr>
      </w:pPr>
      <w:r w:rsidRPr="00D44F37">
        <w:rPr>
          <w:sz w:val="24"/>
          <w:szCs w:val="24"/>
        </w:rPr>
        <w:t>3)</w:t>
      </w:r>
      <w:r w:rsidR="0069190B">
        <w:rPr>
          <w:sz w:val="24"/>
          <w:szCs w:val="24"/>
        </w:rPr>
        <w:t> </w:t>
      </w:r>
      <w:r w:rsidRPr="00D44F37">
        <w:rPr>
          <w:sz w:val="24"/>
          <w:szCs w:val="24"/>
        </w:rPr>
        <w:t>по должностям, отнесенным к профессиональной квалификационной группе «Общеотраслевые должности служащих третьего уровня»:</w:t>
      </w:r>
    </w:p>
    <w:p w:rsidR="006A584B" w:rsidRPr="00D44F37" w:rsidRDefault="006A584B" w:rsidP="006A584B">
      <w:pPr>
        <w:pStyle w:val="ConsPlusNormal"/>
        <w:ind w:firstLine="709"/>
        <w:jc w:val="both"/>
        <w:rPr>
          <w:sz w:val="24"/>
          <w:szCs w:val="24"/>
        </w:rPr>
      </w:pPr>
      <w:r w:rsidRPr="00D44F37">
        <w:rPr>
          <w:sz w:val="24"/>
          <w:szCs w:val="24"/>
        </w:rPr>
        <w:t>- 3квалификационный уровень – 10</w:t>
      </w:r>
      <w:r w:rsidR="002D46DC">
        <w:rPr>
          <w:sz w:val="24"/>
          <w:szCs w:val="24"/>
        </w:rPr>
        <w:t> </w:t>
      </w:r>
      <w:r w:rsidRPr="00D44F37">
        <w:rPr>
          <w:sz w:val="24"/>
          <w:szCs w:val="24"/>
        </w:rPr>
        <w:t xml:space="preserve">870,00 рублей; </w:t>
      </w:r>
    </w:p>
    <w:p w:rsidR="006A584B" w:rsidRPr="00D44F37" w:rsidRDefault="006A584B" w:rsidP="006A584B">
      <w:pPr>
        <w:pStyle w:val="ConsPlusNormal"/>
        <w:ind w:firstLine="709"/>
        <w:jc w:val="both"/>
        <w:rPr>
          <w:sz w:val="24"/>
          <w:szCs w:val="24"/>
        </w:rPr>
      </w:pPr>
      <w:r w:rsidRPr="00D44F37">
        <w:rPr>
          <w:sz w:val="24"/>
          <w:szCs w:val="24"/>
        </w:rPr>
        <w:t>- 4 квалификационный уровень – 11</w:t>
      </w:r>
      <w:r w:rsidR="002D46DC">
        <w:rPr>
          <w:sz w:val="24"/>
          <w:szCs w:val="24"/>
        </w:rPr>
        <w:t> </w:t>
      </w:r>
      <w:r w:rsidRPr="00D44F37">
        <w:rPr>
          <w:sz w:val="24"/>
          <w:szCs w:val="24"/>
        </w:rPr>
        <w:t>200,00 рублей;</w:t>
      </w:r>
    </w:p>
    <w:p w:rsidR="006A584B" w:rsidRPr="00D44F37" w:rsidRDefault="006A584B" w:rsidP="006A584B">
      <w:pPr>
        <w:pStyle w:val="ConsPlusNormal"/>
        <w:ind w:firstLine="709"/>
        <w:jc w:val="both"/>
        <w:rPr>
          <w:sz w:val="24"/>
          <w:szCs w:val="24"/>
        </w:rPr>
      </w:pPr>
      <w:r w:rsidRPr="00D44F37">
        <w:rPr>
          <w:sz w:val="24"/>
          <w:szCs w:val="24"/>
        </w:rPr>
        <w:t>- 5 квалификационный уровень – 11</w:t>
      </w:r>
      <w:r w:rsidR="002D46DC">
        <w:rPr>
          <w:sz w:val="24"/>
          <w:szCs w:val="24"/>
        </w:rPr>
        <w:t> </w:t>
      </w:r>
      <w:r w:rsidRPr="00D44F37">
        <w:rPr>
          <w:sz w:val="24"/>
          <w:szCs w:val="24"/>
        </w:rPr>
        <w:t>550,00 рублей;</w:t>
      </w:r>
    </w:p>
    <w:p w:rsidR="006A584B" w:rsidRPr="00D44F37" w:rsidRDefault="006A584B" w:rsidP="006A584B">
      <w:pPr>
        <w:pStyle w:val="ConsPlusNormal"/>
        <w:ind w:firstLine="709"/>
        <w:jc w:val="both"/>
        <w:rPr>
          <w:sz w:val="24"/>
          <w:szCs w:val="24"/>
        </w:rPr>
      </w:pPr>
      <w:r w:rsidRPr="00D44F37">
        <w:rPr>
          <w:sz w:val="24"/>
          <w:szCs w:val="24"/>
        </w:rPr>
        <w:t>12. Размеры должностных окладов работников Учреждения по должностям, отнесенным к профессиональным квалификационным группам, утвержденным приказом Министерства здравоохранения и социального развития Российской Федерации от 29 мая 2008 года № 248н «Об утверждении профессиональных квалификационных групп общеотраслевых профессий рабочих», устанавливаются исходя из следующих размеров:</w:t>
      </w:r>
    </w:p>
    <w:p w:rsidR="006A584B" w:rsidRPr="00D44F37" w:rsidRDefault="006A584B" w:rsidP="006A584B">
      <w:pPr>
        <w:pStyle w:val="ConsPlusNormal"/>
        <w:ind w:firstLine="709"/>
        <w:jc w:val="both"/>
        <w:rPr>
          <w:sz w:val="24"/>
          <w:szCs w:val="24"/>
        </w:rPr>
      </w:pPr>
      <w:r w:rsidRPr="00D44F37">
        <w:rPr>
          <w:sz w:val="24"/>
          <w:szCs w:val="24"/>
        </w:rPr>
        <w:t>1) по должностям, отнесенным к профессиональной квалификационной группе «Общеотраслевые профессии рабочих первого уровня»:</w:t>
      </w:r>
    </w:p>
    <w:p w:rsidR="006A584B" w:rsidRPr="00D44F37" w:rsidRDefault="006A584B" w:rsidP="006A584B">
      <w:pPr>
        <w:pStyle w:val="ConsPlusNormal"/>
        <w:ind w:firstLine="709"/>
        <w:jc w:val="both"/>
        <w:rPr>
          <w:sz w:val="24"/>
          <w:szCs w:val="24"/>
        </w:rPr>
      </w:pPr>
      <w:r w:rsidRPr="00D44F37">
        <w:rPr>
          <w:sz w:val="24"/>
          <w:szCs w:val="24"/>
        </w:rPr>
        <w:t>- 1 квалификационный уровень – 5</w:t>
      </w:r>
      <w:r w:rsidR="002D46DC">
        <w:rPr>
          <w:sz w:val="24"/>
          <w:szCs w:val="24"/>
        </w:rPr>
        <w:t> </w:t>
      </w:r>
      <w:r w:rsidRPr="00D44F37">
        <w:rPr>
          <w:sz w:val="24"/>
          <w:szCs w:val="24"/>
        </w:rPr>
        <w:t>828,00 рублей»</w:t>
      </w:r>
    </w:p>
    <w:p w:rsidR="006A584B" w:rsidRPr="00D44F37" w:rsidRDefault="006A584B" w:rsidP="006A584B">
      <w:pPr>
        <w:widowControl w:val="0"/>
        <w:autoSpaceDE w:val="0"/>
        <w:autoSpaceDN w:val="0"/>
        <w:adjustRightInd w:val="0"/>
        <w:ind w:firstLine="709"/>
        <w:jc w:val="both"/>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 xml:space="preserve">13. Размеры должностных окладов работников Учреждения по должностям, не отнесенным к профессиональным квалификационным группам, указанным в </w:t>
      </w:r>
      <w:hyperlink r:id="rId8" w:anchor="Par44" w:history="1">
        <w:r w:rsidRPr="00D44F37">
          <w:rPr>
            <w:rStyle w:val="af4"/>
            <w:rFonts w:ascii="Times New Roman" w:eastAsia="Times New Roman" w:hAnsi="Times New Roman" w:cs="Times New Roman"/>
            <w:color w:val="auto"/>
            <w:sz w:val="24"/>
            <w:szCs w:val="24"/>
            <w:lang w:val="ru-RU" w:eastAsia="ru-RU" w:bidi="ar-SA"/>
          </w:rPr>
          <w:t xml:space="preserve">пунктах 10, </w:t>
        </w:r>
      </w:hyperlink>
      <w:r w:rsidRPr="00D44F37">
        <w:rPr>
          <w:rFonts w:ascii="Times New Roman" w:eastAsia="Times New Roman" w:hAnsi="Times New Roman" w:cs="Times New Roman"/>
          <w:sz w:val="24"/>
          <w:szCs w:val="24"/>
          <w:lang w:val="ru-RU" w:eastAsia="ru-RU" w:bidi="ar-SA"/>
        </w:rPr>
        <w:t>11 настоящего Положения об оплате труда, устанавливаются исходя из следующих размеров:</w:t>
      </w:r>
    </w:p>
    <w:tbl>
      <w:tblPr>
        <w:tblW w:w="130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7"/>
        <w:gridCol w:w="3684"/>
        <w:gridCol w:w="3684"/>
      </w:tblGrid>
      <w:tr w:rsidR="006A584B" w:rsidRPr="00D44F37" w:rsidTr="006A584B">
        <w:trPr>
          <w:tblHeader/>
        </w:trPr>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Должности, не отнесенные к профессиональным квалификационным группам</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Должностной оклад, рублей</w:t>
            </w:r>
          </w:p>
        </w:tc>
        <w:tc>
          <w:tcPr>
            <w:tcW w:w="3686" w:type="dxa"/>
            <w:tcBorders>
              <w:top w:val="nil"/>
              <w:left w:val="single" w:sz="4" w:space="0" w:color="auto"/>
              <w:bottom w:val="nil"/>
              <w:right w:val="single" w:sz="4" w:space="0" w:color="auto"/>
            </w:tcBorders>
          </w:tcPr>
          <w:p w:rsidR="006A584B" w:rsidRPr="00D44F37" w:rsidRDefault="006A584B">
            <w:pPr>
              <w:widowControl w:val="0"/>
              <w:autoSpaceDE w:val="0"/>
              <w:autoSpaceDN w:val="0"/>
              <w:adjustRightInd w:val="0"/>
              <w:jc w:val="center"/>
              <w:rPr>
                <w:rFonts w:ascii="Times New Roman" w:eastAsia="Times New Roman" w:hAnsi="Times New Roman" w:cs="Times New Roman"/>
                <w:sz w:val="24"/>
                <w:szCs w:val="24"/>
                <w:lang w:val="ru-RU" w:eastAsia="ru-RU" w:bidi="ar-SA"/>
              </w:rPr>
            </w:pPr>
          </w:p>
        </w:tc>
      </w:tr>
      <w:tr w:rsidR="006A584B" w:rsidRPr="00D44F37" w:rsidTr="006A584B">
        <w:trPr>
          <w:trHeight w:val="389"/>
        </w:trPr>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 xml:space="preserve">Руководитель сектора </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13</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400,00</w:t>
            </w:r>
          </w:p>
        </w:tc>
        <w:tc>
          <w:tcPr>
            <w:tcW w:w="3686" w:type="dxa"/>
            <w:tcBorders>
              <w:top w:val="nil"/>
              <w:left w:val="single" w:sz="4" w:space="0" w:color="auto"/>
              <w:bottom w:val="nil"/>
              <w:right w:val="single" w:sz="4" w:space="0" w:color="auto"/>
            </w:tcBorders>
          </w:tcPr>
          <w:p w:rsidR="006A584B" w:rsidRPr="00D44F37" w:rsidRDefault="006A584B">
            <w:pPr>
              <w:jc w:val="center"/>
              <w:rPr>
                <w:rFonts w:ascii="Times New Roman" w:eastAsia="Times New Roman" w:hAnsi="Times New Roman" w:cs="Times New Roman"/>
                <w:sz w:val="24"/>
                <w:szCs w:val="24"/>
                <w:lang w:val="ru-RU" w:eastAsia="ru-RU" w:bidi="ar-SA"/>
              </w:rPr>
            </w:pPr>
          </w:p>
        </w:tc>
      </w:tr>
      <w:tr w:rsidR="006A584B" w:rsidRPr="00D44F37" w:rsidTr="006A584B">
        <w:trPr>
          <w:trHeight w:val="297"/>
        </w:trPr>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Ведущий звукооператор</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spacing w:after="0" w:line="240" w:lineRule="auto"/>
              <w:contextualSpacing/>
              <w:jc w:val="center"/>
            </w:pPr>
            <w:r w:rsidRPr="00D44F37">
              <w:rPr>
                <w:rFonts w:ascii="Times New Roman" w:eastAsia="Times New Roman" w:hAnsi="Times New Roman" w:cs="Times New Roman"/>
                <w:sz w:val="24"/>
                <w:szCs w:val="24"/>
                <w:lang w:val="ru-RU" w:eastAsia="ru-RU" w:bidi="ar-SA"/>
              </w:rPr>
              <w:t>9</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939,00</w:t>
            </w:r>
          </w:p>
        </w:tc>
        <w:tc>
          <w:tcPr>
            <w:tcW w:w="3686" w:type="dxa"/>
            <w:tcBorders>
              <w:top w:val="nil"/>
              <w:left w:val="single" w:sz="4" w:space="0" w:color="auto"/>
              <w:bottom w:val="nil"/>
              <w:right w:val="single" w:sz="4" w:space="0" w:color="auto"/>
            </w:tcBorders>
          </w:tcPr>
          <w:p w:rsidR="006A584B" w:rsidRPr="00D44F37" w:rsidRDefault="006A584B">
            <w:pPr>
              <w:jc w:val="center"/>
              <w:rPr>
                <w:rFonts w:ascii="Times New Roman" w:eastAsia="Times New Roman" w:hAnsi="Times New Roman" w:cs="Times New Roman"/>
                <w:sz w:val="24"/>
                <w:szCs w:val="24"/>
                <w:lang w:val="ru-RU" w:eastAsia="ru-RU" w:bidi="ar-SA"/>
              </w:rPr>
            </w:pPr>
          </w:p>
        </w:tc>
      </w:tr>
      <w:tr w:rsidR="006A584B" w:rsidRPr="00D44F37" w:rsidTr="006A584B">
        <w:trPr>
          <w:trHeight w:val="333"/>
        </w:trPr>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Ведущий дизайнер</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spacing w:after="0" w:line="240" w:lineRule="auto"/>
              <w:contextualSpacing/>
              <w:jc w:val="center"/>
            </w:pPr>
            <w:r w:rsidRPr="00D44F37">
              <w:rPr>
                <w:rFonts w:ascii="Times New Roman" w:eastAsia="Times New Roman" w:hAnsi="Times New Roman" w:cs="Times New Roman"/>
                <w:sz w:val="24"/>
                <w:szCs w:val="24"/>
                <w:lang w:val="ru-RU" w:eastAsia="ru-RU" w:bidi="ar-SA"/>
              </w:rPr>
              <w:t>9</w:t>
            </w:r>
            <w:r w:rsidR="00A560B0">
              <w:rPr>
                <w:lang w:val="ru-RU"/>
              </w:rPr>
              <w:t> </w:t>
            </w:r>
            <w:r w:rsidRPr="00D44F37">
              <w:rPr>
                <w:rFonts w:ascii="Times New Roman" w:eastAsia="Times New Roman" w:hAnsi="Times New Roman" w:cs="Times New Roman"/>
                <w:sz w:val="24"/>
                <w:szCs w:val="24"/>
                <w:lang w:val="ru-RU" w:eastAsia="ru-RU" w:bidi="ar-SA"/>
              </w:rPr>
              <w:t>939,00</w:t>
            </w:r>
          </w:p>
        </w:tc>
        <w:tc>
          <w:tcPr>
            <w:tcW w:w="3686" w:type="dxa"/>
            <w:tcBorders>
              <w:top w:val="nil"/>
              <w:left w:val="single" w:sz="4" w:space="0" w:color="auto"/>
              <w:bottom w:val="nil"/>
              <w:right w:val="single" w:sz="4" w:space="0" w:color="auto"/>
            </w:tcBorders>
          </w:tcPr>
          <w:p w:rsidR="006A584B" w:rsidRPr="00D44F37" w:rsidRDefault="006A584B">
            <w:pPr>
              <w:jc w:val="cente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Механик 1 категории</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8</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527,00</w:t>
            </w:r>
          </w:p>
        </w:tc>
        <w:tc>
          <w:tcPr>
            <w:tcW w:w="3686" w:type="dxa"/>
            <w:tcBorders>
              <w:top w:val="nil"/>
              <w:left w:val="single" w:sz="4" w:space="0" w:color="auto"/>
              <w:bottom w:val="nil"/>
              <w:right w:val="single" w:sz="4" w:space="0" w:color="auto"/>
            </w:tcBorders>
          </w:tcPr>
          <w:p w:rsidR="006A584B" w:rsidRPr="00D44F37" w:rsidRDefault="006A584B">
            <w:pPr>
              <w:jc w:val="cente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Закройщик 1 категории</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8</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527,00</w:t>
            </w:r>
          </w:p>
        </w:tc>
        <w:tc>
          <w:tcPr>
            <w:tcW w:w="3686" w:type="dxa"/>
            <w:tcBorders>
              <w:top w:val="nil"/>
              <w:left w:val="single" w:sz="4" w:space="0" w:color="auto"/>
              <w:bottom w:val="nil"/>
              <w:right w:val="single" w:sz="4" w:space="0" w:color="auto"/>
            </w:tcBorders>
          </w:tcPr>
          <w:p w:rsidR="006A584B" w:rsidRPr="00D44F37" w:rsidRDefault="006A584B">
            <w:pPr>
              <w:jc w:val="cente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lastRenderedPageBreak/>
              <w:t>Звукооператор 1 категории</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8</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527,00</w:t>
            </w:r>
          </w:p>
        </w:tc>
        <w:tc>
          <w:tcPr>
            <w:tcW w:w="3686" w:type="dxa"/>
            <w:tcBorders>
              <w:top w:val="nil"/>
              <w:left w:val="single" w:sz="4" w:space="0" w:color="auto"/>
              <w:bottom w:val="nil"/>
              <w:right w:val="single" w:sz="4" w:space="0" w:color="auto"/>
            </w:tcBorders>
          </w:tcPr>
          <w:p w:rsidR="006A584B" w:rsidRPr="00D44F37" w:rsidRDefault="006A584B">
            <w:pPr>
              <w:jc w:val="cente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Портной 2 категории</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7</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371,00</w:t>
            </w:r>
          </w:p>
        </w:tc>
        <w:tc>
          <w:tcPr>
            <w:tcW w:w="3686" w:type="dxa"/>
            <w:tcBorders>
              <w:top w:val="nil"/>
              <w:left w:val="single" w:sz="4" w:space="0" w:color="auto"/>
              <w:bottom w:val="nil"/>
              <w:right w:val="single" w:sz="4" w:space="0" w:color="auto"/>
            </w:tcBorders>
          </w:tcPr>
          <w:p w:rsidR="006A584B" w:rsidRPr="00D44F37" w:rsidRDefault="006A584B">
            <w:pPr>
              <w:jc w:val="cente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Медицинский работник 2 категории (по предрейсовым осмотрам)</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5</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077,00</w:t>
            </w:r>
          </w:p>
        </w:tc>
        <w:tc>
          <w:tcPr>
            <w:tcW w:w="3686" w:type="dxa"/>
            <w:tcBorders>
              <w:top w:val="nil"/>
              <w:left w:val="single" w:sz="4" w:space="0" w:color="auto"/>
              <w:bottom w:val="nil"/>
              <w:right w:val="single" w:sz="4" w:space="0" w:color="auto"/>
            </w:tcBorders>
          </w:tcPr>
          <w:p w:rsidR="006A584B" w:rsidRPr="00D44F37" w:rsidRDefault="006A584B">
            <w:pPr>
              <w:jc w:val="cente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Маляр 6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7</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685,00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Маляр 5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6</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785,00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Штукатур-маляр 5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6</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785,00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Столяр 6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7</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685,00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Столяр 5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rsidP="00A560B0">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6</w:t>
            </w:r>
            <w:r w:rsidR="00A560B0">
              <w:rPr>
                <w:rFonts w:ascii="Times New Roman" w:eastAsia="Times New Roman" w:hAnsi="Times New Roman" w:cs="Times New Roman"/>
                <w:sz w:val="24"/>
                <w:szCs w:val="24"/>
                <w:lang w:val="ru-RU" w:eastAsia="ru-RU" w:bidi="ar-SA"/>
              </w:rPr>
              <w:t> </w:t>
            </w:r>
            <w:r w:rsidRPr="00D44F37">
              <w:rPr>
                <w:rFonts w:ascii="Times New Roman" w:eastAsia="Times New Roman" w:hAnsi="Times New Roman" w:cs="Times New Roman"/>
                <w:sz w:val="24"/>
                <w:szCs w:val="24"/>
                <w:lang w:val="ru-RU" w:eastAsia="ru-RU" w:bidi="ar-SA"/>
              </w:rPr>
              <w:t>785,00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Столяр 4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6 006,00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Облицовщик-плиточник 6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7 685,00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Электросварщик 6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8 446,00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Слесарь-ремонтник 6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8 446,00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Слесарь-ремонтник 5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7 489,00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Слесарь-электрик 5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6 785,00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Автослесарь 6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8 446,00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Водитель легкового автомобиля 4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7 016,00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Водитель грузового автомобиля 4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6 488,00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Водитель автобуса 4 разряда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7 278,00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Рабочий по обслуживанию здания</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spacing w:after="0" w:line="240" w:lineRule="auto"/>
              <w:contextualSpacing/>
              <w:jc w:val="center"/>
            </w:pPr>
            <w:r w:rsidRPr="00D44F37">
              <w:rPr>
                <w:rFonts w:ascii="Times New Roman" w:eastAsia="Times New Roman" w:hAnsi="Times New Roman" w:cs="Times New Roman"/>
                <w:sz w:val="24"/>
                <w:szCs w:val="24"/>
                <w:lang w:val="ru-RU" w:eastAsia="ru-RU" w:bidi="ar-SA"/>
              </w:rPr>
              <w:t>5 828,00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Подсобный рабочий</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spacing w:after="0" w:line="240" w:lineRule="auto"/>
              <w:contextualSpacing/>
              <w:jc w:val="center"/>
            </w:pPr>
            <w:r w:rsidRPr="00D44F37">
              <w:rPr>
                <w:rFonts w:ascii="Times New Roman" w:eastAsia="Times New Roman" w:hAnsi="Times New Roman" w:cs="Times New Roman"/>
                <w:sz w:val="24"/>
                <w:szCs w:val="24"/>
                <w:lang w:val="ru-RU" w:eastAsia="ru-RU" w:bidi="ar-SA"/>
              </w:rPr>
              <w:t>5 828,00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Столяр-плотник</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spacing w:after="0" w:line="240" w:lineRule="auto"/>
              <w:contextualSpacing/>
              <w:jc w:val="center"/>
            </w:pPr>
            <w:r w:rsidRPr="00D44F37">
              <w:rPr>
                <w:rFonts w:ascii="Times New Roman" w:eastAsia="Times New Roman" w:hAnsi="Times New Roman" w:cs="Times New Roman"/>
                <w:sz w:val="24"/>
                <w:szCs w:val="24"/>
                <w:lang w:val="ru-RU" w:eastAsia="ru-RU" w:bidi="ar-SA"/>
              </w:rPr>
              <w:t>5 828,00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Слесарь-сантехник</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spacing w:after="0" w:line="240" w:lineRule="auto"/>
              <w:contextualSpacing/>
              <w:jc w:val="center"/>
            </w:pPr>
            <w:r w:rsidRPr="00D44F37">
              <w:rPr>
                <w:rFonts w:ascii="Times New Roman" w:eastAsia="Times New Roman" w:hAnsi="Times New Roman" w:cs="Times New Roman"/>
                <w:sz w:val="24"/>
                <w:szCs w:val="24"/>
                <w:lang w:val="ru-RU" w:eastAsia="ru-RU" w:bidi="ar-SA"/>
              </w:rPr>
              <w:t>5 828,00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Электрик</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spacing w:after="0" w:line="240" w:lineRule="auto"/>
              <w:contextualSpacing/>
              <w:jc w:val="center"/>
            </w:pPr>
            <w:r w:rsidRPr="00D44F37">
              <w:rPr>
                <w:rFonts w:ascii="Times New Roman" w:eastAsia="Times New Roman" w:hAnsi="Times New Roman" w:cs="Times New Roman"/>
                <w:sz w:val="24"/>
                <w:szCs w:val="24"/>
                <w:lang w:val="ru-RU" w:eastAsia="ru-RU" w:bidi="ar-SA"/>
              </w:rPr>
              <w:t>5 828,00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r w:rsidR="006A584B" w:rsidRPr="00D44F37" w:rsidTr="006A584B">
        <w:tc>
          <w:tcPr>
            <w:tcW w:w="5670"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ru-RU" w:eastAsia="ru-RU" w:bidi="ar-SA"/>
              </w:rPr>
            </w:pPr>
            <w:r w:rsidRPr="00D44F37">
              <w:rPr>
                <w:rFonts w:ascii="Times New Roman" w:eastAsia="Times New Roman" w:hAnsi="Times New Roman" w:cs="Times New Roman"/>
                <w:sz w:val="24"/>
                <w:szCs w:val="24"/>
                <w:lang w:val="ru-RU" w:eastAsia="ru-RU" w:bidi="ar-SA"/>
              </w:rPr>
              <w:t>Техник-электрик</w:t>
            </w:r>
          </w:p>
        </w:tc>
        <w:tc>
          <w:tcPr>
            <w:tcW w:w="3686" w:type="dxa"/>
            <w:tcBorders>
              <w:top w:val="single" w:sz="4" w:space="0" w:color="auto"/>
              <w:left w:val="single" w:sz="4" w:space="0" w:color="auto"/>
              <w:bottom w:val="single" w:sz="4" w:space="0" w:color="auto"/>
              <w:right w:val="single" w:sz="4" w:space="0" w:color="auto"/>
            </w:tcBorders>
            <w:vAlign w:val="center"/>
            <w:hideMark/>
          </w:tcPr>
          <w:p w:rsidR="006A584B" w:rsidRPr="00D44F37" w:rsidRDefault="006A584B">
            <w:pPr>
              <w:spacing w:after="0" w:line="240" w:lineRule="auto"/>
              <w:contextualSpacing/>
              <w:jc w:val="center"/>
            </w:pPr>
            <w:r w:rsidRPr="00D44F37">
              <w:rPr>
                <w:rFonts w:ascii="Times New Roman" w:eastAsia="Times New Roman" w:hAnsi="Times New Roman" w:cs="Times New Roman"/>
                <w:sz w:val="24"/>
                <w:szCs w:val="24"/>
                <w:lang w:val="ru-RU" w:eastAsia="ru-RU" w:bidi="ar-SA"/>
              </w:rPr>
              <w:t>5 828,00</w:t>
            </w:r>
          </w:p>
        </w:tc>
        <w:tc>
          <w:tcPr>
            <w:tcW w:w="3686" w:type="dxa"/>
            <w:tcBorders>
              <w:top w:val="nil"/>
              <w:left w:val="single" w:sz="4" w:space="0" w:color="auto"/>
              <w:bottom w:val="nil"/>
              <w:right w:val="single" w:sz="4" w:space="0" w:color="auto"/>
            </w:tcBorders>
          </w:tcPr>
          <w:p w:rsidR="006A584B" w:rsidRPr="00D44F37" w:rsidRDefault="006A584B">
            <w:pPr>
              <w:rPr>
                <w:rFonts w:ascii="Times New Roman" w:eastAsia="Times New Roman" w:hAnsi="Times New Roman" w:cs="Times New Roman"/>
                <w:sz w:val="24"/>
                <w:szCs w:val="24"/>
                <w:lang w:val="ru-RU" w:eastAsia="ru-RU" w:bidi="ar-SA"/>
              </w:rPr>
            </w:pPr>
          </w:p>
        </w:tc>
      </w:tr>
    </w:tbl>
    <w:p w:rsidR="006A584B" w:rsidRDefault="006A584B" w:rsidP="006A584B">
      <w:pPr>
        <w:spacing w:after="0" w:line="240" w:lineRule="auto"/>
        <w:ind w:firstLine="709"/>
        <w:jc w:val="both"/>
        <w:rPr>
          <w:rFonts w:ascii="Times New Roman" w:eastAsia="Times New Roman" w:hAnsi="Times New Roman" w:cs="Times New Roman"/>
          <w:sz w:val="24"/>
          <w:szCs w:val="24"/>
          <w:lang w:val="ru-RU" w:eastAsia="ru-RU" w:bidi="ar-SA"/>
        </w:rPr>
      </w:pPr>
    </w:p>
    <w:p w:rsidR="00AF25BC" w:rsidRDefault="00AF25BC" w:rsidP="006A584B">
      <w:pPr>
        <w:spacing w:after="0" w:line="240" w:lineRule="auto"/>
        <w:ind w:firstLine="709"/>
        <w:jc w:val="both"/>
        <w:rPr>
          <w:rFonts w:ascii="Times New Roman" w:eastAsia="Times New Roman" w:hAnsi="Times New Roman" w:cs="Times New Roman"/>
          <w:sz w:val="24"/>
          <w:szCs w:val="24"/>
          <w:lang w:val="ru-RU" w:eastAsia="ru-RU" w:bidi="ar-SA"/>
        </w:rPr>
      </w:pPr>
    </w:p>
    <w:p w:rsidR="00AF25BC" w:rsidRPr="00D44F37" w:rsidRDefault="00AF25BC" w:rsidP="006A584B">
      <w:pPr>
        <w:spacing w:after="0" w:line="240" w:lineRule="auto"/>
        <w:ind w:firstLine="709"/>
        <w:jc w:val="both"/>
        <w:rPr>
          <w:rFonts w:ascii="Times New Roman" w:eastAsia="Times New Roman" w:hAnsi="Times New Roman" w:cs="Times New Roman"/>
          <w:sz w:val="24"/>
          <w:szCs w:val="24"/>
          <w:lang w:val="ru-RU" w:eastAsia="ru-RU" w:bidi="ar-SA"/>
        </w:rPr>
      </w:pPr>
    </w:p>
    <w:p w:rsidR="00206D16" w:rsidRPr="00B4254E" w:rsidRDefault="00206D16" w:rsidP="003716A8">
      <w:pPr>
        <w:spacing w:after="0" w:line="240" w:lineRule="auto"/>
        <w:ind w:firstLine="709"/>
        <w:jc w:val="both"/>
        <w:rPr>
          <w:rFonts w:ascii="Times New Roman" w:eastAsia="Times New Roman" w:hAnsi="Times New Roman" w:cs="Times New Roman"/>
          <w:sz w:val="24"/>
          <w:szCs w:val="24"/>
          <w:lang w:val="ru-RU" w:eastAsia="ru-RU" w:bidi="ar-SA"/>
        </w:rPr>
      </w:pPr>
    </w:p>
    <w:p w:rsidR="00ED602B" w:rsidRPr="00B4254E" w:rsidRDefault="00ED602B" w:rsidP="00ED602B">
      <w:pPr>
        <w:pStyle w:val="af6"/>
        <w:jc w:val="center"/>
        <w:rPr>
          <w:color w:val="000000"/>
        </w:rPr>
      </w:pPr>
      <w:r w:rsidRPr="00B4254E">
        <w:rPr>
          <w:color w:val="000000"/>
        </w:rPr>
        <w:lastRenderedPageBreak/>
        <w:t>ГЛАВА</w:t>
      </w:r>
      <w:r w:rsidR="00111A7F" w:rsidRPr="00B4254E">
        <w:rPr>
          <w:color w:val="000000"/>
        </w:rPr>
        <w:t> </w:t>
      </w:r>
      <w:r w:rsidRPr="00B4254E">
        <w:rPr>
          <w:color w:val="000000"/>
        </w:rPr>
        <w:t>2.</w:t>
      </w:r>
      <w:r w:rsidR="00111A7F" w:rsidRPr="00B4254E">
        <w:rPr>
          <w:color w:val="000000"/>
        </w:rPr>
        <w:t> </w:t>
      </w:r>
      <w:r w:rsidRPr="00B4254E">
        <w:rPr>
          <w:color w:val="000000"/>
        </w:rPr>
        <w:t>ПОРЯДОК И УСЛОВИЯ УСТАНОВЛЕНИЯ ВЫПЛАТ КОМПЕНСАЦИОННОГО ХАРАКТЕРА</w:t>
      </w:r>
    </w:p>
    <w:p w:rsidR="007C0AC4" w:rsidRPr="00B4254E" w:rsidRDefault="007C0AC4" w:rsidP="00F652BC">
      <w:pPr>
        <w:pStyle w:val="af6"/>
        <w:spacing w:before="0" w:beforeAutospacing="0" w:after="0" w:afterAutospacing="0"/>
        <w:ind w:firstLine="709"/>
        <w:jc w:val="both"/>
      </w:pPr>
      <w:r w:rsidRPr="00B4254E">
        <w:t>1</w:t>
      </w:r>
      <w:r w:rsidR="00B4254E">
        <w:t>3</w:t>
      </w:r>
      <w:r w:rsidRPr="00B4254E">
        <w:t>.</w:t>
      </w:r>
      <w:r w:rsidR="00111A7F" w:rsidRPr="00B4254E">
        <w:t> </w:t>
      </w:r>
      <w:r w:rsidRPr="00B4254E">
        <w:t xml:space="preserve">Работникам </w:t>
      </w:r>
      <w:r w:rsidR="004B37E0">
        <w:t>Учреждения</w:t>
      </w:r>
      <w:r w:rsidRPr="00B4254E">
        <w:t xml:space="preserve"> устанавливаются следующие выплаты компенсационного характера:</w:t>
      </w:r>
    </w:p>
    <w:p w:rsidR="007C0AC4" w:rsidRPr="00B4254E" w:rsidRDefault="007C0AC4" w:rsidP="00F652BC">
      <w:pPr>
        <w:pStyle w:val="af6"/>
        <w:spacing w:before="0" w:beforeAutospacing="0" w:after="0" w:afterAutospacing="0"/>
        <w:ind w:firstLine="709"/>
        <w:jc w:val="both"/>
      </w:pPr>
      <w:r w:rsidRPr="00B4254E">
        <w:t xml:space="preserve">- выплаты работникам </w:t>
      </w:r>
      <w:r w:rsidR="004B37E0">
        <w:t>Учреждения</w:t>
      </w:r>
      <w:r w:rsidRPr="00B4254E">
        <w:t>, занятым на работах с вредными и (или) опасными условиями труда;</w:t>
      </w:r>
    </w:p>
    <w:p w:rsidR="007C0AC4" w:rsidRPr="00B4254E" w:rsidRDefault="007C0AC4" w:rsidP="00F652BC">
      <w:pPr>
        <w:pStyle w:val="af6"/>
        <w:spacing w:before="0" w:beforeAutospacing="0" w:after="0" w:afterAutospacing="0"/>
        <w:ind w:firstLine="709"/>
        <w:jc w:val="both"/>
      </w:pPr>
      <w:r w:rsidRPr="00B4254E">
        <w:t>- выплаты за работу в условиях, отклоняющихся от нормальных</w:t>
      </w:r>
      <w:r w:rsidR="00A31299" w:rsidRPr="00B4254E">
        <w:t xml:space="preserve"> (при сверхурочной работе, работе в ночное время, совмещении профессий,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за работу в выходные и нерабочие праздничные дни и при выполнении работ в других условиях, отклоняющихся от нормальных)</w:t>
      </w:r>
      <w:r w:rsidRPr="00B4254E">
        <w:t>;</w:t>
      </w:r>
    </w:p>
    <w:p w:rsidR="007C0AC4" w:rsidRPr="00B4254E" w:rsidRDefault="007C0AC4" w:rsidP="00F652BC">
      <w:pPr>
        <w:pStyle w:val="af6"/>
        <w:spacing w:before="0" w:beforeAutospacing="0" w:after="0" w:afterAutospacing="0"/>
        <w:ind w:firstLine="709"/>
        <w:jc w:val="both"/>
      </w:pPr>
      <w:r w:rsidRPr="00B4254E">
        <w:t>- выплаты по районному коэффициенту.</w:t>
      </w:r>
    </w:p>
    <w:p w:rsidR="00854D6E" w:rsidRPr="00B4254E" w:rsidRDefault="00854D6E" w:rsidP="00F652BC">
      <w:pPr>
        <w:pStyle w:val="af6"/>
        <w:spacing w:before="0" w:beforeAutospacing="0" w:after="0" w:afterAutospacing="0"/>
        <w:ind w:firstLine="709"/>
        <w:jc w:val="both"/>
      </w:pPr>
      <w:r w:rsidRPr="00B4254E">
        <w:t>1</w:t>
      </w:r>
      <w:r w:rsidR="00B4254E">
        <w:t>4</w:t>
      </w:r>
      <w:r w:rsidRPr="00B4254E">
        <w:t>. Компенсац</w:t>
      </w:r>
      <w:r w:rsidR="00FF0D8F" w:rsidRPr="00B4254E">
        <w:t xml:space="preserve">ионные выплаты работникам </w:t>
      </w:r>
      <w:r w:rsidR="004B37E0">
        <w:t>Учреждения</w:t>
      </w:r>
      <w:r w:rsidRPr="00B4254E">
        <w:t xml:space="preserve">, </w:t>
      </w:r>
      <w:r w:rsidR="00FF0D8F" w:rsidRPr="00B4254E">
        <w:t>предусмотренные настоящим Положением, устанавливаются в соответствии с трудовым законодательством и иными нормативными правовыми актами, содержащими нормы трудового права.</w:t>
      </w:r>
    </w:p>
    <w:p w:rsidR="007C0AC4" w:rsidRPr="00B4254E" w:rsidRDefault="007C0AC4" w:rsidP="00F652BC">
      <w:pPr>
        <w:pStyle w:val="af6"/>
        <w:spacing w:before="0" w:beforeAutospacing="0" w:after="0" w:afterAutospacing="0"/>
        <w:ind w:firstLine="709"/>
        <w:jc w:val="both"/>
      </w:pPr>
      <w:r w:rsidRPr="00B4254E">
        <w:t>15.</w:t>
      </w:r>
      <w:r w:rsidR="00111A7F" w:rsidRPr="00B4254E">
        <w:t> </w:t>
      </w:r>
      <w:r w:rsidRPr="00B4254E">
        <w:t xml:space="preserve">Выплаты работникам </w:t>
      </w:r>
      <w:r w:rsidR="004B37E0">
        <w:t>Учреждения</w:t>
      </w:r>
      <w:r w:rsidRPr="00B4254E">
        <w:t>, занятым на работах с вредными и (или) опасными условиями труда, устанавливаются работникам, занятым на работах с вредными и (или) опасными условиями труда в соответствии со статьей 147 Т</w:t>
      </w:r>
      <w:r w:rsidR="00715A93">
        <w:t>К</w:t>
      </w:r>
      <w:r w:rsidRPr="00B4254E">
        <w:t xml:space="preserve"> Р</w:t>
      </w:r>
      <w:r w:rsidR="00715A93">
        <w:t>Ф</w:t>
      </w:r>
      <w:r w:rsidRPr="00B4254E">
        <w:t>.</w:t>
      </w:r>
    </w:p>
    <w:p w:rsidR="007F3935" w:rsidRPr="007F3935" w:rsidRDefault="007F3935" w:rsidP="007F3935">
      <w:pPr>
        <w:pStyle w:val="ConsPlusNormal"/>
        <w:ind w:firstLine="539"/>
        <w:jc w:val="both"/>
        <w:rPr>
          <w:sz w:val="24"/>
          <w:szCs w:val="24"/>
        </w:rPr>
      </w:pPr>
      <w:r w:rsidRPr="007F3935">
        <w:rPr>
          <w:sz w:val="24"/>
          <w:szCs w:val="24"/>
        </w:rPr>
        <w:t>Минимальный размер выплаты работникам учреждений, занятым на работах с вредными и (или) опасным</w:t>
      </w:r>
      <w:r w:rsidR="00085C00">
        <w:rPr>
          <w:sz w:val="24"/>
          <w:szCs w:val="24"/>
        </w:rPr>
        <w:t xml:space="preserve">и условиями труда, составляет 4% </w:t>
      </w:r>
      <w:r w:rsidRPr="007F3935">
        <w:rPr>
          <w:sz w:val="24"/>
          <w:szCs w:val="24"/>
        </w:rPr>
        <w:t>должностного оклада, установленной для различных видов работ с нормальными условиями труда.</w:t>
      </w:r>
    </w:p>
    <w:p w:rsidR="00C2603D" w:rsidRPr="00B4254E" w:rsidRDefault="00C2603D" w:rsidP="00111A7F">
      <w:pPr>
        <w:pStyle w:val="af6"/>
        <w:spacing w:before="0" w:beforeAutospacing="0" w:after="0" w:afterAutospacing="0"/>
        <w:ind w:firstLine="709"/>
        <w:jc w:val="both"/>
      </w:pPr>
      <w:r w:rsidRPr="00B4254E">
        <w:t>16. </w:t>
      </w:r>
      <w:r w:rsidR="00042934" w:rsidRPr="00B4254E">
        <w:t xml:space="preserve">Компенсационные выплаты за работу в условиях, отклоняющихся от нормальных, выплачиваются работникам </w:t>
      </w:r>
      <w:r w:rsidR="004B37E0">
        <w:t>Учреждения</w:t>
      </w:r>
      <w:r w:rsidR="00042934" w:rsidRPr="00B4254E">
        <w:t xml:space="preserve"> за фактически отработанное время.</w:t>
      </w:r>
    </w:p>
    <w:p w:rsidR="00FF16C3" w:rsidRPr="00B4254E" w:rsidRDefault="00FF16C3" w:rsidP="00FF16C3">
      <w:pPr>
        <w:pStyle w:val="af6"/>
        <w:spacing w:before="0" w:beforeAutospacing="0" w:after="0" w:afterAutospacing="0"/>
        <w:ind w:firstLine="709"/>
        <w:jc w:val="both"/>
      </w:pPr>
      <w:r w:rsidRPr="00B4254E">
        <w:t>1</w:t>
      </w:r>
      <w:r w:rsidR="00B4254E">
        <w:t>7</w:t>
      </w:r>
      <w:r w:rsidRPr="00B4254E">
        <w:t>.</w:t>
      </w:r>
      <w:r w:rsidR="0062293B" w:rsidRPr="00B4254E">
        <w:t> </w:t>
      </w:r>
      <w:r w:rsidRPr="00B4254E">
        <w:t>Размер выплаты за совмещение профессий (должностей), за расширение зон обслуживания,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определяется по соглашению сторон трудового договора, и может быть установлен как в процентах от должностного оклада по основной, либо по совмещаемой должности работника, так и в твердой денежной сумме, с учетом содержания и (или) объема дополнительной работы. Сумма выплаты не должна превышать полную ставку по совмещаемой должности.</w:t>
      </w:r>
    </w:p>
    <w:p w:rsidR="0014777D" w:rsidRPr="00B4254E" w:rsidRDefault="0062293B" w:rsidP="0014777D">
      <w:pPr>
        <w:pStyle w:val="af6"/>
        <w:spacing w:before="0" w:beforeAutospacing="0" w:after="0" w:afterAutospacing="0"/>
        <w:ind w:firstLine="709"/>
        <w:jc w:val="both"/>
      </w:pPr>
      <w:r w:rsidRPr="00B4254E">
        <w:t>1</w:t>
      </w:r>
      <w:r w:rsidR="00B4254E">
        <w:t>8</w:t>
      </w:r>
      <w:r w:rsidRPr="00B4254E">
        <w:t>. </w:t>
      </w:r>
      <w:r w:rsidR="0014777D" w:rsidRPr="00B4254E">
        <w:t xml:space="preserve">Выплата за работу в выходные и нерабочие праздничные дни производится работникам </w:t>
      </w:r>
      <w:r w:rsidR="004B37E0">
        <w:t>Учреждения</w:t>
      </w:r>
      <w:r w:rsidR="0014777D" w:rsidRPr="00B4254E">
        <w:t xml:space="preserve">, привлекавшимся к работе в выходные и нерабочие праздничные дни, в размере не менее одинарной дневной или часовой ставки (части </w:t>
      </w:r>
      <w:r w:rsidR="00274B19">
        <w:t xml:space="preserve">должностного </w:t>
      </w:r>
      <w:r w:rsidR="0014777D" w:rsidRPr="00B4254E">
        <w:t xml:space="preserve">оклада за день или час работы) сверх </w:t>
      </w:r>
      <w:r w:rsidR="00274B19">
        <w:t xml:space="preserve">должностного </w:t>
      </w:r>
      <w:r w:rsidR="0014777D" w:rsidRPr="00B4254E">
        <w:t>оклада, если работа в выходной или нерабочий праздничный день производилась в пределах месячной нормы рабочего времени, и в размере не менее тройной дневной или часовой ставки сверх должностного оклада, если работа производилась сверх месячной нормы рабочего времени, в соответствии с ТК РФ.</w:t>
      </w:r>
    </w:p>
    <w:p w:rsidR="0014777D" w:rsidRPr="00B4254E" w:rsidRDefault="0014777D" w:rsidP="0014777D">
      <w:pPr>
        <w:pStyle w:val="af6"/>
        <w:spacing w:before="0" w:beforeAutospacing="0" w:after="0" w:afterAutospacing="0"/>
        <w:ind w:firstLine="709"/>
        <w:jc w:val="both"/>
      </w:pPr>
      <w:r w:rsidRPr="00B4254E">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 Другой день отдыха предоставляется работнику по согласованию с работодателем.</w:t>
      </w:r>
    </w:p>
    <w:p w:rsidR="007C0AC4" w:rsidRPr="00B4254E" w:rsidRDefault="007C0AC4" w:rsidP="00F652BC">
      <w:pPr>
        <w:pStyle w:val="af6"/>
        <w:spacing w:before="0" w:beforeAutospacing="0" w:after="0" w:afterAutospacing="0"/>
        <w:ind w:firstLine="709"/>
        <w:jc w:val="both"/>
      </w:pPr>
      <w:r w:rsidRPr="00B4254E">
        <w:t>19.</w:t>
      </w:r>
      <w:r w:rsidR="00C97BBB" w:rsidRPr="00B4254E">
        <w:t> </w:t>
      </w:r>
      <w:r w:rsidRPr="00B4254E">
        <w:t xml:space="preserve">Выплата за работу в ночное время производится работникам </w:t>
      </w:r>
      <w:r w:rsidR="004B37E0">
        <w:t>Учреждения</w:t>
      </w:r>
      <w:r w:rsidRPr="00B4254E">
        <w:t xml:space="preserve"> за каждый час работы в ночное время. Ночным считается время с 22 до 6 часов.</w:t>
      </w:r>
      <w:r w:rsidR="00C2603D" w:rsidRPr="00B4254E">
        <w:t>Размер выплаты за работу в ночное время устанавливается в соответствии с ТК РФ</w:t>
      </w:r>
      <w:r w:rsidR="00197882" w:rsidRPr="00B4254E">
        <w:t>.</w:t>
      </w:r>
    </w:p>
    <w:p w:rsidR="004D4C5D" w:rsidRPr="00B4254E" w:rsidRDefault="007C0AC4" w:rsidP="004D4C5D">
      <w:pPr>
        <w:pStyle w:val="ConsPlusNormal"/>
        <w:ind w:firstLine="709"/>
        <w:jc w:val="both"/>
        <w:rPr>
          <w:sz w:val="24"/>
          <w:szCs w:val="24"/>
        </w:rPr>
      </w:pPr>
      <w:r w:rsidRPr="00B4254E">
        <w:rPr>
          <w:sz w:val="24"/>
          <w:szCs w:val="24"/>
        </w:rPr>
        <w:t>20.</w:t>
      </w:r>
      <w:r w:rsidR="00C97BBB" w:rsidRPr="00B4254E">
        <w:rPr>
          <w:sz w:val="24"/>
          <w:szCs w:val="24"/>
        </w:rPr>
        <w:t> </w:t>
      </w:r>
      <w:r w:rsidR="004D4C5D" w:rsidRPr="00B4254E">
        <w:rPr>
          <w:sz w:val="24"/>
          <w:szCs w:val="24"/>
        </w:rPr>
        <w:t xml:space="preserve">Выплата за сверхурочную работу производится работникам </w:t>
      </w:r>
      <w:r w:rsidR="004B37E0">
        <w:rPr>
          <w:sz w:val="24"/>
          <w:szCs w:val="24"/>
        </w:rPr>
        <w:t>Учреждения</w:t>
      </w:r>
      <w:r w:rsidR="004D4C5D" w:rsidRPr="00B4254E">
        <w:rPr>
          <w:sz w:val="24"/>
          <w:szCs w:val="24"/>
        </w:rPr>
        <w:t>, привлекавшимся к сверхурочной работе, в соответствии с ТК РФ.</w:t>
      </w:r>
    </w:p>
    <w:p w:rsidR="007C0AC4" w:rsidRPr="00B4254E" w:rsidRDefault="004D4C5D" w:rsidP="004D4C5D">
      <w:pPr>
        <w:pStyle w:val="af6"/>
        <w:spacing w:before="0" w:beforeAutospacing="0" w:after="0" w:afterAutospacing="0"/>
        <w:ind w:firstLine="709"/>
        <w:jc w:val="both"/>
      </w:pPr>
      <w:r w:rsidRPr="00B4254E">
        <w:t xml:space="preserve">Сверхурочная работа оплачивается исходя из размера заработной платы, в соответствии с системой оплаты труда, установленной настоящим Положением, включая </w:t>
      </w:r>
      <w:r w:rsidRPr="00B4254E">
        <w:lastRenderedPageBreak/>
        <w:t>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определяться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ТК РФ</w:t>
      </w:r>
      <w:r w:rsidR="007C0AC4" w:rsidRPr="00B4254E">
        <w:t>.</w:t>
      </w:r>
    </w:p>
    <w:p w:rsidR="007C0AC4" w:rsidRPr="00B4254E" w:rsidRDefault="007C0AC4" w:rsidP="00F652BC">
      <w:pPr>
        <w:pStyle w:val="af6"/>
        <w:spacing w:before="0" w:beforeAutospacing="0" w:after="0" w:afterAutospacing="0"/>
        <w:ind w:firstLine="709"/>
        <w:jc w:val="both"/>
      </w:pPr>
      <w:r w:rsidRPr="00B4254E">
        <w:t>21.</w:t>
      </w:r>
      <w:r w:rsidR="00C97BBB" w:rsidRPr="00B4254E">
        <w:t> </w:t>
      </w:r>
      <w:r w:rsidRPr="00B4254E">
        <w:t xml:space="preserve">К заработной плате работников </w:t>
      </w:r>
      <w:r w:rsidR="004B37E0">
        <w:t>Учреждения</w:t>
      </w:r>
      <w:r w:rsidRPr="00B4254E">
        <w:t xml:space="preserve"> применяется районный коэффициент. Районный коэффициент начисляется на должностной оклад и все выплаты компенсационного и стимулирующего характера в соответствии с действующим законодательством Российской Федерации.</w:t>
      </w:r>
    </w:p>
    <w:p w:rsidR="00F652BC" w:rsidRPr="00B4254E" w:rsidRDefault="00F652BC" w:rsidP="00F652BC">
      <w:pPr>
        <w:pStyle w:val="af6"/>
        <w:spacing w:before="0" w:beforeAutospacing="0" w:after="0" w:afterAutospacing="0"/>
        <w:ind w:firstLine="709"/>
        <w:jc w:val="both"/>
      </w:pPr>
    </w:p>
    <w:p w:rsidR="00BF57A7" w:rsidRPr="00B4254E" w:rsidRDefault="00BF57A7" w:rsidP="00F652BC">
      <w:pPr>
        <w:pStyle w:val="af6"/>
        <w:spacing w:before="0" w:beforeAutospacing="0" w:after="0" w:afterAutospacing="0"/>
        <w:jc w:val="center"/>
      </w:pPr>
      <w:r w:rsidRPr="00B4254E">
        <w:rPr>
          <w:color w:val="000000"/>
        </w:rPr>
        <w:t xml:space="preserve">ГЛАВА 3. ПОРЯДОК И УСЛОВИЯ УСТАНОВЛЕНИЯ ВЫПЛАТ СТИМУЛИРУЮЩЕГО </w:t>
      </w:r>
      <w:r w:rsidRPr="00B4254E">
        <w:t>ХАРАКТЕРА</w:t>
      </w:r>
    </w:p>
    <w:p w:rsidR="00F652BC" w:rsidRPr="00B4254E" w:rsidRDefault="00F652BC" w:rsidP="00F652BC">
      <w:pPr>
        <w:pStyle w:val="af6"/>
        <w:spacing w:before="0" w:beforeAutospacing="0" w:after="0" w:afterAutospacing="0"/>
        <w:jc w:val="center"/>
      </w:pPr>
    </w:p>
    <w:p w:rsidR="00BF57A7" w:rsidRPr="00B4254E" w:rsidRDefault="00BF57A7" w:rsidP="00F652BC">
      <w:pPr>
        <w:pStyle w:val="af6"/>
        <w:spacing w:before="0" w:beforeAutospacing="0" w:after="0" w:afterAutospacing="0"/>
        <w:ind w:firstLine="709"/>
        <w:jc w:val="both"/>
      </w:pPr>
      <w:r w:rsidRPr="00B4254E">
        <w:t>22.</w:t>
      </w:r>
      <w:r w:rsidR="00C97BBB" w:rsidRPr="00B4254E">
        <w:t> </w:t>
      </w:r>
      <w:r w:rsidRPr="00B4254E">
        <w:t xml:space="preserve">Работникам </w:t>
      </w:r>
      <w:r w:rsidR="004B37E0">
        <w:t>Учреждения</w:t>
      </w:r>
      <w:r w:rsidRPr="00B4254E">
        <w:t xml:space="preserve"> могут устанавливаться следующие выплаты стимулирующего характера:</w:t>
      </w:r>
    </w:p>
    <w:p w:rsidR="00BF57A7" w:rsidRPr="00B4254E" w:rsidRDefault="0008140C" w:rsidP="00F652BC">
      <w:pPr>
        <w:pStyle w:val="af6"/>
        <w:spacing w:before="0" w:beforeAutospacing="0" w:after="0" w:afterAutospacing="0"/>
        <w:ind w:firstLine="709"/>
        <w:jc w:val="both"/>
      </w:pPr>
      <w:r w:rsidRPr="00B4254E">
        <w:t>- </w:t>
      </w:r>
      <w:r w:rsidR="00BF57A7" w:rsidRPr="00B4254E">
        <w:t>выплаты за интенсивность, сложность и напряженность труда;</w:t>
      </w:r>
    </w:p>
    <w:p w:rsidR="00BF57A7" w:rsidRPr="00B4254E" w:rsidRDefault="0008140C" w:rsidP="00F652BC">
      <w:pPr>
        <w:pStyle w:val="af6"/>
        <w:spacing w:before="0" w:beforeAutospacing="0" w:after="0" w:afterAutospacing="0"/>
        <w:ind w:firstLine="709"/>
        <w:jc w:val="both"/>
      </w:pPr>
      <w:r w:rsidRPr="00B4254E">
        <w:t>- </w:t>
      </w:r>
      <w:r w:rsidR="00BF57A7" w:rsidRPr="00B4254E">
        <w:t>выплаты за качество выполняемых работ</w:t>
      </w:r>
      <w:r w:rsidR="00D77681">
        <w:t xml:space="preserve"> (</w:t>
      </w:r>
      <w:r w:rsidR="00D77681" w:rsidRPr="00B4254E">
        <w:t xml:space="preserve">работникам </w:t>
      </w:r>
      <w:r w:rsidR="00D77681">
        <w:t>Учреждения</w:t>
      </w:r>
      <w:r w:rsidR="00D77681" w:rsidRPr="00B4254E">
        <w:t>, осуществляющим профессиональную деятельность по должност</w:t>
      </w:r>
      <w:r w:rsidR="00D77681">
        <w:t>и</w:t>
      </w:r>
      <w:r w:rsidR="00D77681" w:rsidRPr="00B4254E">
        <w:t xml:space="preserve"> водителей автомобилей</w:t>
      </w:r>
      <w:r w:rsidR="00D77681">
        <w:t>)</w:t>
      </w:r>
      <w:r w:rsidR="00BF57A7" w:rsidRPr="00B4254E">
        <w:t>;</w:t>
      </w:r>
    </w:p>
    <w:p w:rsidR="00BF57A7" w:rsidRPr="00B4254E" w:rsidRDefault="0008140C" w:rsidP="00F652BC">
      <w:pPr>
        <w:pStyle w:val="af6"/>
        <w:spacing w:before="0" w:beforeAutospacing="0" w:after="0" w:afterAutospacing="0"/>
        <w:ind w:firstLine="709"/>
        <w:jc w:val="both"/>
      </w:pPr>
      <w:r w:rsidRPr="00B4254E">
        <w:t>- </w:t>
      </w:r>
      <w:r w:rsidR="009040D0" w:rsidRPr="00B4254E">
        <w:t xml:space="preserve">ежемесячная </w:t>
      </w:r>
      <w:r w:rsidR="00BF57A7" w:rsidRPr="00B4254E">
        <w:t>выплат</w:t>
      </w:r>
      <w:r w:rsidR="009040D0" w:rsidRPr="00B4254E">
        <w:t>а</w:t>
      </w:r>
      <w:r w:rsidR="00BF57A7" w:rsidRPr="00B4254E">
        <w:t xml:space="preserve"> за стаж непрерывной работы, выслугу лет;</w:t>
      </w:r>
    </w:p>
    <w:p w:rsidR="00BF57A7" w:rsidRPr="00B4254E" w:rsidRDefault="0008140C" w:rsidP="00F652BC">
      <w:pPr>
        <w:pStyle w:val="af6"/>
        <w:spacing w:before="0" w:beforeAutospacing="0" w:after="0" w:afterAutospacing="0"/>
        <w:ind w:firstLine="709"/>
        <w:jc w:val="both"/>
      </w:pPr>
      <w:r w:rsidRPr="00B4254E">
        <w:t>- </w:t>
      </w:r>
      <w:r w:rsidR="00BF57A7" w:rsidRPr="00B4254E">
        <w:t>премиальные выплаты по итогам работы.</w:t>
      </w:r>
    </w:p>
    <w:p w:rsidR="00FA5865" w:rsidRPr="00B4254E" w:rsidRDefault="00FA5865" w:rsidP="00F652BC">
      <w:pPr>
        <w:pStyle w:val="af6"/>
        <w:spacing w:before="0" w:beforeAutospacing="0" w:after="0" w:afterAutospacing="0"/>
        <w:ind w:firstLine="709"/>
        <w:jc w:val="both"/>
      </w:pPr>
      <w:r w:rsidRPr="00B4254E">
        <w:t>23. Назначение, изменение размера и отмена выплат стиму</w:t>
      </w:r>
      <w:r w:rsidR="007E54AE">
        <w:t xml:space="preserve">лирующего характера работникам </w:t>
      </w:r>
      <w:r w:rsidR="004B37E0">
        <w:t>Учреждения</w:t>
      </w:r>
      <w:r w:rsidRPr="00B4254E">
        <w:t xml:space="preserve"> производятся приказом руководителя </w:t>
      </w:r>
      <w:r w:rsidR="004B37E0">
        <w:t>Учреждения</w:t>
      </w:r>
      <w:r w:rsidRPr="00B4254E">
        <w:t>.</w:t>
      </w:r>
    </w:p>
    <w:p w:rsidR="00C97BBB" w:rsidRPr="00B4254E" w:rsidRDefault="00C97BBB" w:rsidP="00F652BC">
      <w:pPr>
        <w:pStyle w:val="af6"/>
        <w:spacing w:before="0" w:beforeAutospacing="0" w:after="0" w:afterAutospacing="0"/>
        <w:ind w:firstLine="709"/>
        <w:jc w:val="both"/>
      </w:pPr>
      <w:r w:rsidRPr="00B4254E">
        <w:t xml:space="preserve">24. Выплата за интенсивность, сложность и напряженность труда назначается работникам </w:t>
      </w:r>
      <w:r w:rsidR="004B37E0">
        <w:t>Учреждения</w:t>
      </w:r>
      <w:r w:rsidRPr="00B4254E">
        <w:t>:</w:t>
      </w:r>
    </w:p>
    <w:p w:rsidR="00C97BBB" w:rsidRPr="00B4254E" w:rsidRDefault="00C97BBB" w:rsidP="00F652BC">
      <w:pPr>
        <w:pStyle w:val="af6"/>
        <w:spacing w:before="0" w:beforeAutospacing="0" w:after="0" w:afterAutospacing="0"/>
        <w:ind w:firstLine="709"/>
        <w:jc w:val="both"/>
      </w:pPr>
      <w:r w:rsidRPr="00B4254E">
        <w:t xml:space="preserve">- руководителям секторов </w:t>
      </w:r>
      <w:r w:rsidR="004B37E0">
        <w:t>Учреждения</w:t>
      </w:r>
      <w:r w:rsidR="008F339C">
        <w:t xml:space="preserve">– </w:t>
      </w:r>
      <w:r w:rsidRPr="00B4254E">
        <w:t>по</w:t>
      </w:r>
      <w:r w:rsidR="008F339C">
        <w:t xml:space="preserve"> согласованию с </w:t>
      </w:r>
      <w:r w:rsidRPr="00B4254E">
        <w:t>заместител</w:t>
      </w:r>
      <w:r w:rsidR="008F339C">
        <w:t>ями</w:t>
      </w:r>
      <w:r w:rsidRPr="00B4254E">
        <w:t xml:space="preserve"> руководителя </w:t>
      </w:r>
      <w:r w:rsidR="004B37E0">
        <w:t>Учреждения</w:t>
      </w:r>
      <w:r w:rsidRPr="00B4254E">
        <w:t>;</w:t>
      </w:r>
    </w:p>
    <w:p w:rsidR="00C97BBB" w:rsidRPr="00B4254E" w:rsidRDefault="00C97BBB" w:rsidP="00F652BC">
      <w:pPr>
        <w:pStyle w:val="af6"/>
        <w:spacing w:before="0" w:beforeAutospacing="0" w:after="0" w:afterAutospacing="0"/>
        <w:ind w:firstLine="709"/>
        <w:jc w:val="both"/>
      </w:pPr>
      <w:r w:rsidRPr="00B4254E">
        <w:t xml:space="preserve">- остальным работникам, занятым в секторах </w:t>
      </w:r>
      <w:r w:rsidR="004B37E0">
        <w:t>Учреждения</w:t>
      </w:r>
      <w:r w:rsidRPr="00B4254E">
        <w:t xml:space="preserve">, - по представлению руководителей соответствующих секторов </w:t>
      </w:r>
      <w:r w:rsidR="004B37E0">
        <w:t>Учреждения</w:t>
      </w:r>
      <w:r w:rsidRPr="00B4254E">
        <w:t>.</w:t>
      </w:r>
    </w:p>
    <w:p w:rsidR="00C97BBB" w:rsidRDefault="00C97BBB" w:rsidP="00F652BC">
      <w:pPr>
        <w:pStyle w:val="af6"/>
        <w:spacing w:before="0" w:beforeAutospacing="0" w:after="0" w:afterAutospacing="0"/>
        <w:ind w:firstLine="709"/>
        <w:jc w:val="both"/>
      </w:pPr>
      <w:r w:rsidRPr="00B4254E">
        <w:t>25. Выплата за интенсивность, сложность и напряженность труда производится ежемесячно.</w:t>
      </w:r>
    </w:p>
    <w:p w:rsidR="00592CCF" w:rsidRPr="00B4254E" w:rsidRDefault="00592CCF" w:rsidP="00592CCF">
      <w:pPr>
        <w:pStyle w:val="af6"/>
        <w:spacing w:before="0" w:beforeAutospacing="0" w:after="0" w:afterAutospacing="0"/>
        <w:ind w:firstLine="709"/>
        <w:jc w:val="both"/>
      </w:pPr>
      <w:r w:rsidRPr="00B4254E">
        <w:t>2</w:t>
      </w:r>
      <w:r>
        <w:t>6</w:t>
      </w:r>
      <w:r w:rsidRPr="00B4254E">
        <w:t>. Выплаты за интенсивность, сложность и напряженность труда устанавливаются в процентах к должностным окладам, не превышающих шестикратный размер должностного оклада.</w:t>
      </w:r>
    </w:p>
    <w:p w:rsidR="00592CCF" w:rsidRPr="00B4254E" w:rsidRDefault="00592CCF" w:rsidP="00592CCF">
      <w:pPr>
        <w:pStyle w:val="af6"/>
        <w:spacing w:before="0" w:beforeAutospacing="0" w:after="0" w:afterAutospacing="0"/>
        <w:ind w:firstLine="709"/>
        <w:jc w:val="both"/>
        <w:rPr>
          <w:i/>
        </w:rPr>
      </w:pPr>
      <w:r w:rsidRPr="00B4254E">
        <w:t>2</w:t>
      </w:r>
      <w:r>
        <w:t>7</w:t>
      </w:r>
      <w:r w:rsidRPr="00B4254E">
        <w:t xml:space="preserve">. Критерии оценки эффективности деятельности работников </w:t>
      </w:r>
      <w:r w:rsidR="004B37E0">
        <w:t>Учреждения</w:t>
      </w:r>
      <w:r w:rsidRPr="00B4254E">
        <w:t xml:space="preserve">, являющиеся основанием для выплаты надбавки за интенсивность и </w:t>
      </w:r>
      <w:r w:rsidR="00CA2270" w:rsidRPr="00B4254E">
        <w:t xml:space="preserve">сложность </w:t>
      </w:r>
      <w:r w:rsidR="00CA2270">
        <w:t>труда,</w:t>
      </w:r>
      <w:r w:rsidRPr="00B4254E">
        <w:t>определяются согласно Приложению №3 к настоящему Положению</w:t>
      </w:r>
      <w:r w:rsidRPr="00B4254E">
        <w:rPr>
          <w:i/>
        </w:rPr>
        <w:t xml:space="preserve">. </w:t>
      </w:r>
    </w:p>
    <w:p w:rsidR="00592CCF" w:rsidRDefault="00592CCF" w:rsidP="00592CCF">
      <w:pPr>
        <w:pStyle w:val="af6"/>
        <w:spacing w:before="0" w:beforeAutospacing="0" w:after="0" w:afterAutospacing="0"/>
        <w:ind w:firstLine="709"/>
        <w:jc w:val="both"/>
      </w:pPr>
      <w:r>
        <w:t>28. </w:t>
      </w:r>
      <w:r w:rsidRPr="00372121">
        <w:t>Выплата за интенсивность, сложность и напряженность труда</w:t>
      </w:r>
      <w:r>
        <w:t xml:space="preserve">, </w:t>
      </w:r>
      <w:r w:rsidRPr="00B4254E">
        <w:t>заместител</w:t>
      </w:r>
      <w:r>
        <w:t>ям</w:t>
      </w:r>
      <w:r w:rsidRPr="00B4254E">
        <w:t xml:space="preserve"> руководителя</w:t>
      </w:r>
      <w:r>
        <w:t xml:space="preserve"> и</w:t>
      </w:r>
      <w:r w:rsidRPr="00B4254E">
        <w:t xml:space="preserve"> главно</w:t>
      </w:r>
      <w:r>
        <w:t>му</w:t>
      </w:r>
      <w:r w:rsidRPr="00B4254E">
        <w:t xml:space="preserve"> бухгалтер</w:t>
      </w:r>
      <w:r>
        <w:t>у</w:t>
      </w:r>
      <w:r w:rsidR="004B37E0">
        <w:t>Учреждения</w:t>
      </w:r>
      <w:r>
        <w:t xml:space="preserve">,устанавливается на год приказом руководителя </w:t>
      </w:r>
      <w:r w:rsidR="004B37E0">
        <w:t>Учреждения</w:t>
      </w:r>
      <w:r>
        <w:t xml:space="preserve"> и </w:t>
      </w:r>
      <w:r w:rsidRPr="00372121">
        <w:t>производится ежемесячно.</w:t>
      </w:r>
    </w:p>
    <w:p w:rsidR="000648DA" w:rsidRDefault="000648DA" w:rsidP="000648DA">
      <w:pPr>
        <w:pStyle w:val="af6"/>
        <w:spacing w:before="0" w:beforeAutospacing="0" w:after="0" w:afterAutospacing="0"/>
        <w:ind w:firstLine="709"/>
        <w:jc w:val="both"/>
      </w:pPr>
      <w:r>
        <w:t>29. </w:t>
      </w:r>
      <w:r w:rsidRPr="00B4254E">
        <w:t>К выплате за качество выполняемых работ относится</w:t>
      </w:r>
      <w:r w:rsidR="00724E4B">
        <w:t> </w:t>
      </w:r>
      <w:r w:rsidRPr="00B4254E">
        <w:t>выплата за классность</w:t>
      </w:r>
      <w:r w:rsidR="00724E4B" w:rsidRPr="00B4254E">
        <w:t xml:space="preserve">работникам </w:t>
      </w:r>
      <w:r w:rsidR="00724E4B">
        <w:t>Учреждения</w:t>
      </w:r>
      <w:r w:rsidR="00724E4B" w:rsidRPr="00B4254E">
        <w:t>, осуществляющим профессиональную деятельность по должност</w:t>
      </w:r>
      <w:r w:rsidR="005801D9">
        <w:t>и</w:t>
      </w:r>
      <w:r w:rsidR="00724E4B" w:rsidRPr="00B4254E">
        <w:t xml:space="preserve"> водителей автомобилей</w:t>
      </w:r>
      <w:r w:rsidR="00724E4B">
        <w:t>;</w:t>
      </w:r>
    </w:p>
    <w:p w:rsidR="000648DA" w:rsidRPr="00B4254E" w:rsidRDefault="00724E4B" w:rsidP="000648DA">
      <w:pPr>
        <w:pStyle w:val="af6"/>
        <w:spacing w:before="0" w:beforeAutospacing="0" w:after="0" w:afterAutospacing="0"/>
        <w:ind w:firstLine="709"/>
        <w:jc w:val="both"/>
      </w:pPr>
      <w:r>
        <w:t>30. </w:t>
      </w:r>
      <w:r w:rsidR="000648DA" w:rsidRPr="00B4254E">
        <w:t>Размер надбавки за классность составляет:</w:t>
      </w:r>
    </w:p>
    <w:p w:rsidR="000648DA" w:rsidRPr="00B4254E" w:rsidRDefault="000648DA" w:rsidP="000648DA">
      <w:pPr>
        <w:pStyle w:val="af6"/>
        <w:spacing w:before="0" w:beforeAutospacing="0" w:after="0" w:afterAutospacing="0"/>
        <w:ind w:firstLine="709"/>
        <w:jc w:val="both"/>
      </w:pPr>
      <w:r w:rsidRPr="00B4254E">
        <w:t>- 10% должностного оклада - водителям II класса;</w:t>
      </w:r>
    </w:p>
    <w:p w:rsidR="000648DA" w:rsidRPr="00B4254E" w:rsidRDefault="000648DA" w:rsidP="000648DA">
      <w:pPr>
        <w:pStyle w:val="af6"/>
        <w:spacing w:before="0" w:beforeAutospacing="0" w:after="0" w:afterAutospacing="0"/>
        <w:ind w:firstLine="709"/>
        <w:jc w:val="both"/>
      </w:pPr>
      <w:r w:rsidRPr="00B4254E">
        <w:t>- 25% должностного оклада - водителям I класса.</w:t>
      </w:r>
    </w:p>
    <w:p w:rsidR="000648DA" w:rsidRDefault="000648DA" w:rsidP="000648DA">
      <w:pPr>
        <w:pStyle w:val="af6"/>
        <w:spacing w:before="0" w:beforeAutospacing="0" w:after="0" w:afterAutospacing="0"/>
        <w:ind w:firstLine="709"/>
        <w:jc w:val="both"/>
      </w:pPr>
      <w:r w:rsidRPr="00B4254E">
        <w:t>Выплата за классность выплачивается ежемесячно.</w:t>
      </w:r>
    </w:p>
    <w:p w:rsidR="00F2579E" w:rsidRPr="00B4254E" w:rsidRDefault="00F77BFA" w:rsidP="00F652BC">
      <w:pPr>
        <w:pStyle w:val="af6"/>
        <w:spacing w:before="0" w:beforeAutospacing="0" w:after="0" w:afterAutospacing="0"/>
        <w:ind w:firstLine="709"/>
        <w:jc w:val="both"/>
      </w:pPr>
      <w:r>
        <w:t>3</w:t>
      </w:r>
      <w:r w:rsidR="00947B55">
        <w:t>1</w:t>
      </w:r>
      <w:r w:rsidR="00F2579E" w:rsidRPr="00B4254E">
        <w:t xml:space="preserve">. Основанием </w:t>
      </w:r>
      <w:r w:rsidR="009040D0" w:rsidRPr="00B4254E">
        <w:t xml:space="preserve">назначения ежемесячной надбавки к </w:t>
      </w:r>
      <w:r w:rsidR="00720809">
        <w:t>должностному окладу за стаж</w:t>
      </w:r>
      <w:r w:rsidR="009040D0" w:rsidRPr="00B4254E">
        <w:t xml:space="preserve"> является наличие стажа работы, дающего право на получение надбавки к должностному окладу за стаж работы в Учреждении.</w:t>
      </w:r>
    </w:p>
    <w:p w:rsidR="009040D0" w:rsidRPr="00B4254E" w:rsidRDefault="00592CCF" w:rsidP="00F652BC">
      <w:pPr>
        <w:pStyle w:val="af6"/>
        <w:spacing w:before="0" w:beforeAutospacing="0" w:after="0" w:afterAutospacing="0"/>
        <w:ind w:firstLine="709"/>
        <w:jc w:val="both"/>
      </w:pPr>
      <w:r>
        <w:t>3</w:t>
      </w:r>
      <w:r w:rsidR="00947B55">
        <w:t>2</w:t>
      </w:r>
      <w:r w:rsidR="009040D0" w:rsidRPr="00B4254E">
        <w:t>. </w:t>
      </w:r>
      <w:r w:rsidR="002C2333" w:rsidRPr="00B4254E">
        <w:t>Р</w:t>
      </w:r>
      <w:r w:rsidR="009E3E59" w:rsidRPr="00B4254E">
        <w:t xml:space="preserve">азмер ежемесячной надбавки к должностному окладу за стаж работы устанавливается работникам в зависимости от стажа работы, рассчитанного в соответствии с </w:t>
      </w:r>
      <w:r w:rsidR="009E3E59" w:rsidRPr="00B4254E">
        <w:lastRenderedPageBreak/>
        <w:t>Порядком установления стажа работы, дающего право на получение ежемесячной надбавки к должностному окладу, согласно приложению №5 к настоящему Положению.</w:t>
      </w:r>
    </w:p>
    <w:p w:rsidR="002C2333" w:rsidRDefault="002C2333" w:rsidP="002C2333">
      <w:pPr>
        <w:pStyle w:val="af6"/>
        <w:spacing w:before="0" w:beforeAutospacing="0" w:after="0" w:afterAutospacing="0"/>
        <w:ind w:firstLine="709"/>
        <w:jc w:val="both"/>
      </w:pPr>
      <w:r w:rsidRPr="00B4254E">
        <w:t>Назначение ежемесячной выплаты к окладу за стаж работы производится с момента возникновения права на назначение или изменение размера ежемесячной выплаты к окладу за стаж работы.</w:t>
      </w:r>
    </w:p>
    <w:p w:rsidR="00033175" w:rsidRDefault="00033175" w:rsidP="00F77BFA">
      <w:pPr>
        <w:pStyle w:val="af6"/>
        <w:spacing w:before="0" w:beforeAutospacing="0" w:after="0" w:afterAutospacing="0"/>
        <w:ind w:firstLine="709"/>
        <w:jc w:val="both"/>
      </w:pPr>
      <w:r>
        <w:t>3</w:t>
      </w:r>
      <w:r w:rsidR="00947B55">
        <w:t>3</w:t>
      </w:r>
      <w:r w:rsidRPr="00372121">
        <w:t>.</w:t>
      </w:r>
      <w:r>
        <w:t> </w:t>
      </w:r>
      <w:r w:rsidRPr="00372121">
        <w:t xml:space="preserve">Руководителю </w:t>
      </w:r>
      <w:r w:rsidR="004B37E0">
        <w:t>Учреждения</w:t>
      </w:r>
      <w:r w:rsidRPr="00372121">
        <w:t xml:space="preserve"> размер выплаты за стаж непрерывной работы, выслугу лет устанавливается в соответствии с Порядком установления и исчисления стажа работы, дающего право на назначение выплаты за стаж работы, который утверждается приказом директора департамента культуры Администрации города Омска.</w:t>
      </w:r>
    </w:p>
    <w:p w:rsidR="008805F6" w:rsidRPr="00B4254E" w:rsidRDefault="002D7547" w:rsidP="008805F6">
      <w:pPr>
        <w:pStyle w:val="af6"/>
        <w:spacing w:before="0" w:beforeAutospacing="0" w:after="0" w:afterAutospacing="0"/>
        <w:ind w:firstLine="709"/>
        <w:jc w:val="both"/>
      </w:pPr>
      <w:r w:rsidRPr="00B4254E">
        <w:t>3</w:t>
      </w:r>
      <w:r w:rsidR="00947B55">
        <w:t>4</w:t>
      </w:r>
      <w:r w:rsidR="008805F6" w:rsidRPr="00B4254E">
        <w:t>.</w:t>
      </w:r>
      <w:r w:rsidR="0008140C" w:rsidRPr="00B4254E">
        <w:t> </w:t>
      </w:r>
      <w:r w:rsidR="008805F6" w:rsidRPr="00B4254E">
        <w:t xml:space="preserve">Размер выплаты за стаж работы работникам </w:t>
      </w:r>
      <w:r w:rsidR="004B37E0">
        <w:t>Учреждения</w:t>
      </w:r>
      <w:r w:rsidR="008805F6" w:rsidRPr="00B4254E">
        <w:t xml:space="preserve"> (кроме водителей </w:t>
      </w:r>
      <w:r w:rsidR="004B37E0">
        <w:t>Учреждения</w:t>
      </w:r>
      <w:r w:rsidR="008805F6" w:rsidRPr="00B4254E">
        <w:t>) составляет:</w:t>
      </w:r>
    </w:p>
    <w:p w:rsidR="008805F6" w:rsidRPr="00B4254E" w:rsidRDefault="008805F6" w:rsidP="008805F6">
      <w:pPr>
        <w:pStyle w:val="af6"/>
        <w:spacing w:before="0" w:beforeAutospacing="0" w:after="0" w:afterAutospacing="0"/>
        <w:ind w:firstLine="709"/>
        <w:jc w:val="both"/>
      </w:pPr>
      <w:r w:rsidRPr="00B4254E">
        <w:t xml:space="preserve">- 10 процентов </w:t>
      </w:r>
      <w:r w:rsidR="00274B19">
        <w:t xml:space="preserve">должностного </w:t>
      </w:r>
      <w:r w:rsidRPr="00B4254E">
        <w:t xml:space="preserve">оклада - при стаже работы от 3 до </w:t>
      </w:r>
      <w:r w:rsidR="00EE3DBA" w:rsidRPr="00B4254E">
        <w:t>8</w:t>
      </w:r>
      <w:r w:rsidRPr="00B4254E">
        <w:t xml:space="preserve"> лет;</w:t>
      </w:r>
    </w:p>
    <w:p w:rsidR="008805F6" w:rsidRPr="00B4254E" w:rsidRDefault="008805F6" w:rsidP="008805F6">
      <w:pPr>
        <w:pStyle w:val="af6"/>
        <w:spacing w:before="0" w:beforeAutospacing="0" w:after="0" w:afterAutospacing="0"/>
        <w:ind w:firstLine="709"/>
        <w:jc w:val="both"/>
      </w:pPr>
      <w:r w:rsidRPr="00B4254E">
        <w:t xml:space="preserve">- 20 процентов </w:t>
      </w:r>
      <w:r w:rsidR="00274B19">
        <w:t xml:space="preserve">должностного </w:t>
      </w:r>
      <w:r w:rsidRPr="00B4254E">
        <w:t xml:space="preserve">оклада - при стаже работы от </w:t>
      </w:r>
      <w:r w:rsidR="00EE3DBA" w:rsidRPr="00B4254E">
        <w:t>8</w:t>
      </w:r>
      <w:r w:rsidRPr="00B4254E">
        <w:t xml:space="preserve"> до </w:t>
      </w:r>
      <w:r w:rsidR="00EE3DBA" w:rsidRPr="00B4254E">
        <w:t>13</w:t>
      </w:r>
      <w:r w:rsidRPr="00B4254E">
        <w:t xml:space="preserve"> лет;</w:t>
      </w:r>
    </w:p>
    <w:p w:rsidR="008805F6" w:rsidRPr="00B4254E" w:rsidRDefault="008805F6" w:rsidP="008805F6">
      <w:pPr>
        <w:pStyle w:val="af6"/>
        <w:spacing w:before="0" w:beforeAutospacing="0" w:after="0" w:afterAutospacing="0"/>
        <w:ind w:firstLine="709"/>
        <w:jc w:val="both"/>
      </w:pPr>
      <w:r w:rsidRPr="00B4254E">
        <w:t xml:space="preserve">- 30 процентов </w:t>
      </w:r>
      <w:r w:rsidR="00274B19">
        <w:t xml:space="preserve">должностного </w:t>
      </w:r>
      <w:r w:rsidRPr="00B4254E">
        <w:t>оклада - при стаже работы от 1</w:t>
      </w:r>
      <w:r w:rsidR="00EE3DBA" w:rsidRPr="00B4254E">
        <w:t xml:space="preserve">3 </w:t>
      </w:r>
      <w:r w:rsidRPr="00B4254E">
        <w:t xml:space="preserve">до </w:t>
      </w:r>
      <w:r w:rsidR="000146BD" w:rsidRPr="00B4254E">
        <w:t>23</w:t>
      </w:r>
      <w:r w:rsidRPr="00B4254E">
        <w:t>;</w:t>
      </w:r>
    </w:p>
    <w:p w:rsidR="008805F6" w:rsidRPr="00B4254E" w:rsidRDefault="008805F6" w:rsidP="008805F6">
      <w:pPr>
        <w:pStyle w:val="af6"/>
        <w:spacing w:before="0" w:beforeAutospacing="0" w:after="0" w:afterAutospacing="0"/>
        <w:ind w:firstLine="709"/>
        <w:jc w:val="both"/>
      </w:pPr>
      <w:r w:rsidRPr="00B4254E">
        <w:t>- </w:t>
      </w:r>
      <w:r w:rsidR="00FA49C8" w:rsidRPr="00B4254E">
        <w:t xml:space="preserve">40 процентов </w:t>
      </w:r>
      <w:r w:rsidR="00274B19">
        <w:t xml:space="preserve">должностного </w:t>
      </w:r>
      <w:r w:rsidR="00FA49C8" w:rsidRPr="00B4254E">
        <w:t xml:space="preserve">оклада – при стаже работы свыше </w:t>
      </w:r>
      <w:r w:rsidR="00EE3DBA" w:rsidRPr="00B4254E">
        <w:t>23</w:t>
      </w:r>
      <w:r w:rsidR="00FA49C8" w:rsidRPr="00B4254E">
        <w:t xml:space="preserve"> лет.</w:t>
      </w:r>
    </w:p>
    <w:p w:rsidR="00C97BBB" w:rsidRPr="00B4254E" w:rsidRDefault="00C97BBB" w:rsidP="00F652BC">
      <w:pPr>
        <w:pStyle w:val="af6"/>
        <w:spacing w:before="0" w:beforeAutospacing="0" w:after="0" w:afterAutospacing="0"/>
        <w:ind w:firstLine="709"/>
        <w:jc w:val="both"/>
      </w:pPr>
      <w:r w:rsidRPr="00B4254E">
        <w:t>3</w:t>
      </w:r>
      <w:r w:rsidR="00947B55">
        <w:t>5</w:t>
      </w:r>
      <w:r w:rsidRPr="00B4254E">
        <w:t>.</w:t>
      </w:r>
      <w:r w:rsidR="0008140C" w:rsidRPr="00B4254E">
        <w:t> </w:t>
      </w:r>
      <w:r w:rsidRPr="00B4254E">
        <w:t xml:space="preserve">Размер надбавки за стаж работы водителям </w:t>
      </w:r>
      <w:r w:rsidR="004B37E0">
        <w:t>Учреждения</w:t>
      </w:r>
      <w:r w:rsidRPr="00B4254E">
        <w:t xml:space="preserve"> составляет:</w:t>
      </w:r>
    </w:p>
    <w:p w:rsidR="00C97BBB" w:rsidRPr="00B4254E" w:rsidRDefault="00C97BBB" w:rsidP="00F652BC">
      <w:pPr>
        <w:pStyle w:val="af6"/>
        <w:spacing w:before="0" w:beforeAutospacing="0" w:after="0" w:afterAutospacing="0"/>
        <w:ind w:firstLine="709"/>
        <w:jc w:val="both"/>
      </w:pPr>
      <w:r w:rsidRPr="00B4254E">
        <w:t xml:space="preserve">- 10 процентов </w:t>
      </w:r>
      <w:r w:rsidR="00274B19">
        <w:t xml:space="preserve">должностного </w:t>
      </w:r>
      <w:r w:rsidRPr="00B4254E">
        <w:t>оклада - при стаже работы от 1 до 5 лет;</w:t>
      </w:r>
    </w:p>
    <w:p w:rsidR="00C97BBB" w:rsidRPr="00B4254E" w:rsidRDefault="00C97BBB" w:rsidP="00F652BC">
      <w:pPr>
        <w:pStyle w:val="af6"/>
        <w:spacing w:before="0" w:beforeAutospacing="0" w:after="0" w:afterAutospacing="0"/>
        <w:ind w:firstLine="709"/>
        <w:jc w:val="both"/>
      </w:pPr>
      <w:r w:rsidRPr="00B4254E">
        <w:t xml:space="preserve">- </w:t>
      </w:r>
      <w:r w:rsidR="00370860">
        <w:t xml:space="preserve">20 </w:t>
      </w:r>
      <w:r w:rsidRPr="00B4254E">
        <w:t xml:space="preserve">процентов </w:t>
      </w:r>
      <w:r w:rsidR="00274B19">
        <w:t xml:space="preserve">должностного </w:t>
      </w:r>
      <w:r w:rsidRPr="00B4254E">
        <w:t>оклада - при стаже работы от 5 до 10 лет;</w:t>
      </w:r>
    </w:p>
    <w:p w:rsidR="00C97BBB" w:rsidRPr="00B4254E" w:rsidRDefault="00C97BBB" w:rsidP="00F652BC">
      <w:pPr>
        <w:pStyle w:val="af6"/>
        <w:spacing w:before="0" w:beforeAutospacing="0" w:after="0" w:afterAutospacing="0"/>
        <w:ind w:firstLine="709"/>
        <w:jc w:val="both"/>
      </w:pPr>
      <w:r w:rsidRPr="00B4254E">
        <w:t xml:space="preserve">- </w:t>
      </w:r>
      <w:r w:rsidR="000146BD" w:rsidRPr="00B4254E">
        <w:t>3</w:t>
      </w:r>
      <w:r w:rsidRPr="00B4254E">
        <w:t xml:space="preserve">0 процентов </w:t>
      </w:r>
      <w:r w:rsidR="00274B19">
        <w:t xml:space="preserve">должностного </w:t>
      </w:r>
      <w:r w:rsidRPr="00B4254E">
        <w:t>оклада - при стаже работы от 10 до 15 лет;</w:t>
      </w:r>
    </w:p>
    <w:p w:rsidR="00C97BBB" w:rsidRPr="00B4254E" w:rsidRDefault="00C97BBB" w:rsidP="00F652BC">
      <w:pPr>
        <w:pStyle w:val="af6"/>
        <w:spacing w:before="0" w:beforeAutospacing="0" w:after="0" w:afterAutospacing="0"/>
        <w:ind w:firstLine="709"/>
        <w:jc w:val="both"/>
      </w:pPr>
      <w:r w:rsidRPr="00B4254E">
        <w:t xml:space="preserve">- </w:t>
      </w:r>
      <w:r w:rsidR="000146BD" w:rsidRPr="00B4254E">
        <w:t>4</w:t>
      </w:r>
      <w:r w:rsidRPr="00B4254E">
        <w:t xml:space="preserve">0 процентов </w:t>
      </w:r>
      <w:r w:rsidR="00274B19">
        <w:t xml:space="preserve">должностного </w:t>
      </w:r>
      <w:r w:rsidRPr="00B4254E">
        <w:t>оклада - при стаже работы свыше 15 лет.</w:t>
      </w:r>
    </w:p>
    <w:p w:rsidR="002C2333" w:rsidRPr="00B4254E" w:rsidRDefault="002C2333" w:rsidP="00F652BC">
      <w:pPr>
        <w:pStyle w:val="af6"/>
        <w:spacing w:before="0" w:beforeAutospacing="0" w:after="0" w:afterAutospacing="0"/>
        <w:ind w:firstLine="709"/>
        <w:jc w:val="both"/>
      </w:pPr>
      <w:r w:rsidRPr="00B4254E">
        <w:t>3</w:t>
      </w:r>
      <w:r w:rsidR="00947B55">
        <w:t>6</w:t>
      </w:r>
      <w:r w:rsidRPr="00B4254E">
        <w:t>. Премирование работников производится в целях поощрения работников и направлено на повышение материальной заинтересованности работников в качественном выполнении трудовых обязанностей, исполнительской дисциплины</w:t>
      </w:r>
      <w:r w:rsidR="00966CE5" w:rsidRPr="00B4254E">
        <w:t xml:space="preserve">, уровня ответственности, а </w:t>
      </w:r>
      <w:r w:rsidR="004005E1" w:rsidRPr="00B4254E">
        <w:t>также</w:t>
      </w:r>
      <w:r w:rsidR="00966CE5" w:rsidRPr="00B4254E">
        <w:t xml:space="preserve"> повышение эффективности и оперативности выполнения задач.</w:t>
      </w:r>
    </w:p>
    <w:p w:rsidR="00C97BBB" w:rsidRPr="00B4254E" w:rsidRDefault="00C97BBB" w:rsidP="00F652BC">
      <w:pPr>
        <w:pStyle w:val="af6"/>
        <w:spacing w:before="0" w:beforeAutospacing="0" w:after="0" w:afterAutospacing="0"/>
        <w:ind w:firstLine="709"/>
        <w:jc w:val="both"/>
      </w:pPr>
      <w:r w:rsidRPr="00B4254E">
        <w:t>3</w:t>
      </w:r>
      <w:r w:rsidR="00947B55">
        <w:t>7</w:t>
      </w:r>
      <w:r w:rsidRPr="00B4254E">
        <w:t>.</w:t>
      </w:r>
      <w:r w:rsidR="004804B5" w:rsidRPr="00B4254E">
        <w:t> </w:t>
      </w:r>
      <w:r w:rsidRPr="00B4254E">
        <w:t xml:space="preserve">К премиальным выплатам </w:t>
      </w:r>
      <w:r w:rsidR="00033175">
        <w:t xml:space="preserve">работникам </w:t>
      </w:r>
      <w:r w:rsidRPr="00B4254E">
        <w:t>по итогам работы относятся:</w:t>
      </w:r>
    </w:p>
    <w:p w:rsidR="00033175" w:rsidRDefault="007D7F75" w:rsidP="00F652BC">
      <w:pPr>
        <w:pStyle w:val="af6"/>
        <w:spacing w:before="0" w:beforeAutospacing="0" w:after="0" w:afterAutospacing="0"/>
        <w:ind w:firstLine="709"/>
        <w:jc w:val="both"/>
        <w:rPr>
          <w:color w:val="000000"/>
        </w:rPr>
      </w:pPr>
      <w:r w:rsidRPr="00B4254E">
        <w:t xml:space="preserve">- премия по итогам работы(за </w:t>
      </w:r>
      <w:r w:rsidR="0095187E" w:rsidRPr="00B4254E">
        <w:t xml:space="preserve">месяц, </w:t>
      </w:r>
      <w:r w:rsidRPr="00B4254E">
        <w:t>квартал, год)</w:t>
      </w:r>
      <w:r w:rsidR="00033175">
        <w:t xml:space="preserve">, </w:t>
      </w:r>
    </w:p>
    <w:p w:rsidR="00C97BBB" w:rsidRPr="00B4254E" w:rsidRDefault="004804B5" w:rsidP="00F652BC">
      <w:pPr>
        <w:pStyle w:val="af6"/>
        <w:spacing w:before="0" w:beforeAutospacing="0" w:after="0" w:afterAutospacing="0"/>
        <w:ind w:firstLine="709"/>
        <w:jc w:val="both"/>
      </w:pPr>
      <w:r w:rsidRPr="00B4254E">
        <w:t>- </w:t>
      </w:r>
      <w:r w:rsidR="00C97BBB" w:rsidRPr="00B4254E">
        <w:t>премия за качество выполняемых работ;</w:t>
      </w:r>
    </w:p>
    <w:p w:rsidR="00C97BBB" w:rsidRDefault="004804B5" w:rsidP="00F652BC">
      <w:pPr>
        <w:pStyle w:val="af6"/>
        <w:spacing w:before="0" w:beforeAutospacing="0" w:after="0" w:afterAutospacing="0"/>
        <w:ind w:firstLine="709"/>
        <w:jc w:val="both"/>
      </w:pPr>
      <w:r w:rsidRPr="00B4254E">
        <w:t>-</w:t>
      </w:r>
      <w:r w:rsidR="0008140C" w:rsidRPr="00B4254E">
        <w:t> </w:t>
      </w:r>
      <w:r w:rsidR="00C97BBB" w:rsidRPr="00B4254E">
        <w:t>премия за выполнение особо важных и срочных работ.</w:t>
      </w:r>
    </w:p>
    <w:p w:rsidR="00C97BBB" w:rsidRDefault="004804B5" w:rsidP="00F652BC">
      <w:pPr>
        <w:pStyle w:val="af6"/>
        <w:spacing w:before="0" w:beforeAutospacing="0" w:after="0" w:afterAutospacing="0"/>
        <w:ind w:firstLine="709"/>
        <w:jc w:val="both"/>
      </w:pPr>
      <w:r w:rsidRPr="00B4254E">
        <w:t>3</w:t>
      </w:r>
      <w:r w:rsidR="00947B55">
        <w:t>8</w:t>
      </w:r>
      <w:r w:rsidRPr="00B4254E">
        <w:t>. </w:t>
      </w:r>
      <w:r w:rsidR="00C97BBB" w:rsidRPr="00B4254E">
        <w:t>Премиальные выплаты по итогам работы назначаются:</w:t>
      </w:r>
    </w:p>
    <w:p w:rsidR="00C97BBB" w:rsidRPr="00B4254E" w:rsidRDefault="00C97BBB" w:rsidP="00F652BC">
      <w:pPr>
        <w:pStyle w:val="af6"/>
        <w:spacing w:before="0" w:beforeAutospacing="0" w:after="0" w:afterAutospacing="0"/>
        <w:ind w:firstLine="709"/>
        <w:jc w:val="both"/>
      </w:pPr>
      <w:r w:rsidRPr="00B4254E">
        <w:t>-</w:t>
      </w:r>
      <w:r w:rsidR="004804B5" w:rsidRPr="00B4254E">
        <w:t> </w:t>
      </w:r>
      <w:r w:rsidRPr="00B4254E">
        <w:t>ру</w:t>
      </w:r>
      <w:r w:rsidR="007D7F75" w:rsidRPr="00B4254E">
        <w:t xml:space="preserve">ководителям секторов </w:t>
      </w:r>
      <w:r w:rsidR="004B37E0">
        <w:t>Учреждения</w:t>
      </w:r>
      <w:r w:rsidRPr="00B4254E">
        <w:t xml:space="preserve"> - по </w:t>
      </w:r>
      <w:r w:rsidR="00F77BFA">
        <w:t>согласованию с</w:t>
      </w:r>
      <w:r w:rsidRPr="00B4254E">
        <w:t xml:space="preserve"> заместител</w:t>
      </w:r>
      <w:r w:rsidR="00F77BFA">
        <w:t>ями</w:t>
      </w:r>
      <w:r w:rsidRPr="00B4254E">
        <w:t xml:space="preserve"> руководителя </w:t>
      </w:r>
      <w:r w:rsidR="004B37E0">
        <w:t>Учреждения</w:t>
      </w:r>
      <w:r w:rsidRPr="00B4254E">
        <w:t>;</w:t>
      </w:r>
    </w:p>
    <w:p w:rsidR="00C97BBB" w:rsidRPr="00B4254E" w:rsidRDefault="00C97BBB" w:rsidP="00F652BC">
      <w:pPr>
        <w:pStyle w:val="af6"/>
        <w:spacing w:before="0" w:beforeAutospacing="0" w:after="0" w:afterAutospacing="0"/>
        <w:ind w:firstLine="709"/>
        <w:jc w:val="both"/>
      </w:pPr>
      <w:r w:rsidRPr="00B4254E">
        <w:t>-</w:t>
      </w:r>
      <w:r w:rsidR="004804B5" w:rsidRPr="00B4254E">
        <w:t> </w:t>
      </w:r>
      <w:r w:rsidRPr="00B4254E">
        <w:t xml:space="preserve">остальным работникам, занятым в секторах </w:t>
      </w:r>
      <w:r w:rsidR="004B37E0">
        <w:t>Учреждения</w:t>
      </w:r>
      <w:r w:rsidRPr="00B4254E">
        <w:t xml:space="preserve">, - по представлению руководителей соответствующих секторов </w:t>
      </w:r>
      <w:r w:rsidR="004B37E0">
        <w:t>Учреждения</w:t>
      </w:r>
      <w:r w:rsidRPr="00B4254E">
        <w:t>.</w:t>
      </w:r>
    </w:p>
    <w:p w:rsidR="0095187E" w:rsidRDefault="00947B55" w:rsidP="00F652BC">
      <w:pPr>
        <w:pStyle w:val="af6"/>
        <w:spacing w:before="0" w:beforeAutospacing="0" w:after="0" w:afterAutospacing="0"/>
        <w:ind w:firstLine="709"/>
        <w:jc w:val="both"/>
      </w:pPr>
      <w:r>
        <w:t>39</w:t>
      </w:r>
      <w:r w:rsidR="0095187E" w:rsidRPr="00B4254E">
        <w:t>. </w:t>
      </w:r>
      <w:r w:rsidR="00A93038" w:rsidRPr="00B4254E">
        <w:t>З</w:t>
      </w:r>
      <w:r w:rsidR="0095187E" w:rsidRPr="00B4254E">
        <w:t xml:space="preserve">начения показателей для назначения премии по итогам работы (за месяц, квартал, год) по каждой должности, критерии оценки эффективности </w:t>
      </w:r>
      <w:r w:rsidR="00CA2270">
        <w:t>деятельности</w:t>
      </w:r>
      <w:r w:rsidR="0095187E" w:rsidRPr="00B4254E">
        <w:t xml:space="preserve"> работников </w:t>
      </w:r>
      <w:r w:rsidR="004B37E0">
        <w:t>Учреждения</w:t>
      </w:r>
      <w:r w:rsidR="0095187E" w:rsidRPr="00B4254E">
        <w:t xml:space="preserve">, являющиеся основанием для назначения премии по итогам работы (за месяц, квартал, год), определяется </w:t>
      </w:r>
      <w:r w:rsidR="00A93038" w:rsidRPr="00B4254E">
        <w:t>Приложением №</w:t>
      </w:r>
      <w:r w:rsidR="00FE299E" w:rsidRPr="00B4254E">
        <w:t>4</w:t>
      </w:r>
      <w:r w:rsidR="00A93038" w:rsidRPr="00B4254E">
        <w:t xml:space="preserve"> к настоящему </w:t>
      </w:r>
      <w:r w:rsidR="00966CE5" w:rsidRPr="00B4254E">
        <w:t>П</w:t>
      </w:r>
      <w:r w:rsidR="0095187E" w:rsidRPr="00B4254E">
        <w:t>оложени</w:t>
      </w:r>
      <w:r w:rsidR="00974B4B" w:rsidRPr="00B4254E">
        <w:t>ю</w:t>
      </w:r>
      <w:r w:rsidR="0095187E" w:rsidRPr="00B4254E">
        <w:t>.</w:t>
      </w:r>
    </w:p>
    <w:p w:rsidR="00730618" w:rsidRPr="00B4254E" w:rsidRDefault="00F77BFA" w:rsidP="00730618">
      <w:pPr>
        <w:pStyle w:val="af6"/>
        <w:spacing w:before="0" w:beforeAutospacing="0" w:after="0" w:afterAutospacing="0"/>
        <w:ind w:firstLine="709"/>
        <w:jc w:val="both"/>
      </w:pPr>
      <w:r>
        <w:t>4</w:t>
      </w:r>
      <w:r w:rsidR="00947B55">
        <w:t>0</w:t>
      </w:r>
      <w:r w:rsidR="00730618">
        <w:t>. </w:t>
      </w:r>
      <w:r w:rsidR="00730618" w:rsidRPr="00B4254E">
        <w:t xml:space="preserve"> К премиальным выплатам </w:t>
      </w:r>
      <w:r w:rsidR="00730618">
        <w:t>заместителя руководителя и главно</w:t>
      </w:r>
      <w:r w:rsidR="00720809">
        <w:t>го</w:t>
      </w:r>
      <w:r w:rsidR="00730618">
        <w:t xml:space="preserve"> бухгалте</w:t>
      </w:r>
      <w:r w:rsidR="00720809">
        <w:t>ра</w:t>
      </w:r>
      <w:r w:rsidR="00730618" w:rsidRPr="00B4254E">
        <w:t>по итогам работы относятся:</w:t>
      </w:r>
    </w:p>
    <w:p w:rsidR="00730618" w:rsidRPr="00B4254E" w:rsidRDefault="00730618" w:rsidP="00730618">
      <w:pPr>
        <w:pStyle w:val="af6"/>
        <w:spacing w:before="0" w:beforeAutospacing="0" w:after="0" w:afterAutospacing="0"/>
        <w:ind w:firstLine="709"/>
        <w:jc w:val="both"/>
      </w:pPr>
      <w:r w:rsidRPr="00B4254E">
        <w:t>- премия за качество выполняемых работ;</w:t>
      </w:r>
    </w:p>
    <w:p w:rsidR="00730618" w:rsidRDefault="00730618" w:rsidP="00730618">
      <w:pPr>
        <w:pStyle w:val="af6"/>
        <w:spacing w:before="0" w:beforeAutospacing="0" w:after="0" w:afterAutospacing="0"/>
        <w:ind w:firstLine="709"/>
        <w:jc w:val="both"/>
      </w:pPr>
      <w:r w:rsidRPr="00B4254E">
        <w:t>- премия за выполнение особо важных и срочных работ.</w:t>
      </w:r>
    </w:p>
    <w:p w:rsidR="00C97BBB" w:rsidRPr="00B4254E" w:rsidRDefault="00F77BFA" w:rsidP="00F652BC">
      <w:pPr>
        <w:pStyle w:val="af6"/>
        <w:spacing w:before="0" w:beforeAutospacing="0" w:after="0" w:afterAutospacing="0"/>
        <w:ind w:firstLine="709"/>
        <w:jc w:val="both"/>
      </w:pPr>
      <w:r>
        <w:t>4</w:t>
      </w:r>
      <w:r w:rsidR="00947B55">
        <w:t>1</w:t>
      </w:r>
      <w:r w:rsidR="004804B5" w:rsidRPr="00B4254E">
        <w:t>. </w:t>
      </w:r>
      <w:r w:rsidR="00C97BBB" w:rsidRPr="00B4254E">
        <w:t>При премировании по итогам работы может учитываться:</w:t>
      </w:r>
    </w:p>
    <w:p w:rsidR="00C97BBB" w:rsidRPr="00B4254E" w:rsidRDefault="004804B5" w:rsidP="00F652BC">
      <w:pPr>
        <w:pStyle w:val="af6"/>
        <w:spacing w:before="0" w:beforeAutospacing="0" w:after="0" w:afterAutospacing="0"/>
        <w:ind w:firstLine="709"/>
        <w:jc w:val="both"/>
      </w:pPr>
      <w:r w:rsidRPr="00B4254E">
        <w:t>- </w:t>
      </w:r>
      <w:r w:rsidR="00C97BBB" w:rsidRPr="00B4254E">
        <w:t>инициатива, творчество и применение в работе современных форм и методов организации труда;</w:t>
      </w:r>
    </w:p>
    <w:p w:rsidR="00C97BBB" w:rsidRPr="00B4254E" w:rsidRDefault="0008140C" w:rsidP="00F652BC">
      <w:pPr>
        <w:pStyle w:val="af6"/>
        <w:spacing w:before="0" w:beforeAutospacing="0" w:after="0" w:afterAutospacing="0"/>
        <w:ind w:firstLine="709"/>
        <w:jc w:val="both"/>
      </w:pPr>
      <w:r w:rsidRPr="00B4254E">
        <w:t>- </w:t>
      </w:r>
      <w:r w:rsidR="00C97BBB" w:rsidRPr="00B4254E">
        <w:t xml:space="preserve">участие работника </w:t>
      </w:r>
      <w:r w:rsidR="004B37E0">
        <w:t>Учреждения</w:t>
      </w:r>
      <w:r w:rsidR="00C97BBB" w:rsidRPr="00B4254E">
        <w:t xml:space="preserve"> в выполнении особо важных работ и мероприятий.</w:t>
      </w:r>
    </w:p>
    <w:p w:rsidR="00C97BBB" w:rsidRPr="00B4254E" w:rsidRDefault="00F77BFA" w:rsidP="00F652BC">
      <w:pPr>
        <w:pStyle w:val="af6"/>
        <w:spacing w:before="0" w:beforeAutospacing="0" w:after="0" w:afterAutospacing="0"/>
        <w:ind w:firstLine="709"/>
        <w:jc w:val="both"/>
      </w:pPr>
      <w:r>
        <w:t>4</w:t>
      </w:r>
      <w:r w:rsidR="00947B55">
        <w:t>2</w:t>
      </w:r>
      <w:r w:rsidR="00C97BBB" w:rsidRPr="00B4254E">
        <w:t>.</w:t>
      </w:r>
      <w:r w:rsidR="004804B5" w:rsidRPr="00B4254E">
        <w:t> </w:t>
      </w:r>
      <w:r w:rsidR="00C97BBB" w:rsidRPr="00B4254E">
        <w:t>Размер пр</w:t>
      </w:r>
      <w:r w:rsidR="000875AF" w:rsidRPr="00B4254E">
        <w:t xml:space="preserve">емии по итогам работы (за </w:t>
      </w:r>
      <w:r w:rsidR="009A6ECF" w:rsidRPr="00B4254E">
        <w:t xml:space="preserve">месяц, </w:t>
      </w:r>
      <w:r w:rsidR="000875AF" w:rsidRPr="00B4254E">
        <w:t>квартал, год)</w:t>
      </w:r>
      <w:r w:rsidR="00C97BBB" w:rsidRPr="00B4254E">
        <w:t xml:space="preserve"> может устанавливаться как в абсолютных размерах, так и в процентном отношении к должностному окладу</w:t>
      </w:r>
      <w:r w:rsidR="00EB58FC" w:rsidRPr="00B4254E">
        <w:t>, но не менее 10%</w:t>
      </w:r>
      <w:r w:rsidR="00C97BBB" w:rsidRPr="00B4254E">
        <w:t>.</w:t>
      </w:r>
    </w:p>
    <w:p w:rsidR="00A96C5B" w:rsidRPr="00B4254E" w:rsidRDefault="00B4254E" w:rsidP="00F652BC">
      <w:pPr>
        <w:pStyle w:val="af6"/>
        <w:spacing w:before="0" w:beforeAutospacing="0" w:after="0" w:afterAutospacing="0"/>
        <w:ind w:firstLine="709"/>
        <w:jc w:val="both"/>
      </w:pPr>
      <w:r>
        <w:t>4</w:t>
      </w:r>
      <w:r w:rsidR="00947B55">
        <w:t>3</w:t>
      </w:r>
      <w:r w:rsidR="00A96C5B" w:rsidRPr="00B4254E">
        <w:t xml:space="preserve">. Премия за качество выполняемых работ назначается и выплачивается работникам </w:t>
      </w:r>
      <w:r w:rsidR="004B37E0">
        <w:t>Учреждения</w:t>
      </w:r>
      <w:r w:rsidR="00A96C5B" w:rsidRPr="00B4254E">
        <w:t xml:space="preserve"> единовременно в размере двух окладов (должностных окладов) при награждении государственными наградами Российской Федерации, Омской области, наградами высших органов государственной власти Омской области, присвоении почетных </w:t>
      </w:r>
      <w:r w:rsidR="00A96C5B" w:rsidRPr="00B4254E">
        <w:lastRenderedPageBreak/>
        <w:t>званий Омской области, награждении Почетной грамотой Министерства культуры Российской Федерации.</w:t>
      </w:r>
    </w:p>
    <w:p w:rsidR="00A96C5B" w:rsidRPr="00B4254E" w:rsidRDefault="002D7547" w:rsidP="00F652BC">
      <w:pPr>
        <w:pStyle w:val="af6"/>
        <w:spacing w:before="0" w:beforeAutospacing="0" w:after="0" w:afterAutospacing="0"/>
        <w:ind w:firstLine="709"/>
        <w:jc w:val="both"/>
      </w:pPr>
      <w:r w:rsidRPr="00B4254E">
        <w:t>4</w:t>
      </w:r>
      <w:r w:rsidR="00947B55">
        <w:t>4</w:t>
      </w:r>
      <w:r w:rsidR="00A96C5B" w:rsidRPr="00B4254E">
        <w:t xml:space="preserve">. Премия за выполнение особо важных и срочных работ выплачивается работникам </w:t>
      </w:r>
      <w:r w:rsidR="004B37E0">
        <w:t>Учреждения</w:t>
      </w:r>
      <w:r w:rsidR="00A96C5B" w:rsidRPr="00B4254E">
        <w:t xml:space="preserve"> единовременно по итогам выполнения особо важных и срочных работ с целью поощрения работников </w:t>
      </w:r>
      <w:r w:rsidR="004B37E0">
        <w:t>Учреждения</w:t>
      </w:r>
      <w:r w:rsidR="00A96C5B" w:rsidRPr="00B4254E">
        <w:t xml:space="preserve"> за оперативность и качественный результат труда.</w:t>
      </w:r>
    </w:p>
    <w:p w:rsidR="00A96C5B" w:rsidRPr="00B4254E" w:rsidRDefault="00A96C5B" w:rsidP="00F652BC">
      <w:pPr>
        <w:pStyle w:val="af6"/>
        <w:spacing w:before="0" w:beforeAutospacing="0" w:after="0" w:afterAutospacing="0"/>
        <w:ind w:firstLine="709"/>
        <w:jc w:val="both"/>
      </w:pPr>
      <w:r w:rsidRPr="00B4254E">
        <w:t>Размер премии за выполнение особо важных и срочных работ устанавливается как в абсолютных размерах, так и в процентном отношении к окладу без учета фактически отработанного времени.</w:t>
      </w:r>
    </w:p>
    <w:p w:rsidR="003040B8" w:rsidRPr="00B4254E" w:rsidRDefault="003040B8" w:rsidP="003040B8">
      <w:pPr>
        <w:pStyle w:val="af6"/>
        <w:ind w:firstLine="709"/>
        <w:jc w:val="center"/>
        <w:rPr>
          <w:color w:val="000000"/>
        </w:rPr>
      </w:pPr>
      <w:r w:rsidRPr="00B4254E">
        <w:rPr>
          <w:color w:val="000000"/>
        </w:rPr>
        <w:t>ГЛАВА 4. ПОРЯДОК И УСЛОВИЯ ВЫПЛАТЫ МАТЕРИАЛЬНОЙ ПОМОЩИ</w:t>
      </w:r>
    </w:p>
    <w:p w:rsidR="003040B8" w:rsidRPr="00B4254E" w:rsidRDefault="002D7547" w:rsidP="00F652BC">
      <w:pPr>
        <w:pStyle w:val="af6"/>
        <w:spacing w:before="0" w:beforeAutospacing="0" w:after="0" w:afterAutospacing="0"/>
        <w:ind w:firstLine="709"/>
        <w:jc w:val="both"/>
      </w:pPr>
      <w:r w:rsidRPr="00B4254E">
        <w:t>4</w:t>
      </w:r>
      <w:r w:rsidR="00947B55">
        <w:t>5</w:t>
      </w:r>
      <w:r w:rsidR="003040B8" w:rsidRPr="00B4254E">
        <w:t>.</w:t>
      </w:r>
      <w:r w:rsidR="003A79AE" w:rsidRPr="00B4254E">
        <w:t> </w:t>
      </w:r>
      <w:r w:rsidR="003040B8" w:rsidRPr="00B4254E">
        <w:t xml:space="preserve">Материальная помощь выплачивается работнику </w:t>
      </w:r>
      <w:r w:rsidR="004B37E0">
        <w:t>Учреждения</w:t>
      </w:r>
      <w:r w:rsidR="003040B8" w:rsidRPr="00B4254E">
        <w:t xml:space="preserve"> по его заявлению в размере </w:t>
      </w:r>
      <w:r w:rsidR="003A79AE" w:rsidRPr="00B4254E">
        <w:t xml:space="preserve">не </w:t>
      </w:r>
      <w:r w:rsidR="00507D8C" w:rsidRPr="00B4254E">
        <w:t>менее</w:t>
      </w:r>
      <w:r w:rsidR="00415282">
        <w:t xml:space="preserve"> </w:t>
      </w:r>
      <w:r w:rsidR="00507D8C" w:rsidRPr="00B4254E">
        <w:t>двух</w:t>
      </w:r>
      <w:r w:rsidR="00415282">
        <w:t xml:space="preserve"> </w:t>
      </w:r>
      <w:r w:rsidR="009960E5">
        <w:t xml:space="preserve">должностных </w:t>
      </w:r>
      <w:r w:rsidR="003040B8" w:rsidRPr="00B4254E">
        <w:t xml:space="preserve">окладов в календарном году </w:t>
      </w:r>
      <w:r w:rsidR="00EB58FC" w:rsidRPr="00B4254E">
        <w:t xml:space="preserve">на основании заявления работника </w:t>
      </w:r>
      <w:r w:rsidR="004B37E0">
        <w:t>Учреждения</w:t>
      </w:r>
      <w:r w:rsidR="00902086" w:rsidRPr="00B4254E">
        <w:rPr>
          <w:color w:val="000000"/>
        </w:rPr>
        <w:t>.</w:t>
      </w:r>
    </w:p>
    <w:p w:rsidR="003040B8" w:rsidRPr="00B4254E" w:rsidRDefault="003040B8" w:rsidP="00F652BC">
      <w:pPr>
        <w:pStyle w:val="af6"/>
        <w:spacing w:before="0" w:beforeAutospacing="0" w:after="0" w:afterAutospacing="0"/>
        <w:ind w:firstLine="709"/>
        <w:jc w:val="both"/>
      </w:pPr>
      <w:r w:rsidRPr="00B4254E">
        <w:t>4</w:t>
      </w:r>
      <w:r w:rsidR="00947B55">
        <w:t>6</w:t>
      </w:r>
      <w:r w:rsidRPr="00B4254E">
        <w:t>.</w:t>
      </w:r>
      <w:r w:rsidR="003A79AE" w:rsidRPr="00B4254E">
        <w:t> </w:t>
      </w:r>
      <w:r w:rsidRPr="00B4254E">
        <w:t xml:space="preserve">Материальная помощь может выплачиваться работникам </w:t>
      </w:r>
      <w:r w:rsidR="004B37E0">
        <w:t>Учреждения</w:t>
      </w:r>
      <w:r w:rsidRPr="00B4254E">
        <w:t xml:space="preserve"> сверх </w:t>
      </w:r>
      <w:r w:rsidR="003A79AE" w:rsidRPr="00B4254E">
        <w:t>установленного</w:t>
      </w:r>
      <w:r w:rsidRPr="00B4254E">
        <w:t xml:space="preserve"> размера в связи с постигшим их стихийным бедствием, пожаром, хищением имущества, тяжелым заболеванием работника, необходимостью оплаты дорогостоящих лекарств или лечения для работника или членов его семьи, в связи с рождением детей, со смертью супруга (супруги) или близких родственников работника </w:t>
      </w:r>
      <w:r w:rsidR="004B37E0">
        <w:t>Учреждения</w:t>
      </w:r>
      <w:r w:rsidRPr="00B4254E">
        <w:t xml:space="preserve"> при условии предоставления соответствующих документов, подтверждающих наличие указанных обстоятельств.</w:t>
      </w:r>
    </w:p>
    <w:p w:rsidR="003040B8" w:rsidRPr="00B4254E" w:rsidRDefault="003040B8" w:rsidP="00F652BC">
      <w:pPr>
        <w:pStyle w:val="af6"/>
        <w:spacing w:before="0" w:beforeAutospacing="0" w:after="0" w:afterAutospacing="0"/>
        <w:ind w:firstLine="709"/>
        <w:jc w:val="both"/>
      </w:pPr>
      <w:r w:rsidRPr="00B4254E">
        <w:t>4</w:t>
      </w:r>
      <w:r w:rsidR="00947B55">
        <w:t>7</w:t>
      </w:r>
      <w:r w:rsidRPr="00B4254E">
        <w:t>.</w:t>
      </w:r>
      <w:r w:rsidR="003A79AE" w:rsidRPr="00B4254E">
        <w:t> </w:t>
      </w:r>
      <w:r w:rsidRPr="00B4254E">
        <w:t xml:space="preserve">Выплата материальной помощи в первый год работы в </w:t>
      </w:r>
      <w:r w:rsidR="00730618">
        <w:t>У</w:t>
      </w:r>
      <w:r w:rsidRPr="00B4254E">
        <w:t>чреждении</w:t>
      </w:r>
      <w:r w:rsidR="008858B2" w:rsidRPr="00B4254E">
        <w:t xml:space="preserve"> и в год окончания отпуска по уходу за ребенком производится п</w:t>
      </w:r>
      <w:r w:rsidRPr="00B4254E">
        <w:t>ропорционально отработанному времени в календарном году.</w:t>
      </w:r>
    </w:p>
    <w:p w:rsidR="006E0D64" w:rsidRPr="00B4254E" w:rsidRDefault="00F77BFA" w:rsidP="00F652BC">
      <w:pPr>
        <w:pStyle w:val="af6"/>
        <w:spacing w:before="0" w:beforeAutospacing="0" w:after="0" w:afterAutospacing="0"/>
        <w:ind w:firstLine="709"/>
        <w:jc w:val="both"/>
      </w:pPr>
      <w:r>
        <w:t>4</w:t>
      </w:r>
      <w:r w:rsidR="00947B55">
        <w:t>8</w:t>
      </w:r>
      <w:r w:rsidR="006E0D64">
        <w:t>. При определении размера материальной помощи в расчет принимается размер оклада, установленного на день оказания материальной помощи.</w:t>
      </w:r>
    </w:p>
    <w:p w:rsidR="004D4C5D" w:rsidRPr="00B4254E" w:rsidRDefault="00947B55" w:rsidP="00F652BC">
      <w:pPr>
        <w:pStyle w:val="af6"/>
        <w:spacing w:before="0" w:beforeAutospacing="0" w:after="0" w:afterAutospacing="0"/>
        <w:ind w:firstLine="709"/>
        <w:jc w:val="both"/>
      </w:pPr>
      <w:r>
        <w:t>49</w:t>
      </w:r>
      <w:r w:rsidR="004D4C5D" w:rsidRPr="00B4254E">
        <w:t xml:space="preserve">. Работникам </w:t>
      </w:r>
      <w:r w:rsidR="004B37E0">
        <w:t>Учреждения</w:t>
      </w:r>
      <w:r w:rsidR="004D4C5D" w:rsidRPr="00B4254E">
        <w:t>, призванным с 21 сентября 2022 года на военную службу по мобилизации или заключившим с 21 сентября 2022 года контракт в соответствии с пунктом 7 статьи 38 Федерального закона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дополнительно выплачивается материальная помощь в размере не менее одного среднего месячного заработка</w:t>
      </w:r>
    </w:p>
    <w:p w:rsidR="003040B8" w:rsidRDefault="00150A9B" w:rsidP="00F652BC">
      <w:pPr>
        <w:pStyle w:val="af6"/>
        <w:spacing w:before="0" w:beforeAutospacing="0" w:after="0" w:afterAutospacing="0"/>
        <w:ind w:firstLine="709"/>
        <w:jc w:val="both"/>
      </w:pPr>
      <w:r>
        <w:t>5</w:t>
      </w:r>
      <w:r w:rsidR="00947B55">
        <w:t>0</w:t>
      </w:r>
      <w:r w:rsidR="003040B8" w:rsidRPr="00B4254E">
        <w:t>.</w:t>
      </w:r>
      <w:r w:rsidR="004D4C5D" w:rsidRPr="00B4254E">
        <w:t> </w:t>
      </w:r>
      <w:r w:rsidR="003040B8" w:rsidRPr="00B4254E">
        <w:t xml:space="preserve">Материальная помощь работникам </w:t>
      </w:r>
      <w:r w:rsidR="004B37E0">
        <w:t>Учреждения</w:t>
      </w:r>
      <w:r w:rsidR="003040B8" w:rsidRPr="00B4254E">
        <w:t xml:space="preserve"> производится в пределах фонда оплаты труда работников </w:t>
      </w:r>
      <w:r w:rsidR="004B37E0">
        <w:t>Учреждения</w:t>
      </w:r>
      <w:r w:rsidR="003040B8" w:rsidRPr="00B4254E">
        <w:t xml:space="preserve"> и объемов бюджетных ассигнований, утвержденных на содержание </w:t>
      </w:r>
      <w:r w:rsidR="004B37E0">
        <w:t>Учреждения</w:t>
      </w:r>
      <w:r w:rsidR="003040B8" w:rsidRPr="00B4254E">
        <w:t xml:space="preserve"> на очередной финансовый </w:t>
      </w:r>
      <w:r w:rsidR="0062476A" w:rsidRPr="00B4254E">
        <w:t>год</w:t>
      </w:r>
      <w:r w:rsidR="003040B8" w:rsidRPr="00B4254E">
        <w:t>.</w:t>
      </w:r>
    </w:p>
    <w:p w:rsidR="00370860" w:rsidRDefault="00370860" w:rsidP="00F652BC">
      <w:pPr>
        <w:pStyle w:val="af6"/>
        <w:spacing w:before="0" w:beforeAutospacing="0" w:after="0" w:afterAutospacing="0"/>
        <w:ind w:firstLine="709"/>
        <w:jc w:val="both"/>
      </w:pPr>
    </w:p>
    <w:p w:rsidR="00081503" w:rsidRPr="00B4254E" w:rsidRDefault="00081503" w:rsidP="00081503">
      <w:pPr>
        <w:pStyle w:val="af6"/>
        <w:jc w:val="center"/>
      </w:pPr>
      <w:r w:rsidRPr="00B4254E">
        <w:t>ГЛАВА 5. ПОРЯДОК</w:t>
      </w:r>
      <w:r w:rsidR="00272636" w:rsidRPr="00B4254E">
        <w:t xml:space="preserve"> И УСЛОВИЯ ОПЛАТЫ ТРУДА РУКОВОДИТЕЛЯ, ЗАМЕСТИТЕЛЕЙ РУКОВОДИТЕЛЯ И ГРАВНОГО БУХГАЛТЕРА </w:t>
      </w:r>
      <w:r w:rsidR="004B37E0">
        <w:t>УЧРЕЖДЕНИЯ</w:t>
      </w:r>
    </w:p>
    <w:p w:rsidR="007422F8" w:rsidRPr="00B4254E" w:rsidRDefault="00592CCF" w:rsidP="007422F8">
      <w:pPr>
        <w:pStyle w:val="af6"/>
        <w:spacing w:before="0" w:beforeAutospacing="0" w:after="0" w:afterAutospacing="0"/>
        <w:ind w:firstLine="709"/>
        <w:jc w:val="both"/>
      </w:pPr>
      <w:r>
        <w:t>5</w:t>
      </w:r>
      <w:r w:rsidR="00947B55">
        <w:t>1</w:t>
      </w:r>
      <w:r w:rsidR="007422F8" w:rsidRPr="00B4254E">
        <w:t xml:space="preserve">. Предельный уровень соотношения среднемесячной заработной платы, формируемой за счет всех источников финансового </w:t>
      </w:r>
      <w:r w:rsidR="003E70FB" w:rsidRPr="00B4254E">
        <w:t xml:space="preserve">обеспечения и рассчитываемой за календарный год (далее – средняя заработная плата), руководителя, заместителей руководителя, главного бухгалтера </w:t>
      </w:r>
      <w:r w:rsidR="004B37E0">
        <w:t>Учреждения</w:t>
      </w:r>
      <w:r w:rsidR="007422F8" w:rsidRPr="00B4254E">
        <w:t xml:space="preserve">и средней заработной платы работников </w:t>
      </w:r>
      <w:r w:rsidR="004B37E0">
        <w:t>Учреждения</w:t>
      </w:r>
      <w:r w:rsidR="007422F8" w:rsidRPr="00B4254E">
        <w:t>, рассчитываемой без учета средней заработной п</w:t>
      </w:r>
      <w:r w:rsidR="003E70FB" w:rsidRPr="00B4254E">
        <w:t xml:space="preserve">латы заместителей руководителя </w:t>
      </w:r>
      <w:r w:rsidR="004B37E0">
        <w:t>Учреждения</w:t>
      </w:r>
      <w:r w:rsidR="007422F8" w:rsidRPr="00B4254E">
        <w:t>, главного бухгалтера, в кратности не может превышать 5.</w:t>
      </w:r>
    </w:p>
    <w:p w:rsidR="007422F8" w:rsidRPr="00B4254E" w:rsidRDefault="00B4254E" w:rsidP="007422F8">
      <w:pPr>
        <w:pStyle w:val="af6"/>
        <w:spacing w:before="0" w:beforeAutospacing="0" w:after="0" w:afterAutospacing="0"/>
        <w:ind w:firstLine="709"/>
        <w:jc w:val="both"/>
      </w:pPr>
      <w:r>
        <w:t>5</w:t>
      </w:r>
      <w:r w:rsidR="00947B55">
        <w:t>2</w:t>
      </w:r>
      <w:r w:rsidR="007422F8" w:rsidRPr="00B4254E">
        <w:t xml:space="preserve">. Размер должностного оклада руководителя </w:t>
      </w:r>
      <w:r w:rsidR="004B37E0">
        <w:t>Учреждения</w:t>
      </w:r>
      <w:r w:rsidR="007422F8" w:rsidRPr="00B4254E">
        <w:t xml:space="preserve"> устанавливается трудовым договором и определяется в кратном отношении к средней заработной плате работников </w:t>
      </w:r>
      <w:r w:rsidR="004B37E0">
        <w:t>Учреждения</w:t>
      </w:r>
      <w:r w:rsidR="007422F8" w:rsidRPr="00B4254E">
        <w:t xml:space="preserve">, относимых к основному персоналу </w:t>
      </w:r>
      <w:r w:rsidR="004B37E0">
        <w:t>Учреждения</w:t>
      </w:r>
      <w:r w:rsidR="007422F8" w:rsidRPr="00B4254E">
        <w:t>, и может составлять до 5 размеров указанной средней заработной платы.</w:t>
      </w:r>
    </w:p>
    <w:p w:rsidR="007422F8" w:rsidRPr="00B4254E" w:rsidRDefault="00592CCF" w:rsidP="00081503">
      <w:pPr>
        <w:pStyle w:val="af6"/>
        <w:spacing w:before="0" w:beforeAutospacing="0" w:after="0" w:afterAutospacing="0"/>
        <w:ind w:firstLine="709"/>
        <w:jc w:val="both"/>
      </w:pPr>
      <w:r>
        <w:lastRenderedPageBreak/>
        <w:t>5</w:t>
      </w:r>
      <w:r w:rsidR="00947B55">
        <w:t>3</w:t>
      </w:r>
      <w:r w:rsidR="00E758AB" w:rsidRPr="00B4254E">
        <w:t xml:space="preserve">. Размер должностного оклада заместителя руководителя </w:t>
      </w:r>
      <w:r w:rsidR="004B37E0">
        <w:t>Учреждения</w:t>
      </w:r>
      <w:r w:rsidR="00E758AB" w:rsidRPr="00B4254E">
        <w:t xml:space="preserve"> и главного бухгалтера устанавливается руководителем </w:t>
      </w:r>
      <w:r w:rsidR="004B37E0">
        <w:t>Учреждения</w:t>
      </w:r>
      <w:r w:rsidR="00E758AB" w:rsidRPr="00B4254E">
        <w:t xml:space="preserve"> на 10 - 30 процентов ниже должностного оклада руководителя </w:t>
      </w:r>
      <w:r w:rsidR="004B37E0">
        <w:t>Учреждения</w:t>
      </w:r>
      <w:r w:rsidR="00E758AB" w:rsidRPr="00B4254E">
        <w:t>.</w:t>
      </w:r>
    </w:p>
    <w:p w:rsidR="00624738" w:rsidRPr="00B4254E" w:rsidRDefault="00B4254E" w:rsidP="00624738">
      <w:pPr>
        <w:pStyle w:val="af6"/>
        <w:spacing w:before="0" w:beforeAutospacing="0" w:after="0" w:afterAutospacing="0"/>
        <w:ind w:firstLine="709"/>
        <w:jc w:val="both"/>
      </w:pPr>
      <w:r>
        <w:t>5</w:t>
      </w:r>
      <w:r w:rsidR="00947B55">
        <w:t>4</w:t>
      </w:r>
      <w:r w:rsidR="00624738" w:rsidRPr="00B4254E">
        <w:t>. При расчете средней заработной платы работников основного персонала учитываются только оклады и выплаты стимулирующего характера работников основного персонала, выплаты компенсационного характера не учитываются.</w:t>
      </w:r>
    </w:p>
    <w:p w:rsidR="00624738" w:rsidRPr="00B4254E" w:rsidRDefault="00B4254E" w:rsidP="00624738">
      <w:pPr>
        <w:pStyle w:val="af6"/>
        <w:spacing w:before="0" w:beforeAutospacing="0" w:after="0" w:afterAutospacing="0"/>
        <w:ind w:firstLine="709"/>
        <w:jc w:val="both"/>
      </w:pPr>
      <w:r>
        <w:t>5</w:t>
      </w:r>
      <w:r w:rsidR="00947B55">
        <w:t>5</w:t>
      </w:r>
      <w:r w:rsidR="00624738" w:rsidRPr="00B4254E">
        <w:t xml:space="preserve">. Расчет средней заработной платы работников основного персонала осуществляется за календарный год, предшествующий году установления должностного окладаруководителя </w:t>
      </w:r>
      <w:r w:rsidR="004B37E0">
        <w:t>Учреждения</w:t>
      </w:r>
      <w:r w:rsidR="00624738" w:rsidRPr="00B4254E">
        <w:t xml:space="preserve"> на очередной финансовый год.</w:t>
      </w:r>
    </w:p>
    <w:p w:rsidR="00624738" w:rsidRPr="00B4254E" w:rsidRDefault="00B4254E" w:rsidP="00624738">
      <w:pPr>
        <w:pStyle w:val="af6"/>
        <w:spacing w:before="0" w:beforeAutospacing="0" w:after="0" w:afterAutospacing="0"/>
        <w:ind w:firstLine="709"/>
        <w:jc w:val="both"/>
      </w:pPr>
      <w:r>
        <w:t>5</w:t>
      </w:r>
      <w:r w:rsidR="00947B55">
        <w:t>6</w:t>
      </w:r>
      <w:r w:rsidR="00624738" w:rsidRPr="00B4254E">
        <w:t xml:space="preserve">. Расчет средней заработной платы работников основного персонала осуществляется в соответствии с методическими рекомендациями по определению размеров должностных окладов руководителя, его заместителя и главного бухгалтера бюджетного или казенного </w:t>
      </w:r>
      <w:r w:rsidR="004B37E0">
        <w:t>Учреждения</w:t>
      </w:r>
      <w:r w:rsidR="00624738" w:rsidRPr="00B4254E">
        <w:t xml:space="preserve"> Омской области, утвержденными приказом Министерства труда и социального развития Омской области от 20 октября 2008 года N 75 "О мерах по реализации постановления Правительства Омской области от 15 октября 2008 года N 172-п".</w:t>
      </w:r>
    </w:p>
    <w:p w:rsidR="00E758AB" w:rsidRDefault="00B4254E" w:rsidP="00081503">
      <w:pPr>
        <w:pStyle w:val="af6"/>
        <w:spacing w:before="0" w:beforeAutospacing="0" w:after="0" w:afterAutospacing="0"/>
        <w:ind w:firstLine="709"/>
        <w:jc w:val="both"/>
      </w:pPr>
      <w:r>
        <w:t>5</w:t>
      </w:r>
      <w:r w:rsidR="00947B55">
        <w:t>7</w:t>
      </w:r>
      <w:r w:rsidR="00E758AB" w:rsidRPr="00B4254E">
        <w:t xml:space="preserve">. Компенсационные выплаты руководителю, заместителям руководителя и главному бухгалтеру </w:t>
      </w:r>
      <w:r w:rsidR="004B37E0">
        <w:t>Учреждения</w:t>
      </w:r>
      <w:r w:rsidR="00E758AB" w:rsidRPr="00B4254E">
        <w:t xml:space="preserve"> производятся на общих основаниях в соответствии с </w:t>
      </w:r>
      <w:r w:rsidR="00592CCF">
        <w:t>глав</w:t>
      </w:r>
      <w:r w:rsidR="006D461D">
        <w:t>ой</w:t>
      </w:r>
      <w:r w:rsidR="00592CCF">
        <w:t xml:space="preserve"> 2 </w:t>
      </w:r>
      <w:r w:rsidR="00E758AB" w:rsidRPr="00B4254E">
        <w:t>настоящего Положения.</w:t>
      </w:r>
    </w:p>
    <w:p w:rsidR="00592CCF" w:rsidRDefault="00592CCF" w:rsidP="00592CCF">
      <w:pPr>
        <w:pStyle w:val="af6"/>
        <w:spacing w:before="0" w:beforeAutospacing="0" w:after="0" w:afterAutospacing="0"/>
        <w:ind w:firstLine="709"/>
        <w:jc w:val="both"/>
      </w:pPr>
      <w:r>
        <w:t>5</w:t>
      </w:r>
      <w:r w:rsidR="00947B55">
        <w:t>8</w:t>
      </w:r>
      <w:r>
        <w:t>. </w:t>
      </w:r>
      <w:r w:rsidRPr="00B4254E">
        <w:t xml:space="preserve">Стимулирующие выплаты руководителю, заместителям руководителя и главному бухгалтеру </w:t>
      </w:r>
      <w:r w:rsidR="004B37E0">
        <w:t>Учреждения</w:t>
      </w:r>
      <w:r w:rsidRPr="00B4254E">
        <w:t xml:space="preserve"> производятся на общих основаниях в соответствии с </w:t>
      </w:r>
      <w:r>
        <w:t>глав</w:t>
      </w:r>
      <w:r w:rsidR="006D461D">
        <w:t>ой</w:t>
      </w:r>
      <w:r w:rsidR="00415282">
        <w:t xml:space="preserve"> </w:t>
      </w:r>
      <w:r>
        <w:t xml:space="preserve">3 </w:t>
      </w:r>
      <w:r w:rsidR="00C531A7">
        <w:t>настоящего Положения.</w:t>
      </w:r>
    </w:p>
    <w:p w:rsidR="00B4254E" w:rsidRDefault="00947B55" w:rsidP="00B4254E">
      <w:pPr>
        <w:pStyle w:val="af6"/>
        <w:spacing w:before="0" w:beforeAutospacing="0" w:after="0" w:afterAutospacing="0"/>
        <w:ind w:firstLine="709"/>
        <w:jc w:val="both"/>
      </w:pPr>
      <w:r>
        <w:t>59</w:t>
      </w:r>
      <w:r w:rsidR="00B4254E">
        <w:t>. </w:t>
      </w:r>
      <w:r w:rsidR="00B4254E" w:rsidRPr="00372121">
        <w:t>Выплаты компенсационного</w:t>
      </w:r>
      <w:r w:rsidR="00C531A7">
        <w:t>,</w:t>
      </w:r>
      <w:r w:rsidR="00B4254E" w:rsidRPr="00372121">
        <w:t xml:space="preserve"> стимулирующего характера</w:t>
      </w:r>
      <w:r w:rsidR="00C531A7">
        <w:t xml:space="preserve"> и материальной помощи</w:t>
      </w:r>
      <w:r w:rsidR="00B4254E" w:rsidRPr="00372121">
        <w:t xml:space="preserve"> производятся:</w:t>
      </w:r>
    </w:p>
    <w:p w:rsidR="00B4254E" w:rsidRDefault="00B4254E" w:rsidP="00B4254E">
      <w:pPr>
        <w:pStyle w:val="af6"/>
        <w:spacing w:before="0" w:beforeAutospacing="0" w:after="0" w:afterAutospacing="0"/>
        <w:ind w:firstLine="709"/>
        <w:jc w:val="both"/>
      </w:pPr>
      <w:r w:rsidRPr="00372121">
        <w:t xml:space="preserve">- руководителю </w:t>
      </w:r>
      <w:r w:rsidR="004B37E0">
        <w:t>Учреждения</w:t>
      </w:r>
      <w:r w:rsidRPr="00372121">
        <w:t xml:space="preserve"> - на основании приказа директора департамента культуры Администрации города Омска;</w:t>
      </w:r>
    </w:p>
    <w:p w:rsidR="00B4254E" w:rsidRDefault="00B4254E" w:rsidP="00B4254E">
      <w:pPr>
        <w:pStyle w:val="af6"/>
        <w:spacing w:before="0" w:beforeAutospacing="0" w:after="0" w:afterAutospacing="0"/>
        <w:ind w:firstLine="709"/>
        <w:jc w:val="both"/>
      </w:pPr>
      <w:r w:rsidRPr="00372121">
        <w:t xml:space="preserve">- заместителю руководителя, главному бухгалтеру </w:t>
      </w:r>
      <w:r w:rsidR="004B37E0">
        <w:t>Учреждения</w:t>
      </w:r>
      <w:r w:rsidRPr="00372121">
        <w:t xml:space="preserve"> - на основании приказа руководителя </w:t>
      </w:r>
      <w:r w:rsidR="004B37E0">
        <w:t>Учреждения</w:t>
      </w:r>
      <w:r w:rsidRPr="00372121">
        <w:t>.</w:t>
      </w:r>
    </w:p>
    <w:p w:rsidR="00B4254E" w:rsidRDefault="00B4254E" w:rsidP="00081503">
      <w:pPr>
        <w:pStyle w:val="af6"/>
        <w:spacing w:before="0" w:beforeAutospacing="0" w:after="0" w:afterAutospacing="0"/>
        <w:ind w:firstLine="709"/>
        <w:jc w:val="both"/>
      </w:pPr>
    </w:p>
    <w:p w:rsidR="00150A9B" w:rsidRDefault="00150A9B" w:rsidP="0062476A">
      <w:pPr>
        <w:pStyle w:val="af6"/>
        <w:spacing w:before="0" w:beforeAutospacing="0" w:after="0" w:afterAutospacing="0"/>
        <w:ind w:left="4962"/>
        <w:jc w:val="right"/>
      </w:pPr>
    </w:p>
    <w:p w:rsidR="00150A9B" w:rsidRDefault="00150A9B" w:rsidP="0062476A">
      <w:pPr>
        <w:pStyle w:val="af6"/>
        <w:spacing w:before="0" w:beforeAutospacing="0" w:after="0" w:afterAutospacing="0"/>
        <w:ind w:left="4962"/>
        <w:jc w:val="right"/>
      </w:pPr>
    </w:p>
    <w:p w:rsidR="00150A9B" w:rsidRDefault="00150A9B" w:rsidP="0062476A">
      <w:pPr>
        <w:pStyle w:val="af6"/>
        <w:spacing w:before="0" w:beforeAutospacing="0" w:after="0" w:afterAutospacing="0"/>
        <w:ind w:left="4962"/>
        <w:jc w:val="right"/>
      </w:pPr>
    </w:p>
    <w:p w:rsidR="00150A9B" w:rsidRDefault="00150A9B" w:rsidP="0062476A">
      <w:pPr>
        <w:pStyle w:val="af6"/>
        <w:spacing w:before="0" w:beforeAutospacing="0" w:after="0" w:afterAutospacing="0"/>
        <w:ind w:left="4962"/>
        <w:jc w:val="right"/>
      </w:pPr>
    </w:p>
    <w:p w:rsidR="00150A9B" w:rsidRDefault="00150A9B" w:rsidP="0062476A">
      <w:pPr>
        <w:pStyle w:val="af6"/>
        <w:spacing w:before="0" w:beforeAutospacing="0" w:after="0" w:afterAutospacing="0"/>
        <w:ind w:left="4962"/>
        <w:jc w:val="right"/>
      </w:pPr>
    </w:p>
    <w:p w:rsidR="00150A9B" w:rsidRDefault="00150A9B"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B0482F" w:rsidRDefault="00B0482F" w:rsidP="0062476A">
      <w:pPr>
        <w:pStyle w:val="af6"/>
        <w:spacing w:before="0" w:beforeAutospacing="0" w:after="0" w:afterAutospacing="0"/>
        <w:ind w:left="4962"/>
        <w:jc w:val="right"/>
      </w:pPr>
    </w:p>
    <w:p w:rsidR="00150A9B" w:rsidRDefault="00150A9B" w:rsidP="0062476A">
      <w:pPr>
        <w:pStyle w:val="af6"/>
        <w:spacing w:before="0" w:beforeAutospacing="0" w:after="0" w:afterAutospacing="0"/>
        <w:ind w:left="4962"/>
        <w:jc w:val="right"/>
      </w:pPr>
    </w:p>
    <w:p w:rsidR="00150A9B" w:rsidRDefault="00150A9B" w:rsidP="0062476A">
      <w:pPr>
        <w:pStyle w:val="af6"/>
        <w:spacing w:before="0" w:beforeAutospacing="0" w:after="0" w:afterAutospacing="0"/>
        <w:ind w:left="4962"/>
        <w:jc w:val="right"/>
      </w:pPr>
    </w:p>
    <w:p w:rsidR="00150A9B" w:rsidRDefault="00150A9B" w:rsidP="0062476A">
      <w:pPr>
        <w:pStyle w:val="af6"/>
        <w:spacing w:before="0" w:beforeAutospacing="0" w:after="0" w:afterAutospacing="0"/>
        <w:ind w:left="4962"/>
        <w:jc w:val="right"/>
      </w:pPr>
    </w:p>
    <w:p w:rsidR="00150A9B" w:rsidRDefault="00150A9B" w:rsidP="0062476A">
      <w:pPr>
        <w:pStyle w:val="af6"/>
        <w:spacing w:before="0" w:beforeAutospacing="0" w:after="0" w:afterAutospacing="0"/>
        <w:ind w:left="4962"/>
        <w:jc w:val="right"/>
      </w:pPr>
    </w:p>
    <w:p w:rsidR="006A584B" w:rsidRDefault="006A584B" w:rsidP="006A584B">
      <w:pPr>
        <w:pStyle w:val="af6"/>
        <w:spacing w:before="0" w:beforeAutospacing="0" w:after="0" w:afterAutospacing="0"/>
        <w:ind w:left="4962"/>
        <w:jc w:val="right"/>
      </w:pPr>
      <w:r>
        <w:t>Приложение №1</w:t>
      </w:r>
    </w:p>
    <w:p w:rsidR="006A584B" w:rsidRDefault="006A584B" w:rsidP="006A584B">
      <w:pPr>
        <w:pStyle w:val="af6"/>
        <w:spacing w:before="0" w:beforeAutospacing="0" w:after="0" w:afterAutospacing="0"/>
        <w:ind w:left="3544"/>
        <w:jc w:val="right"/>
      </w:pPr>
      <w:r>
        <w:t>к Положению о системе оплаты труда работников казенного учреждения города Омска «Хозяйственно-эксплуатационный центр «Творчество»</w:t>
      </w:r>
    </w:p>
    <w:p w:rsidR="006A584B" w:rsidRDefault="006A584B" w:rsidP="006A584B">
      <w:pPr>
        <w:pStyle w:val="af6"/>
        <w:spacing w:before="0" w:beforeAutospacing="0" w:after="0" w:afterAutospacing="0"/>
        <w:ind w:left="3544"/>
        <w:jc w:val="right"/>
      </w:pPr>
    </w:p>
    <w:p w:rsidR="006A584B" w:rsidRDefault="006A584B" w:rsidP="006A584B">
      <w:pPr>
        <w:pStyle w:val="af6"/>
        <w:jc w:val="center"/>
        <w:rPr>
          <w:color w:val="000000"/>
        </w:rPr>
      </w:pPr>
      <w:r>
        <w:rPr>
          <w:color w:val="000000"/>
        </w:rPr>
        <w:t>ПЕРЕЧЕНЬ ДОЛЖНОСТЕЙ РАБОТНИКОВ КАЗЕННОГО УЧРЕЖДЕНИЯ ГОРОДА ОМСКА "ХОЗЯЙСТВЕННО-ЭКСПЛУАТАЦИОННЫЙ ЦЕНТР "ТВОРЧЕСТВО", ОТНОСИМЫХ К ОСНОВНОМУ ПЕРСОНАЛУ</w:t>
      </w:r>
    </w:p>
    <w:tbl>
      <w:tblPr>
        <w:tblW w:w="16215" w:type="dxa"/>
        <w:tblInd w:w="242" w:type="dxa"/>
        <w:tblLayout w:type="fixed"/>
        <w:tblCellMar>
          <w:top w:w="75" w:type="dxa"/>
          <w:left w:w="0" w:type="dxa"/>
          <w:bottom w:w="75" w:type="dxa"/>
          <w:right w:w="0" w:type="dxa"/>
        </w:tblCellMar>
        <w:tblLook w:val="04A0"/>
      </w:tblPr>
      <w:tblGrid>
        <w:gridCol w:w="720"/>
        <w:gridCol w:w="8599"/>
        <w:gridCol w:w="6896"/>
      </w:tblGrid>
      <w:tr w:rsidR="006A584B" w:rsidTr="006A584B">
        <w:trPr>
          <w:trHeight w:val="312"/>
          <w:tblHeader/>
        </w:trPr>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Default="006A584B">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w:t>
            </w:r>
          </w:p>
          <w:p w:rsidR="006A584B" w:rsidRDefault="006A584B">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п/п</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Default="006A584B">
            <w:pPr>
              <w:widowControl w:val="0"/>
              <w:autoSpaceDE w:val="0"/>
              <w:autoSpaceDN w:val="0"/>
              <w:adjustRightInd w:val="0"/>
              <w:spacing w:after="0" w:line="240" w:lineRule="auto"/>
              <w:jc w:val="center"/>
              <w:outlineLvl w:val="1"/>
              <w:rPr>
                <w:rFonts w:ascii="Times New Roman" w:hAnsi="Times New Roman" w:cs="Times New Roman"/>
                <w:sz w:val="24"/>
                <w:szCs w:val="24"/>
                <w:lang w:val="ru-RU"/>
              </w:rPr>
            </w:pPr>
            <w:r>
              <w:rPr>
                <w:rFonts w:ascii="Times New Roman" w:hAnsi="Times New Roman" w:cs="Times New Roman"/>
                <w:sz w:val="24"/>
                <w:szCs w:val="24"/>
                <w:lang w:val="ru-RU"/>
              </w:rPr>
              <w:t>Наименование должности</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jc w:val="center"/>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1</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Руководитель сектора</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outlineLvl w:val="1"/>
              <w:rPr>
                <w:rFonts w:ascii="Times New Roman" w:hAnsi="Times New Roman" w:cs="Times New Roman"/>
                <w:sz w:val="24"/>
                <w:szCs w:val="24"/>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2</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Ведущие инженеры всех специальностей, инженеры 1 категории всех специальностей, инженеры всех специальностей</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3</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Заместитель главного бухгалтера, ведущий бухгалтер, бухгалтер 1 категории, бухгалтер 2 категории</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4</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Ведущий юрисконсульт</w:t>
            </w:r>
            <w:r w:rsidRPr="00B0482F">
              <w:rPr>
                <w:rFonts w:ascii="Times New Roman" w:hAnsi="Times New Roman" w:cs="Times New Roman"/>
                <w:color w:val="000000" w:themeColor="text1"/>
                <w:sz w:val="24"/>
                <w:szCs w:val="24"/>
              </w:rPr>
              <w:t xml:space="preserve">, </w:t>
            </w:r>
            <w:r w:rsidRPr="00B0482F">
              <w:rPr>
                <w:rFonts w:ascii="Times New Roman" w:hAnsi="Times New Roman" w:cs="Times New Roman"/>
                <w:color w:val="000000" w:themeColor="text1"/>
                <w:sz w:val="24"/>
                <w:szCs w:val="24"/>
                <w:lang w:val="ru-RU"/>
              </w:rPr>
              <w:t>юрисконсульт</w:t>
            </w:r>
            <w:r w:rsidRPr="00B0482F">
              <w:rPr>
                <w:rFonts w:ascii="Times New Roman" w:hAnsi="Times New Roman" w:cs="Times New Roman"/>
                <w:color w:val="000000" w:themeColor="text1"/>
                <w:sz w:val="24"/>
                <w:szCs w:val="24"/>
              </w:rPr>
              <w:t xml:space="preserve"> 1 </w:t>
            </w:r>
            <w:r w:rsidRPr="00B0482F">
              <w:rPr>
                <w:rFonts w:ascii="Times New Roman" w:hAnsi="Times New Roman" w:cs="Times New Roman"/>
                <w:color w:val="000000" w:themeColor="text1"/>
                <w:sz w:val="24"/>
                <w:szCs w:val="24"/>
                <w:lang w:val="ru-RU"/>
              </w:rPr>
              <w:t>категории</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5</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Ведущие инспекторы всех специальностей, инспекторы всех специальностей 1 категории, инспекторы всех специальностей 2 категории</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6</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Ведущий звукооператор</w:t>
            </w:r>
            <w:r w:rsidRPr="00B0482F">
              <w:rPr>
                <w:rFonts w:ascii="Times New Roman" w:hAnsi="Times New Roman" w:cs="Times New Roman"/>
                <w:color w:val="000000" w:themeColor="text1"/>
                <w:sz w:val="24"/>
                <w:szCs w:val="24"/>
              </w:rPr>
              <w:t xml:space="preserve">, </w:t>
            </w:r>
            <w:r w:rsidRPr="00B0482F">
              <w:rPr>
                <w:rFonts w:ascii="Times New Roman" w:hAnsi="Times New Roman" w:cs="Times New Roman"/>
                <w:color w:val="000000" w:themeColor="text1"/>
                <w:sz w:val="24"/>
                <w:szCs w:val="24"/>
                <w:lang w:val="ru-RU"/>
              </w:rPr>
              <w:t>звукооператор</w:t>
            </w:r>
            <w:r w:rsidRPr="00B0482F">
              <w:rPr>
                <w:rFonts w:ascii="Times New Roman" w:hAnsi="Times New Roman" w:cs="Times New Roman"/>
                <w:color w:val="000000" w:themeColor="text1"/>
                <w:sz w:val="24"/>
                <w:szCs w:val="24"/>
              </w:rPr>
              <w:t xml:space="preserve"> 1 </w:t>
            </w:r>
            <w:r w:rsidRPr="00B0482F">
              <w:rPr>
                <w:rFonts w:ascii="Times New Roman" w:hAnsi="Times New Roman" w:cs="Times New Roman"/>
                <w:color w:val="000000" w:themeColor="text1"/>
                <w:sz w:val="24"/>
                <w:szCs w:val="24"/>
                <w:lang w:val="ru-RU"/>
              </w:rPr>
              <w:t>категории</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7</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Ведущий механик, механик 1 категории, механик</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8</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Ведущий техник, техник 1 категории, техник 2 категории, техник</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9</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rPr>
            </w:pPr>
            <w:r w:rsidRPr="00B0482F">
              <w:rPr>
                <w:rFonts w:ascii="Times New Roman" w:hAnsi="Times New Roman" w:cs="Times New Roman"/>
                <w:color w:val="000000" w:themeColor="text1"/>
                <w:sz w:val="24"/>
                <w:szCs w:val="24"/>
                <w:lang w:val="ru-RU"/>
              </w:rPr>
              <w:t>Ведущий дизайнер</w:t>
            </w:r>
            <w:r w:rsidRPr="00B0482F">
              <w:rPr>
                <w:rFonts w:ascii="Times New Roman" w:hAnsi="Times New Roman" w:cs="Times New Roman"/>
                <w:color w:val="000000" w:themeColor="text1"/>
                <w:sz w:val="24"/>
                <w:szCs w:val="24"/>
              </w:rPr>
              <w:t xml:space="preserve">, </w:t>
            </w:r>
            <w:r w:rsidRPr="00B0482F">
              <w:rPr>
                <w:rFonts w:ascii="Times New Roman" w:hAnsi="Times New Roman" w:cs="Times New Roman"/>
                <w:color w:val="000000" w:themeColor="text1"/>
                <w:sz w:val="24"/>
                <w:szCs w:val="24"/>
                <w:lang w:val="ru-RU"/>
              </w:rPr>
              <w:t>дизайнер</w:t>
            </w:r>
            <w:r w:rsidRPr="00B0482F">
              <w:rPr>
                <w:rFonts w:ascii="Times New Roman" w:hAnsi="Times New Roman" w:cs="Times New Roman"/>
                <w:color w:val="000000" w:themeColor="text1"/>
                <w:sz w:val="24"/>
                <w:szCs w:val="24"/>
              </w:rPr>
              <w:t xml:space="preserve">1 </w:t>
            </w:r>
            <w:r w:rsidRPr="00B0482F">
              <w:rPr>
                <w:rFonts w:ascii="Times New Roman" w:hAnsi="Times New Roman" w:cs="Times New Roman"/>
                <w:color w:val="000000" w:themeColor="text1"/>
                <w:sz w:val="24"/>
                <w:szCs w:val="24"/>
                <w:lang w:val="ru-RU"/>
              </w:rPr>
              <w:t>категории</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10</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rPr>
            </w:pPr>
            <w:r w:rsidRPr="00B0482F">
              <w:rPr>
                <w:rFonts w:ascii="Times New Roman" w:hAnsi="Times New Roman" w:cs="Times New Roman"/>
                <w:color w:val="000000" w:themeColor="text1"/>
                <w:sz w:val="24"/>
                <w:szCs w:val="24"/>
                <w:lang w:val="ru-RU"/>
              </w:rPr>
              <w:t>Ведущий закройщик</w:t>
            </w:r>
            <w:r w:rsidRPr="00B0482F">
              <w:rPr>
                <w:rFonts w:ascii="Times New Roman" w:hAnsi="Times New Roman" w:cs="Times New Roman"/>
                <w:color w:val="000000" w:themeColor="text1"/>
                <w:sz w:val="24"/>
                <w:szCs w:val="24"/>
              </w:rPr>
              <w:t xml:space="preserve">, </w:t>
            </w:r>
            <w:r w:rsidRPr="00B0482F">
              <w:rPr>
                <w:rFonts w:ascii="Times New Roman" w:hAnsi="Times New Roman" w:cs="Times New Roman"/>
                <w:color w:val="000000" w:themeColor="text1"/>
                <w:sz w:val="24"/>
                <w:szCs w:val="24"/>
                <w:lang w:val="ru-RU"/>
              </w:rPr>
              <w:t>закройщик</w:t>
            </w:r>
            <w:r w:rsidRPr="00B0482F">
              <w:rPr>
                <w:rFonts w:ascii="Times New Roman" w:hAnsi="Times New Roman" w:cs="Times New Roman"/>
                <w:color w:val="000000" w:themeColor="text1"/>
                <w:sz w:val="24"/>
                <w:szCs w:val="24"/>
              </w:rPr>
              <w:t xml:space="preserve">1 </w:t>
            </w:r>
            <w:r w:rsidRPr="00B0482F">
              <w:rPr>
                <w:rFonts w:ascii="Times New Roman" w:hAnsi="Times New Roman" w:cs="Times New Roman"/>
                <w:color w:val="000000" w:themeColor="text1"/>
                <w:sz w:val="24"/>
                <w:szCs w:val="24"/>
                <w:lang w:val="ru-RU"/>
              </w:rPr>
              <w:t>категории</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11</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Ведущий портной, портной 1 категории, портной 2 категории</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12</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Медицинский работник 2 категории (по предрейсовым медицинским осмотрам)</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rPr>
              <w:t>1</w:t>
            </w:r>
            <w:r w:rsidRPr="00B0482F">
              <w:rPr>
                <w:rFonts w:ascii="Times New Roman" w:hAnsi="Times New Roman" w:cs="Times New Roman"/>
                <w:color w:val="000000" w:themeColor="text1"/>
                <w:sz w:val="24"/>
                <w:szCs w:val="24"/>
                <w:lang w:val="ru-RU"/>
              </w:rPr>
              <w:t>3</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Костюмер</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rPr>
              <w:t>1</w:t>
            </w:r>
            <w:r w:rsidRPr="00B0482F">
              <w:rPr>
                <w:rFonts w:ascii="Times New Roman" w:hAnsi="Times New Roman" w:cs="Times New Roman"/>
                <w:color w:val="000000" w:themeColor="text1"/>
                <w:sz w:val="24"/>
                <w:szCs w:val="24"/>
                <w:lang w:val="ru-RU"/>
              </w:rPr>
              <w:t>4</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Архивариус</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15</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Электросварщик 6 разряда, электросварщик 5 разряда, электросварщик 4 разряда</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16</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Слесарь-ремонтник 6 разряда, слесарь-ремонтник 5 разряда, слесарь-ремонтник 4 разряда</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17</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Автослесарь 6 разряда, автослесарь 5 разряда, автослесарь 4 разряда</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18</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Маляр 6 разряда, маляр 5 разряда, маляр 4 разряда</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RPr="00415282" w:rsidTr="006A584B">
        <w:trPr>
          <w:trHeight w:val="473"/>
        </w:trPr>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lastRenderedPageBreak/>
              <w:t>19</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Столяр 6 разряда, столяр 5 разряда, столяр 4 разряда, столяр</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RPr="00415282"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rPr>
              <w:t>2</w:t>
            </w:r>
            <w:r w:rsidRPr="00B0482F">
              <w:rPr>
                <w:rFonts w:ascii="Times New Roman" w:hAnsi="Times New Roman" w:cs="Times New Roman"/>
                <w:color w:val="000000" w:themeColor="text1"/>
                <w:sz w:val="24"/>
                <w:szCs w:val="24"/>
                <w:lang w:val="ru-RU"/>
              </w:rPr>
              <w:t>0</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Облицовщик-плиточник 6 разряда, облицовщик-плиточник 5 разряда, облицовщик-плиточник 4 разряда</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rPr>
              <w:t>2</w:t>
            </w:r>
            <w:r w:rsidRPr="00B0482F">
              <w:rPr>
                <w:rFonts w:ascii="Times New Roman" w:hAnsi="Times New Roman" w:cs="Times New Roman"/>
                <w:color w:val="000000" w:themeColor="text1"/>
                <w:sz w:val="24"/>
                <w:szCs w:val="24"/>
                <w:lang w:val="ru-RU"/>
              </w:rPr>
              <w:t>1</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Водитель автобуса</w:t>
            </w:r>
            <w:r w:rsidRPr="00B0482F">
              <w:rPr>
                <w:rFonts w:ascii="Times New Roman" w:hAnsi="Times New Roman" w:cs="Times New Roman"/>
                <w:color w:val="000000" w:themeColor="text1"/>
                <w:sz w:val="24"/>
                <w:szCs w:val="24"/>
              </w:rPr>
              <w:t xml:space="preserve"> 4 </w:t>
            </w:r>
            <w:r w:rsidRPr="00B0482F">
              <w:rPr>
                <w:rFonts w:ascii="Times New Roman" w:hAnsi="Times New Roman" w:cs="Times New Roman"/>
                <w:color w:val="000000" w:themeColor="text1"/>
                <w:sz w:val="24"/>
                <w:szCs w:val="24"/>
                <w:lang w:val="ru-RU"/>
              </w:rPr>
              <w:t>разряда</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rPr>
              <w:t>2</w:t>
            </w:r>
            <w:r w:rsidRPr="00B0482F">
              <w:rPr>
                <w:rFonts w:ascii="Times New Roman" w:hAnsi="Times New Roman" w:cs="Times New Roman"/>
                <w:color w:val="000000" w:themeColor="text1"/>
                <w:sz w:val="24"/>
                <w:szCs w:val="24"/>
                <w:lang w:val="ru-RU"/>
              </w:rPr>
              <w:t>2</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rPr>
            </w:pPr>
            <w:r w:rsidRPr="00B0482F">
              <w:rPr>
                <w:rFonts w:ascii="Times New Roman" w:hAnsi="Times New Roman" w:cs="Times New Roman"/>
                <w:color w:val="000000" w:themeColor="text1"/>
                <w:sz w:val="24"/>
                <w:szCs w:val="24"/>
                <w:lang w:val="ru-RU"/>
              </w:rPr>
              <w:t>Водитель грузового автомобиля</w:t>
            </w:r>
            <w:r w:rsidRPr="00B0482F">
              <w:rPr>
                <w:rFonts w:ascii="Times New Roman" w:hAnsi="Times New Roman" w:cs="Times New Roman"/>
                <w:color w:val="000000" w:themeColor="text1"/>
                <w:sz w:val="24"/>
                <w:szCs w:val="24"/>
              </w:rPr>
              <w:t xml:space="preserve"> 4 </w:t>
            </w:r>
            <w:r w:rsidRPr="00B0482F">
              <w:rPr>
                <w:rFonts w:ascii="Times New Roman" w:hAnsi="Times New Roman" w:cs="Times New Roman"/>
                <w:color w:val="000000" w:themeColor="text1"/>
                <w:sz w:val="24"/>
                <w:szCs w:val="24"/>
                <w:lang w:val="ru-RU"/>
              </w:rPr>
              <w:t>разряда</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rPr>
              <w:t>2</w:t>
            </w:r>
            <w:r w:rsidRPr="00B0482F">
              <w:rPr>
                <w:rFonts w:ascii="Times New Roman" w:hAnsi="Times New Roman" w:cs="Times New Roman"/>
                <w:color w:val="000000" w:themeColor="text1"/>
                <w:sz w:val="24"/>
                <w:szCs w:val="24"/>
                <w:lang w:val="ru-RU"/>
              </w:rPr>
              <w:t>3</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rPr>
            </w:pPr>
            <w:r w:rsidRPr="00B0482F">
              <w:rPr>
                <w:rFonts w:ascii="Times New Roman" w:hAnsi="Times New Roman" w:cs="Times New Roman"/>
                <w:color w:val="000000" w:themeColor="text1"/>
                <w:sz w:val="24"/>
                <w:szCs w:val="24"/>
                <w:lang w:val="ru-RU"/>
              </w:rPr>
              <w:t xml:space="preserve">Водитель легкового автомобиля </w:t>
            </w:r>
            <w:r w:rsidRPr="00B0482F">
              <w:rPr>
                <w:rFonts w:ascii="Times New Roman" w:hAnsi="Times New Roman" w:cs="Times New Roman"/>
                <w:color w:val="000000" w:themeColor="text1"/>
                <w:sz w:val="24"/>
                <w:szCs w:val="24"/>
              </w:rPr>
              <w:t xml:space="preserve">4 </w:t>
            </w:r>
            <w:r w:rsidRPr="00B0482F">
              <w:rPr>
                <w:rFonts w:ascii="Times New Roman" w:hAnsi="Times New Roman" w:cs="Times New Roman"/>
                <w:color w:val="000000" w:themeColor="text1"/>
                <w:sz w:val="24"/>
                <w:szCs w:val="24"/>
                <w:lang w:val="ru-RU"/>
              </w:rPr>
              <w:t xml:space="preserve">разряда </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24</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Слесарь</w:t>
            </w:r>
            <w:r w:rsidRPr="00B0482F">
              <w:rPr>
                <w:rFonts w:ascii="Times New Roman" w:hAnsi="Times New Roman" w:cs="Times New Roman"/>
                <w:color w:val="000000" w:themeColor="text1"/>
                <w:sz w:val="24"/>
                <w:szCs w:val="24"/>
              </w:rPr>
              <w:t>-</w:t>
            </w:r>
            <w:r w:rsidRPr="00B0482F">
              <w:rPr>
                <w:rFonts w:ascii="Times New Roman" w:hAnsi="Times New Roman" w:cs="Times New Roman"/>
                <w:color w:val="000000" w:themeColor="text1"/>
                <w:sz w:val="24"/>
                <w:szCs w:val="24"/>
                <w:lang w:val="ru-RU"/>
              </w:rPr>
              <w:t>сантехник</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25</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Электрик</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26</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Столяр</w:t>
            </w:r>
            <w:r w:rsidRPr="00B0482F">
              <w:rPr>
                <w:rFonts w:ascii="Times New Roman" w:hAnsi="Times New Roman" w:cs="Times New Roman"/>
                <w:color w:val="000000" w:themeColor="text1"/>
                <w:sz w:val="24"/>
                <w:szCs w:val="24"/>
              </w:rPr>
              <w:t>-</w:t>
            </w:r>
            <w:r w:rsidRPr="00B0482F">
              <w:rPr>
                <w:rFonts w:ascii="Times New Roman" w:hAnsi="Times New Roman" w:cs="Times New Roman"/>
                <w:color w:val="000000" w:themeColor="text1"/>
                <w:sz w:val="24"/>
                <w:szCs w:val="24"/>
                <w:lang w:val="ru-RU"/>
              </w:rPr>
              <w:t>плотник</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27</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Техник</w:t>
            </w:r>
            <w:r w:rsidRPr="00B0482F">
              <w:rPr>
                <w:rFonts w:ascii="Times New Roman" w:hAnsi="Times New Roman" w:cs="Times New Roman"/>
                <w:color w:val="000000" w:themeColor="text1"/>
                <w:sz w:val="24"/>
                <w:szCs w:val="24"/>
              </w:rPr>
              <w:t>-</w:t>
            </w:r>
            <w:r w:rsidRPr="00B0482F">
              <w:rPr>
                <w:rFonts w:ascii="Times New Roman" w:hAnsi="Times New Roman" w:cs="Times New Roman"/>
                <w:color w:val="000000" w:themeColor="text1"/>
                <w:sz w:val="24"/>
                <w:szCs w:val="24"/>
                <w:lang w:val="ru-RU"/>
              </w:rPr>
              <w:t>электрик</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lang w:val="ru-RU"/>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28</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Слесарь-электрик</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29</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Дворник</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30</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Кладовщик</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31</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Сторож</w:t>
            </w:r>
            <w:r w:rsidRPr="00B0482F">
              <w:rPr>
                <w:rFonts w:ascii="Times New Roman" w:hAnsi="Times New Roman" w:cs="Times New Roman"/>
                <w:color w:val="000000" w:themeColor="text1"/>
                <w:sz w:val="24"/>
                <w:szCs w:val="24"/>
              </w:rPr>
              <w:t>-</w:t>
            </w:r>
            <w:r w:rsidRPr="00B0482F">
              <w:rPr>
                <w:rFonts w:ascii="Times New Roman" w:hAnsi="Times New Roman" w:cs="Times New Roman"/>
                <w:color w:val="000000" w:themeColor="text1"/>
                <w:sz w:val="24"/>
                <w:szCs w:val="24"/>
                <w:lang w:val="ru-RU"/>
              </w:rPr>
              <w:t>вахтер</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rPr>
              <w:t>3</w:t>
            </w:r>
            <w:r w:rsidRPr="00B0482F">
              <w:rPr>
                <w:rFonts w:ascii="Times New Roman" w:hAnsi="Times New Roman" w:cs="Times New Roman"/>
                <w:color w:val="000000" w:themeColor="text1"/>
                <w:sz w:val="24"/>
                <w:szCs w:val="24"/>
                <w:lang w:val="ru-RU"/>
              </w:rPr>
              <w:t>2</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Сторож</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33</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Вахтер</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34</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rPr>
            </w:pPr>
            <w:r w:rsidRPr="00B0482F">
              <w:rPr>
                <w:rFonts w:ascii="Times New Roman" w:hAnsi="Times New Roman" w:cs="Times New Roman"/>
                <w:color w:val="000000" w:themeColor="text1"/>
                <w:sz w:val="24"/>
                <w:szCs w:val="24"/>
                <w:lang w:val="ru-RU"/>
              </w:rPr>
              <w:t>Подсобный рабочий</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35</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Гардеробщик</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36</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Pr="00B0482F"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rPr>
            </w:pPr>
            <w:r w:rsidRPr="00B0482F">
              <w:rPr>
                <w:rFonts w:ascii="Times New Roman" w:hAnsi="Times New Roman" w:cs="Times New Roman"/>
                <w:color w:val="000000" w:themeColor="text1"/>
                <w:sz w:val="24"/>
                <w:szCs w:val="24"/>
                <w:lang w:val="ru-RU"/>
              </w:rPr>
              <w:t>Рабочий по обслуживанию здания</w:t>
            </w:r>
          </w:p>
        </w:tc>
        <w:tc>
          <w:tcPr>
            <w:tcW w:w="6896" w:type="dxa"/>
            <w:tcBorders>
              <w:top w:val="nil"/>
              <w:left w:val="single" w:sz="4" w:space="0" w:color="auto"/>
              <w:bottom w:val="nil"/>
              <w:right w:val="nil"/>
            </w:tcBorders>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p>
        </w:tc>
      </w:tr>
      <w:tr w:rsidR="006A584B" w:rsidTr="006A584B">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6A584B" w:rsidRPr="00B0482F" w:rsidRDefault="006A584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lang w:val="ru-RU"/>
              </w:rPr>
            </w:pPr>
            <w:r w:rsidRPr="00B0482F">
              <w:rPr>
                <w:rFonts w:ascii="Times New Roman" w:hAnsi="Times New Roman" w:cs="Times New Roman"/>
                <w:color w:val="000000" w:themeColor="text1"/>
                <w:sz w:val="24"/>
                <w:szCs w:val="24"/>
                <w:lang w:val="ru-RU"/>
              </w:rPr>
              <w:t>37</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A584B" w:rsidRDefault="006A584B">
            <w:pPr>
              <w:widowControl w:val="0"/>
              <w:autoSpaceDE w:val="0"/>
              <w:autoSpaceDN w:val="0"/>
              <w:adjustRightInd w:val="0"/>
              <w:spacing w:after="0" w:line="240" w:lineRule="auto"/>
              <w:outlineLvl w:val="1"/>
              <w:rPr>
                <w:rFonts w:ascii="Times New Roman" w:hAnsi="Times New Roman" w:cs="Times New Roman"/>
                <w:color w:val="000000" w:themeColor="text1"/>
                <w:sz w:val="24"/>
                <w:szCs w:val="24"/>
                <w:highlight w:val="yellow"/>
                <w:lang w:val="ru-RU"/>
              </w:rPr>
            </w:pPr>
            <w:r w:rsidRPr="00B0482F">
              <w:rPr>
                <w:rFonts w:ascii="Times New Roman" w:hAnsi="Times New Roman" w:cs="Times New Roman"/>
                <w:color w:val="000000" w:themeColor="text1"/>
                <w:sz w:val="24"/>
                <w:szCs w:val="24"/>
                <w:lang w:val="ru-RU"/>
              </w:rPr>
              <w:t>Уборщик</w:t>
            </w:r>
          </w:p>
        </w:tc>
        <w:tc>
          <w:tcPr>
            <w:tcW w:w="6896" w:type="dxa"/>
            <w:tcBorders>
              <w:top w:val="nil"/>
              <w:left w:val="single" w:sz="4" w:space="0" w:color="auto"/>
              <w:bottom w:val="nil"/>
              <w:right w:val="nil"/>
            </w:tcBorders>
            <w:hideMark/>
          </w:tcPr>
          <w:p w:rsidR="006A584B" w:rsidRDefault="006A584B">
            <w:pPr>
              <w:widowControl w:val="0"/>
              <w:autoSpaceDE w:val="0"/>
              <w:autoSpaceDN w:val="0"/>
              <w:adjustRightInd w:val="0"/>
              <w:spacing w:after="0" w:line="240" w:lineRule="auto"/>
              <w:ind w:left="284" w:hanging="284"/>
              <w:outlineLvl w:val="1"/>
              <w:rPr>
                <w:rFonts w:ascii="Times New Roman" w:hAnsi="Times New Roman" w:cs="Times New Roman"/>
                <w:sz w:val="24"/>
                <w:szCs w:val="24"/>
              </w:rPr>
            </w:pPr>
            <w:r>
              <w:rPr>
                <w:rFonts w:ascii="Times New Roman" w:hAnsi="Times New Roman" w:cs="Times New Roman"/>
                <w:sz w:val="24"/>
                <w:szCs w:val="24"/>
              </w:rPr>
              <w:t xml:space="preserve"> »</w:t>
            </w:r>
          </w:p>
        </w:tc>
      </w:tr>
    </w:tbl>
    <w:p w:rsidR="006A584B" w:rsidRDefault="006A584B" w:rsidP="006A584B">
      <w:pPr>
        <w:pStyle w:val="af6"/>
        <w:spacing w:before="0" w:beforeAutospacing="0" w:after="0" w:afterAutospacing="0"/>
        <w:ind w:firstLine="709"/>
        <w:jc w:val="center"/>
      </w:pPr>
    </w:p>
    <w:p w:rsidR="006A584B" w:rsidRDefault="006A584B" w:rsidP="006A584B">
      <w:pPr>
        <w:pStyle w:val="af6"/>
        <w:spacing w:before="0" w:beforeAutospacing="0" w:after="0" w:afterAutospacing="0"/>
        <w:ind w:firstLine="709"/>
        <w:jc w:val="center"/>
      </w:pPr>
    </w:p>
    <w:p w:rsidR="006A584B" w:rsidRDefault="006A584B" w:rsidP="006A584B">
      <w:pPr>
        <w:pStyle w:val="af6"/>
        <w:spacing w:before="0" w:beforeAutospacing="0" w:after="0" w:afterAutospacing="0"/>
        <w:ind w:firstLine="709"/>
        <w:jc w:val="center"/>
      </w:pPr>
    </w:p>
    <w:p w:rsidR="006A584B" w:rsidRDefault="006A584B" w:rsidP="006A584B">
      <w:pPr>
        <w:pStyle w:val="af6"/>
        <w:spacing w:before="0" w:beforeAutospacing="0" w:after="0" w:afterAutospacing="0"/>
        <w:ind w:firstLine="709"/>
        <w:jc w:val="center"/>
      </w:pPr>
    </w:p>
    <w:p w:rsidR="006A584B" w:rsidRDefault="006A584B" w:rsidP="006A584B">
      <w:pPr>
        <w:pStyle w:val="af6"/>
        <w:spacing w:before="0" w:beforeAutospacing="0" w:after="0" w:afterAutospacing="0"/>
        <w:ind w:firstLine="709"/>
        <w:jc w:val="center"/>
      </w:pPr>
    </w:p>
    <w:p w:rsidR="006A584B" w:rsidRDefault="006A584B" w:rsidP="006A584B">
      <w:pPr>
        <w:pStyle w:val="af6"/>
        <w:spacing w:before="0" w:beforeAutospacing="0" w:after="0" w:afterAutospacing="0"/>
        <w:ind w:firstLine="709"/>
        <w:jc w:val="center"/>
      </w:pPr>
    </w:p>
    <w:p w:rsidR="006A584B" w:rsidRDefault="006A584B" w:rsidP="006A584B">
      <w:pPr>
        <w:pStyle w:val="af6"/>
        <w:spacing w:before="0" w:beforeAutospacing="0" w:after="0" w:afterAutospacing="0"/>
        <w:ind w:firstLine="709"/>
        <w:jc w:val="center"/>
      </w:pPr>
    </w:p>
    <w:p w:rsidR="006A584B" w:rsidRDefault="006A584B" w:rsidP="006A584B">
      <w:pPr>
        <w:pStyle w:val="af6"/>
        <w:spacing w:before="0" w:beforeAutospacing="0" w:after="0" w:afterAutospacing="0"/>
        <w:ind w:firstLine="709"/>
        <w:jc w:val="center"/>
      </w:pPr>
    </w:p>
    <w:p w:rsidR="006A584B" w:rsidRDefault="006A584B" w:rsidP="006A584B">
      <w:pPr>
        <w:pStyle w:val="af6"/>
        <w:spacing w:before="0" w:beforeAutospacing="0" w:after="0" w:afterAutospacing="0"/>
        <w:ind w:firstLine="709"/>
        <w:jc w:val="center"/>
      </w:pPr>
    </w:p>
    <w:p w:rsidR="006A584B" w:rsidRDefault="006A584B" w:rsidP="006A584B">
      <w:pPr>
        <w:pStyle w:val="af6"/>
        <w:spacing w:before="0" w:beforeAutospacing="0" w:after="0" w:afterAutospacing="0"/>
        <w:ind w:firstLine="709"/>
        <w:jc w:val="center"/>
      </w:pPr>
    </w:p>
    <w:p w:rsidR="00370860" w:rsidRDefault="00370860" w:rsidP="0062476A">
      <w:pPr>
        <w:pStyle w:val="af6"/>
        <w:spacing w:before="0" w:beforeAutospacing="0" w:after="0" w:afterAutospacing="0"/>
        <w:ind w:firstLine="709"/>
        <w:jc w:val="center"/>
      </w:pPr>
    </w:p>
    <w:p w:rsidR="00370860" w:rsidRPr="00B4254E" w:rsidRDefault="00370860" w:rsidP="0062476A">
      <w:pPr>
        <w:pStyle w:val="af6"/>
        <w:spacing w:before="0" w:beforeAutospacing="0" w:after="0" w:afterAutospacing="0"/>
        <w:ind w:firstLine="709"/>
        <w:jc w:val="center"/>
      </w:pPr>
    </w:p>
    <w:p w:rsidR="00EC255E" w:rsidRDefault="00EC255E" w:rsidP="0062476A">
      <w:pPr>
        <w:pStyle w:val="af6"/>
        <w:spacing w:before="0" w:beforeAutospacing="0" w:after="0" w:afterAutospacing="0"/>
        <w:ind w:firstLine="709"/>
        <w:jc w:val="center"/>
      </w:pPr>
    </w:p>
    <w:p w:rsidR="00B0482F" w:rsidRDefault="00B0482F" w:rsidP="0062476A">
      <w:pPr>
        <w:pStyle w:val="af6"/>
        <w:spacing w:before="0" w:beforeAutospacing="0" w:after="0" w:afterAutospacing="0"/>
        <w:ind w:firstLine="709"/>
        <w:jc w:val="center"/>
      </w:pPr>
    </w:p>
    <w:p w:rsidR="00B0482F" w:rsidRDefault="00B0482F" w:rsidP="0062476A">
      <w:pPr>
        <w:pStyle w:val="af6"/>
        <w:spacing w:before="0" w:beforeAutospacing="0" w:after="0" w:afterAutospacing="0"/>
        <w:ind w:firstLine="709"/>
        <w:jc w:val="center"/>
      </w:pPr>
    </w:p>
    <w:p w:rsidR="00B0482F" w:rsidRPr="00B4254E" w:rsidRDefault="00B0482F" w:rsidP="0062476A">
      <w:pPr>
        <w:pStyle w:val="af6"/>
        <w:spacing w:before="0" w:beforeAutospacing="0" w:after="0" w:afterAutospacing="0"/>
        <w:ind w:firstLine="709"/>
        <w:jc w:val="center"/>
      </w:pPr>
    </w:p>
    <w:p w:rsidR="00EC255E" w:rsidRPr="00B4254E" w:rsidRDefault="00EC255E" w:rsidP="0062476A">
      <w:pPr>
        <w:pStyle w:val="af6"/>
        <w:spacing w:before="0" w:beforeAutospacing="0" w:after="0" w:afterAutospacing="0"/>
        <w:ind w:firstLine="709"/>
        <w:jc w:val="center"/>
      </w:pPr>
    </w:p>
    <w:p w:rsidR="00FE299E" w:rsidRPr="00B4254E" w:rsidRDefault="00FE299E" w:rsidP="00FE299E">
      <w:pPr>
        <w:pStyle w:val="af6"/>
        <w:spacing w:before="0" w:beforeAutospacing="0" w:after="0" w:afterAutospacing="0"/>
        <w:ind w:left="4962"/>
        <w:jc w:val="right"/>
      </w:pPr>
      <w:r w:rsidRPr="00B4254E">
        <w:t>Приложение №</w:t>
      </w:r>
      <w:r w:rsidR="002B41EA" w:rsidRPr="00B4254E">
        <w:t>2</w:t>
      </w:r>
    </w:p>
    <w:p w:rsidR="00FE299E" w:rsidRPr="00B4254E" w:rsidRDefault="00FE299E" w:rsidP="00FE299E">
      <w:pPr>
        <w:pStyle w:val="af6"/>
        <w:spacing w:before="0" w:beforeAutospacing="0" w:after="0" w:afterAutospacing="0"/>
        <w:ind w:left="3544"/>
        <w:jc w:val="right"/>
      </w:pPr>
      <w:r w:rsidRPr="00B4254E">
        <w:t xml:space="preserve">к </w:t>
      </w:r>
      <w:r w:rsidR="00150A9B">
        <w:t>П</w:t>
      </w:r>
      <w:r w:rsidRPr="00B4254E">
        <w:t xml:space="preserve">оложению о системе оплаты труда работников казенного </w:t>
      </w:r>
      <w:r w:rsidR="00E274DA">
        <w:t>у</w:t>
      </w:r>
      <w:r w:rsidR="004B37E0">
        <w:t>чреждения</w:t>
      </w:r>
      <w:r w:rsidRPr="00B4254E">
        <w:t xml:space="preserve"> города Омска «Хозяйственно-эксплуатационный центр «Творчество»</w:t>
      </w:r>
    </w:p>
    <w:p w:rsidR="00FE299E" w:rsidRPr="00B4254E" w:rsidRDefault="00FE299E" w:rsidP="0062476A">
      <w:pPr>
        <w:pStyle w:val="af6"/>
        <w:spacing w:before="0" w:beforeAutospacing="0" w:after="0" w:afterAutospacing="0"/>
        <w:ind w:firstLine="709"/>
        <w:jc w:val="center"/>
      </w:pPr>
    </w:p>
    <w:p w:rsidR="00FE299E" w:rsidRPr="00B4254E" w:rsidRDefault="00FE299E" w:rsidP="00FE299E">
      <w:pPr>
        <w:pStyle w:val="af6"/>
        <w:jc w:val="center"/>
        <w:rPr>
          <w:color w:val="000000"/>
        </w:rPr>
      </w:pPr>
      <w:r w:rsidRPr="00B4254E">
        <w:rPr>
          <w:color w:val="000000"/>
        </w:rPr>
        <w:t xml:space="preserve">ПЕРЕЧЕНЬ ДОЛЖНОСТЕЙ РАБОТНИКОВ КАЗЕННОГО </w:t>
      </w:r>
      <w:r w:rsidR="004B37E0">
        <w:rPr>
          <w:color w:val="000000"/>
        </w:rPr>
        <w:t>УЧРЕЖДЕНИЯ</w:t>
      </w:r>
      <w:r w:rsidRPr="00B4254E">
        <w:rPr>
          <w:color w:val="000000"/>
        </w:rPr>
        <w:t xml:space="preserve"> ГОРОДА ОМСКА "ХОЗЯЙСТВЕННО-ЭКСПЛУАТАЦИОННЫЙ ЦЕНТР "ТВОРЧЕСТВО", ОТНОСИМЫХ К АДМИНИСТРАТИВНО-УПРАВЛЕНЧЕСКОМУ ПЕРСОНАЛУ</w:t>
      </w:r>
    </w:p>
    <w:tbl>
      <w:tblPr>
        <w:tblW w:w="16214" w:type="dxa"/>
        <w:tblInd w:w="242" w:type="dxa"/>
        <w:tblLayout w:type="fixed"/>
        <w:tblCellMar>
          <w:top w:w="75" w:type="dxa"/>
          <w:left w:w="0" w:type="dxa"/>
          <w:bottom w:w="75" w:type="dxa"/>
          <w:right w:w="0" w:type="dxa"/>
        </w:tblCellMar>
        <w:tblLook w:val="0000"/>
      </w:tblPr>
      <w:tblGrid>
        <w:gridCol w:w="720"/>
        <w:gridCol w:w="8598"/>
        <w:gridCol w:w="6896"/>
      </w:tblGrid>
      <w:tr w:rsidR="00FE299E" w:rsidRPr="00B4254E" w:rsidTr="00A43DAA">
        <w:trPr>
          <w:trHeight w:val="312"/>
          <w:tblHeader/>
        </w:trPr>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E299E" w:rsidRPr="00B4254E" w:rsidRDefault="00FE299E" w:rsidP="00A43DAA">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B4254E">
              <w:rPr>
                <w:rFonts w:ascii="Times New Roman" w:hAnsi="Times New Roman" w:cs="Times New Roman"/>
                <w:sz w:val="24"/>
                <w:szCs w:val="24"/>
              </w:rPr>
              <w:t>№</w:t>
            </w:r>
          </w:p>
          <w:p w:rsidR="00FE299E" w:rsidRPr="00B4254E" w:rsidRDefault="00FE299E" w:rsidP="00A43DAA">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B4254E">
              <w:rPr>
                <w:rFonts w:ascii="Times New Roman" w:hAnsi="Times New Roman" w:cs="Times New Roman"/>
                <w:sz w:val="24"/>
                <w:szCs w:val="24"/>
              </w:rPr>
              <w:t>п/п</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E299E" w:rsidRPr="00370860" w:rsidRDefault="00370860" w:rsidP="00370860">
            <w:pPr>
              <w:widowControl w:val="0"/>
              <w:autoSpaceDE w:val="0"/>
              <w:autoSpaceDN w:val="0"/>
              <w:adjustRightInd w:val="0"/>
              <w:spacing w:after="0" w:line="240" w:lineRule="auto"/>
              <w:jc w:val="center"/>
              <w:outlineLvl w:val="1"/>
              <w:rPr>
                <w:rFonts w:ascii="Times New Roman" w:hAnsi="Times New Roman" w:cs="Times New Roman"/>
                <w:sz w:val="24"/>
                <w:szCs w:val="24"/>
                <w:lang w:val="ru-RU"/>
              </w:rPr>
            </w:pPr>
            <w:r>
              <w:rPr>
                <w:rFonts w:ascii="Times New Roman" w:hAnsi="Times New Roman" w:cs="Times New Roman"/>
                <w:sz w:val="24"/>
                <w:szCs w:val="24"/>
                <w:lang w:val="ru-RU"/>
              </w:rPr>
              <w:t>Наименованиедолжности</w:t>
            </w:r>
          </w:p>
        </w:tc>
        <w:tc>
          <w:tcPr>
            <w:tcW w:w="6896" w:type="dxa"/>
            <w:tcBorders>
              <w:left w:val="single" w:sz="4" w:space="0" w:color="auto"/>
            </w:tcBorders>
          </w:tcPr>
          <w:p w:rsidR="00FE299E" w:rsidRPr="00B4254E" w:rsidRDefault="00FE299E" w:rsidP="00A43DAA">
            <w:pPr>
              <w:widowControl w:val="0"/>
              <w:autoSpaceDE w:val="0"/>
              <w:autoSpaceDN w:val="0"/>
              <w:adjustRightInd w:val="0"/>
              <w:spacing w:after="0" w:line="240" w:lineRule="auto"/>
              <w:ind w:left="284" w:hanging="284"/>
              <w:jc w:val="center"/>
              <w:outlineLvl w:val="1"/>
              <w:rPr>
                <w:rFonts w:ascii="Times New Roman" w:hAnsi="Times New Roman" w:cs="Times New Roman"/>
                <w:sz w:val="24"/>
                <w:szCs w:val="24"/>
              </w:rPr>
            </w:pPr>
          </w:p>
        </w:tc>
      </w:tr>
      <w:tr w:rsidR="00FE299E" w:rsidRPr="00B4254E" w:rsidTr="00A43DAA">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E299E" w:rsidRPr="00B4254E" w:rsidRDefault="00FE299E" w:rsidP="00A43DAA">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B4254E">
              <w:rPr>
                <w:rFonts w:ascii="Times New Roman" w:hAnsi="Times New Roman" w:cs="Times New Roman"/>
                <w:sz w:val="24"/>
                <w:szCs w:val="24"/>
              </w:rPr>
              <w:t>1</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E299E" w:rsidRPr="00B4254E" w:rsidRDefault="00FE299E" w:rsidP="00A43DAA">
            <w:pPr>
              <w:widowControl w:val="0"/>
              <w:autoSpaceDE w:val="0"/>
              <w:autoSpaceDN w:val="0"/>
              <w:adjustRightInd w:val="0"/>
              <w:spacing w:after="0" w:line="240" w:lineRule="auto"/>
              <w:outlineLvl w:val="1"/>
              <w:rPr>
                <w:rFonts w:ascii="Times New Roman" w:hAnsi="Times New Roman" w:cs="Times New Roman"/>
                <w:sz w:val="24"/>
                <w:szCs w:val="24"/>
                <w:lang w:val="ru-RU"/>
              </w:rPr>
            </w:pPr>
            <w:r w:rsidRPr="00B4254E">
              <w:rPr>
                <w:rFonts w:ascii="Times New Roman" w:hAnsi="Times New Roman" w:cs="Times New Roman"/>
                <w:sz w:val="24"/>
                <w:szCs w:val="24"/>
                <w:lang w:val="ru-RU"/>
              </w:rPr>
              <w:t>Директор</w:t>
            </w:r>
          </w:p>
        </w:tc>
        <w:tc>
          <w:tcPr>
            <w:tcW w:w="6896" w:type="dxa"/>
            <w:tcBorders>
              <w:left w:val="single" w:sz="4" w:space="0" w:color="auto"/>
            </w:tcBorders>
          </w:tcPr>
          <w:p w:rsidR="00FE299E" w:rsidRPr="00B4254E" w:rsidRDefault="00FE299E" w:rsidP="00A43DAA">
            <w:pPr>
              <w:widowControl w:val="0"/>
              <w:autoSpaceDE w:val="0"/>
              <w:autoSpaceDN w:val="0"/>
              <w:adjustRightInd w:val="0"/>
              <w:spacing w:after="0" w:line="240" w:lineRule="auto"/>
              <w:outlineLvl w:val="1"/>
              <w:rPr>
                <w:rFonts w:ascii="Times New Roman" w:hAnsi="Times New Roman" w:cs="Times New Roman"/>
                <w:sz w:val="24"/>
                <w:szCs w:val="24"/>
              </w:rPr>
            </w:pPr>
          </w:p>
        </w:tc>
      </w:tr>
      <w:tr w:rsidR="00FE299E" w:rsidRPr="00B4254E" w:rsidTr="00A43DAA">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E299E" w:rsidRPr="00B4254E" w:rsidRDefault="00FE299E" w:rsidP="00A43DAA">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B4254E">
              <w:rPr>
                <w:rFonts w:ascii="Times New Roman" w:hAnsi="Times New Roman" w:cs="Times New Roman"/>
                <w:sz w:val="24"/>
                <w:szCs w:val="24"/>
              </w:rPr>
              <w:t>2</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E299E" w:rsidRPr="00B4254E" w:rsidRDefault="00370860" w:rsidP="00A43DAA">
            <w:pPr>
              <w:widowControl w:val="0"/>
              <w:autoSpaceDE w:val="0"/>
              <w:autoSpaceDN w:val="0"/>
              <w:adjustRightInd w:val="0"/>
              <w:spacing w:after="0" w:line="240" w:lineRule="auto"/>
              <w:outlineLvl w:val="1"/>
              <w:rPr>
                <w:rFonts w:ascii="Times New Roman" w:hAnsi="Times New Roman" w:cs="Times New Roman"/>
                <w:sz w:val="24"/>
                <w:szCs w:val="24"/>
                <w:lang w:val="ru-RU"/>
              </w:rPr>
            </w:pPr>
            <w:r>
              <w:rPr>
                <w:rFonts w:ascii="Times New Roman" w:hAnsi="Times New Roman" w:cs="Times New Roman"/>
                <w:sz w:val="24"/>
                <w:szCs w:val="24"/>
                <w:lang w:val="ru-RU"/>
              </w:rPr>
              <w:t>Заместитель</w:t>
            </w:r>
            <w:r w:rsidR="00FE299E" w:rsidRPr="00B4254E">
              <w:rPr>
                <w:rFonts w:ascii="Times New Roman" w:hAnsi="Times New Roman" w:cs="Times New Roman"/>
                <w:sz w:val="24"/>
                <w:szCs w:val="24"/>
                <w:lang w:val="ru-RU"/>
              </w:rPr>
              <w:t>директора</w:t>
            </w:r>
          </w:p>
        </w:tc>
        <w:tc>
          <w:tcPr>
            <w:tcW w:w="6896" w:type="dxa"/>
            <w:tcBorders>
              <w:left w:val="single" w:sz="4" w:space="0" w:color="auto"/>
            </w:tcBorders>
          </w:tcPr>
          <w:p w:rsidR="00FE299E" w:rsidRPr="00B4254E" w:rsidRDefault="00FE299E" w:rsidP="00A43DAA">
            <w:pPr>
              <w:widowControl w:val="0"/>
              <w:autoSpaceDE w:val="0"/>
              <w:autoSpaceDN w:val="0"/>
              <w:adjustRightInd w:val="0"/>
              <w:spacing w:after="0" w:line="240" w:lineRule="auto"/>
              <w:outlineLvl w:val="1"/>
              <w:rPr>
                <w:rFonts w:ascii="Times New Roman" w:hAnsi="Times New Roman" w:cs="Times New Roman"/>
                <w:sz w:val="24"/>
                <w:szCs w:val="24"/>
              </w:rPr>
            </w:pPr>
          </w:p>
        </w:tc>
      </w:tr>
      <w:tr w:rsidR="00FE299E" w:rsidRPr="00B4254E" w:rsidTr="00A43DAA">
        <w:tc>
          <w:tcPr>
            <w:tcW w:w="7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E299E" w:rsidRPr="00B4254E" w:rsidRDefault="00FE299E" w:rsidP="00A43DAA">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B4254E">
              <w:rPr>
                <w:rFonts w:ascii="Times New Roman" w:hAnsi="Times New Roman" w:cs="Times New Roman"/>
                <w:sz w:val="24"/>
                <w:szCs w:val="24"/>
              </w:rPr>
              <w:t>3</w:t>
            </w:r>
          </w:p>
        </w:tc>
        <w:tc>
          <w:tcPr>
            <w:tcW w:w="85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E299E" w:rsidRPr="00B4254E" w:rsidRDefault="00FE299E" w:rsidP="00A43DAA">
            <w:pPr>
              <w:widowControl w:val="0"/>
              <w:autoSpaceDE w:val="0"/>
              <w:autoSpaceDN w:val="0"/>
              <w:adjustRightInd w:val="0"/>
              <w:spacing w:after="0" w:line="240" w:lineRule="auto"/>
              <w:outlineLvl w:val="1"/>
              <w:rPr>
                <w:rFonts w:ascii="Times New Roman" w:hAnsi="Times New Roman" w:cs="Times New Roman"/>
                <w:sz w:val="24"/>
                <w:szCs w:val="24"/>
                <w:lang w:val="ru-RU"/>
              </w:rPr>
            </w:pPr>
            <w:r w:rsidRPr="00B4254E">
              <w:rPr>
                <w:rFonts w:ascii="Times New Roman" w:hAnsi="Times New Roman" w:cs="Times New Roman"/>
                <w:sz w:val="24"/>
                <w:szCs w:val="24"/>
                <w:lang w:val="ru-RU"/>
              </w:rPr>
              <w:t>Главный бухгалтер</w:t>
            </w:r>
          </w:p>
        </w:tc>
        <w:tc>
          <w:tcPr>
            <w:tcW w:w="6896" w:type="dxa"/>
            <w:tcBorders>
              <w:left w:val="single" w:sz="4" w:space="0" w:color="auto"/>
            </w:tcBorders>
          </w:tcPr>
          <w:p w:rsidR="00FE299E" w:rsidRPr="00B4254E" w:rsidRDefault="00FE299E" w:rsidP="00A43DAA">
            <w:pPr>
              <w:widowControl w:val="0"/>
              <w:autoSpaceDE w:val="0"/>
              <w:autoSpaceDN w:val="0"/>
              <w:adjustRightInd w:val="0"/>
              <w:spacing w:after="0" w:line="240" w:lineRule="auto"/>
              <w:outlineLvl w:val="1"/>
              <w:rPr>
                <w:rFonts w:ascii="Times New Roman" w:hAnsi="Times New Roman" w:cs="Times New Roman"/>
                <w:sz w:val="24"/>
                <w:szCs w:val="24"/>
              </w:rPr>
            </w:pPr>
          </w:p>
        </w:tc>
      </w:tr>
    </w:tbl>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D65699" w:rsidRPr="00B4254E" w:rsidRDefault="00D65699" w:rsidP="0062476A">
      <w:pPr>
        <w:pStyle w:val="af6"/>
        <w:spacing w:before="0" w:beforeAutospacing="0" w:after="0" w:afterAutospacing="0"/>
        <w:ind w:firstLine="709"/>
        <w:jc w:val="center"/>
      </w:pPr>
    </w:p>
    <w:p w:rsidR="00D65699" w:rsidRPr="00B4254E" w:rsidRDefault="00D65699"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FE299E" w:rsidRPr="00B4254E" w:rsidRDefault="00FE299E" w:rsidP="0062476A">
      <w:pPr>
        <w:pStyle w:val="af6"/>
        <w:spacing w:before="0" w:beforeAutospacing="0" w:after="0" w:afterAutospacing="0"/>
        <w:ind w:firstLine="709"/>
        <w:jc w:val="center"/>
      </w:pPr>
    </w:p>
    <w:p w:rsidR="00456A44" w:rsidRPr="00B4254E" w:rsidRDefault="00456A44" w:rsidP="00456A44">
      <w:pPr>
        <w:widowControl w:val="0"/>
        <w:autoSpaceDE w:val="0"/>
        <w:autoSpaceDN w:val="0"/>
        <w:adjustRightInd w:val="0"/>
        <w:spacing w:after="0" w:line="240" w:lineRule="auto"/>
        <w:jc w:val="right"/>
        <w:outlineLvl w:val="1"/>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Приложение № </w:t>
      </w:r>
      <w:r w:rsidR="00FE299E" w:rsidRPr="00B4254E">
        <w:rPr>
          <w:rFonts w:ascii="Times New Roman" w:hAnsi="Times New Roman" w:cs="Times New Roman"/>
          <w:sz w:val="24"/>
          <w:szCs w:val="24"/>
          <w:lang w:val="ru-RU"/>
        </w:rPr>
        <w:t>3</w:t>
      </w:r>
    </w:p>
    <w:p w:rsidR="00456A44" w:rsidRPr="00B4254E" w:rsidRDefault="00456A44" w:rsidP="00456A44">
      <w:pPr>
        <w:widowControl w:val="0"/>
        <w:autoSpaceDE w:val="0"/>
        <w:autoSpaceDN w:val="0"/>
        <w:adjustRightInd w:val="0"/>
        <w:spacing w:after="0" w:line="240" w:lineRule="auto"/>
        <w:jc w:val="right"/>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к </w:t>
      </w:r>
      <w:r w:rsidR="00150A9B">
        <w:rPr>
          <w:rFonts w:ascii="Times New Roman" w:hAnsi="Times New Roman" w:cs="Times New Roman"/>
          <w:sz w:val="24"/>
          <w:szCs w:val="24"/>
          <w:lang w:val="ru-RU"/>
        </w:rPr>
        <w:t>П</w:t>
      </w:r>
      <w:r w:rsidRPr="00B4254E">
        <w:rPr>
          <w:rFonts w:ascii="Times New Roman" w:hAnsi="Times New Roman" w:cs="Times New Roman"/>
          <w:sz w:val="24"/>
          <w:szCs w:val="24"/>
          <w:lang w:val="ru-RU"/>
        </w:rPr>
        <w:t>оложению о системе оплаты труда</w:t>
      </w:r>
    </w:p>
    <w:p w:rsidR="00456A44" w:rsidRPr="00B4254E" w:rsidRDefault="00456A44" w:rsidP="00456A44">
      <w:pPr>
        <w:widowControl w:val="0"/>
        <w:autoSpaceDE w:val="0"/>
        <w:autoSpaceDN w:val="0"/>
        <w:adjustRightInd w:val="0"/>
        <w:spacing w:after="0" w:line="240" w:lineRule="auto"/>
        <w:jc w:val="right"/>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работников казенного </w:t>
      </w:r>
      <w:r w:rsidR="00E274DA">
        <w:rPr>
          <w:rFonts w:ascii="Times New Roman" w:hAnsi="Times New Roman" w:cs="Times New Roman"/>
          <w:sz w:val="24"/>
          <w:szCs w:val="24"/>
          <w:lang w:val="ru-RU"/>
        </w:rPr>
        <w:t>у</w:t>
      </w:r>
      <w:r w:rsidR="004B37E0">
        <w:rPr>
          <w:rFonts w:ascii="Times New Roman" w:hAnsi="Times New Roman" w:cs="Times New Roman"/>
          <w:sz w:val="24"/>
          <w:szCs w:val="24"/>
          <w:lang w:val="ru-RU"/>
        </w:rPr>
        <w:t>чреждения</w:t>
      </w:r>
      <w:r w:rsidRPr="00B4254E">
        <w:rPr>
          <w:rFonts w:ascii="Times New Roman" w:hAnsi="Times New Roman" w:cs="Times New Roman"/>
          <w:sz w:val="24"/>
          <w:szCs w:val="24"/>
          <w:lang w:val="ru-RU"/>
        </w:rPr>
        <w:t xml:space="preserve"> города Омска</w:t>
      </w:r>
    </w:p>
    <w:p w:rsidR="00456A44" w:rsidRPr="00B4254E" w:rsidRDefault="00456A44" w:rsidP="00456A44">
      <w:pPr>
        <w:tabs>
          <w:tab w:val="left" w:pos="3825"/>
        </w:tabs>
        <w:spacing w:after="0" w:line="240" w:lineRule="auto"/>
        <w:jc w:val="right"/>
        <w:rPr>
          <w:rFonts w:ascii="Times New Roman" w:hAnsi="Times New Roman" w:cs="Times New Roman"/>
          <w:sz w:val="24"/>
          <w:szCs w:val="24"/>
          <w:lang w:val="ru-RU"/>
        </w:rPr>
      </w:pPr>
      <w:r w:rsidRPr="00B4254E">
        <w:rPr>
          <w:rFonts w:ascii="Times New Roman" w:hAnsi="Times New Roman" w:cs="Times New Roman"/>
          <w:sz w:val="24"/>
          <w:szCs w:val="24"/>
          <w:lang w:val="ru-RU"/>
        </w:rPr>
        <w:t>«</w:t>
      </w:r>
      <w:r w:rsidRPr="00B4254E">
        <w:rPr>
          <w:rFonts w:ascii="Times New Roman" w:hAnsi="Times New Roman" w:cs="Times New Roman"/>
          <w:bCs/>
          <w:sz w:val="24"/>
          <w:szCs w:val="24"/>
          <w:lang w:val="ru-RU"/>
        </w:rPr>
        <w:t>Хозяйственно-эксплуатационный центр «Творчество</w:t>
      </w:r>
      <w:r w:rsidRPr="00B4254E">
        <w:rPr>
          <w:rFonts w:ascii="Times New Roman" w:hAnsi="Times New Roman" w:cs="Times New Roman"/>
          <w:sz w:val="24"/>
          <w:szCs w:val="24"/>
          <w:lang w:val="ru-RU"/>
        </w:rPr>
        <w:t xml:space="preserve">» </w:t>
      </w:r>
    </w:p>
    <w:p w:rsidR="00456A44" w:rsidRPr="00B4254E" w:rsidRDefault="00456A44" w:rsidP="00456A44">
      <w:pPr>
        <w:tabs>
          <w:tab w:val="left" w:pos="3825"/>
        </w:tabs>
        <w:spacing w:after="0" w:line="240" w:lineRule="auto"/>
        <w:jc w:val="right"/>
        <w:rPr>
          <w:rFonts w:ascii="Times New Roman" w:hAnsi="Times New Roman" w:cs="Times New Roman"/>
          <w:sz w:val="24"/>
          <w:szCs w:val="24"/>
          <w:lang w:val="ru-RU"/>
        </w:rPr>
      </w:pPr>
    </w:p>
    <w:p w:rsidR="00456A44" w:rsidRPr="00B4254E" w:rsidRDefault="00456A44" w:rsidP="00456A44">
      <w:pPr>
        <w:tabs>
          <w:tab w:val="left" w:pos="3825"/>
        </w:tabs>
        <w:spacing w:after="0" w:line="240" w:lineRule="auto"/>
        <w:jc w:val="center"/>
        <w:rPr>
          <w:rFonts w:ascii="Times New Roman" w:hAnsi="Times New Roman" w:cs="Times New Roman"/>
          <w:sz w:val="24"/>
          <w:szCs w:val="24"/>
          <w:lang w:val="ru-RU"/>
        </w:rPr>
      </w:pPr>
    </w:p>
    <w:p w:rsidR="00456A44" w:rsidRPr="00B4254E" w:rsidRDefault="00456A44" w:rsidP="00456A44">
      <w:pPr>
        <w:tabs>
          <w:tab w:val="left" w:pos="3825"/>
        </w:tabs>
        <w:spacing w:after="0" w:line="240" w:lineRule="auto"/>
        <w:jc w:val="center"/>
        <w:rPr>
          <w:rFonts w:ascii="Times New Roman" w:hAnsi="Times New Roman" w:cs="Times New Roman"/>
          <w:sz w:val="24"/>
          <w:szCs w:val="24"/>
          <w:lang w:val="ru-RU"/>
        </w:rPr>
      </w:pPr>
      <w:r w:rsidRPr="00B4254E">
        <w:rPr>
          <w:rFonts w:ascii="Times New Roman" w:hAnsi="Times New Roman" w:cs="Times New Roman"/>
          <w:sz w:val="24"/>
          <w:szCs w:val="24"/>
          <w:lang w:val="ru-RU"/>
        </w:rPr>
        <w:t>Критерии оценки</w:t>
      </w:r>
    </w:p>
    <w:p w:rsidR="00456A44" w:rsidRPr="00B4254E" w:rsidRDefault="00456A44" w:rsidP="00456A44">
      <w:pPr>
        <w:tabs>
          <w:tab w:val="left" w:pos="3825"/>
        </w:tabs>
        <w:spacing w:after="0" w:line="240" w:lineRule="auto"/>
        <w:jc w:val="center"/>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 эффективности деятельности работников </w:t>
      </w:r>
      <w:r w:rsidR="00E274DA">
        <w:rPr>
          <w:rFonts w:ascii="Times New Roman" w:hAnsi="Times New Roman" w:cs="Times New Roman"/>
          <w:sz w:val="24"/>
          <w:szCs w:val="24"/>
          <w:lang w:val="ru-RU"/>
        </w:rPr>
        <w:t>у</w:t>
      </w:r>
      <w:r w:rsidR="004B37E0">
        <w:rPr>
          <w:rFonts w:ascii="Times New Roman" w:hAnsi="Times New Roman" w:cs="Times New Roman"/>
          <w:sz w:val="24"/>
          <w:szCs w:val="24"/>
          <w:lang w:val="ru-RU"/>
        </w:rPr>
        <w:t>чреждения</w:t>
      </w:r>
      <w:r w:rsidRPr="00B4254E">
        <w:rPr>
          <w:rFonts w:ascii="Times New Roman" w:hAnsi="Times New Roman" w:cs="Times New Roman"/>
          <w:sz w:val="24"/>
          <w:szCs w:val="24"/>
          <w:lang w:val="ru-RU"/>
        </w:rPr>
        <w:t>, являющихся основанием для выплаты надбавки за интенсивность и сложность труда</w:t>
      </w:r>
    </w:p>
    <w:p w:rsidR="00456A44" w:rsidRPr="00B4254E" w:rsidRDefault="00456A44" w:rsidP="00456A44">
      <w:pPr>
        <w:tabs>
          <w:tab w:val="left" w:pos="3825"/>
        </w:tabs>
        <w:spacing w:after="0" w:line="240" w:lineRule="auto"/>
        <w:jc w:val="center"/>
        <w:rPr>
          <w:rFonts w:ascii="Times New Roman" w:hAnsi="Times New Roman" w:cs="Times New Roman"/>
          <w:sz w:val="24"/>
          <w:szCs w:val="24"/>
          <w:lang w:val="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034"/>
        <w:gridCol w:w="5580"/>
        <w:gridCol w:w="1539"/>
      </w:tblGrid>
      <w:tr w:rsidR="00456A44" w:rsidRPr="00B4254E" w:rsidTr="00CD7F06">
        <w:trPr>
          <w:trHeight w:val="1374"/>
        </w:trPr>
        <w:tc>
          <w:tcPr>
            <w:tcW w:w="594" w:type="dxa"/>
          </w:tcPr>
          <w:p w:rsidR="00456A44" w:rsidRPr="00B4254E" w:rsidRDefault="00456A44" w:rsidP="00456A44">
            <w:pPr>
              <w:tabs>
                <w:tab w:val="left" w:pos="3825"/>
              </w:tabs>
              <w:spacing w:after="0" w:line="240" w:lineRule="auto"/>
              <w:jc w:val="center"/>
              <w:rPr>
                <w:rFonts w:ascii="Times New Roman" w:hAnsi="Times New Roman" w:cs="Times New Roman"/>
                <w:color w:val="000000" w:themeColor="text1"/>
                <w:sz w:val="24"/>
                <w:szCs w:val="24"/>
                <w:lang w:val="ru-RU"/>
              </w:rPr>
            </w:pPr>
          </w:p>
          <w:p w:rsidR="00456A44" w:rsidRPr="00B4254E" w:rsidRDefault="00456A44"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 п/п</w:t>
            </w:r>
          </w:p>
        </w:tc>
        <w:tc>
          <w:tcPr>
            <w:tcW w:w="2034" w:type="dxa"/>
          </w:tcPr>
          <w:p w:rsidR="00456A44" w:rsidRPr="00B4254E" w:rsidRDefault="00456A44" w:rsidP="00456A44">
            <w:pPr>
              <w:tabs>
                <w:tab w:val="left" w:pos="3825"/>
              </w:tabs>
              <w:spacing w:after="0" w:line="240" w:lineRule="auto"/>
              <w:rPr>
                <w:rFonts w:ascii="Times New Roman" w:hAnsi="Times New Roman" w:cs="Times New Roman"/>
                <w:color w:val="000000" w:themeColor="text1"/>
                <w:sz w:val="24"/>
                <w:szCs w:val="24"/>
              </w:rPr>
            </w:pPr>
          </w:p>
          <w:p w:rsidR="00456A44" w:rsidRPr="00F06C8D" w:rsidRDefault="00F06C8D" w:rsidP="00F06C8D">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Наименованиедолжности</w:t>
            </w:r>
          </w:p>
        </w:tc>
        <w:tc>
          <w:tcPr>
            <w:tcW w:w="5580" w:type="dxa"/>
          </w:tcPr>
          <w:p w:rsidR="00456A44" w:rsidRPr="00B4254E" w:rsidRDefault="00456A44" w:rsidP="00456A44">
            <w:pPr>
              <w:tabs>
                <w:tab w:val="left" w:pos="3825"/>
              </w:tabs>
              <w:spacing w:after="0" w:line="240" w:lineRule="auto"/>
              <w:rPr>
                <w:rFonts w:ascii="Times New Roman" w:hAnsi="Times New Roman" w:cs="Times New Roman"/>
                <w:color w:val="000000" w:themeColor="text1"/>
                <w:sz w:val="24"/>
                <w:szCs w:val="24"/>
              </w:rPr>
            </w:pPr>
          </w:p>
          <w:p w:rsidR="00456A44" w:rsidRPr="00F06C8D" w:rsidRDefault="00F06C8D" w:rsidP="00F06C8D">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Критерииоценки</w:t>
            </w:r>
          </w:p>
        </w:tc>
        <w:tc>
          <w:tcPr>
            <w:tcW w:w="1539" w:type="dxa"/>
          </w:tcPr>
          <w:p w:rsidR="00456A44" w:rsidRPr="00B4254E" w:rsidRDefault="00456A44" w:rsidP="00456A44">
            <w:pPr>
              <w:tabs>
                <w:tab w:val="left" w:pos="3825"/>
              </w:tabs>
              <w:spacing w:after="0" w:line="240" w:lineRule="auto"/>
              <w:jc w:val="center"/>
              <w:rPr>
                <w:rFonts w:ascii="Times New Roman" w:hAnsi="Times New Roman" w:cs="Times New Roman"/>
                <w:color w:val="000000" w:themeColor="text1"/>
                <w:sz w:val="24"/>
                <w:szCs w:val="24"/>
              </w:rPr>
            </w:pPr>
          </w:p>
          <w:p w:rsidR="00456A44" w:rsidRPr="00B4254E" w:rsidRDefault="00F06C8D" w:rsidP="00F06C8D">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Предельныйразмернадбавки</w:t>
            </w:r>
            <w:r w:rsidR="00456A44" w:rsidRPr="00B4254E">
              <w:rPr>
                <w:rFonts w:ascii="Times New Roman" w:hAnsi="Times New Roman" w:cs="Times New Roman"/>
                <w:color w:val="000000" w:themeColor="text1"/>
                <w:sz w:val="24"/>
                <w:szCs w:val="24"/>
              </w:rPr>
              <w:t>, %</w:t>
            </w:r>
          </w:p>
        </w:tc>
      </w:tr>
      <w:tr w:rsidR="00456A44" w:rsidRPr="00B4254E" w:rsidTr="00CD7F06">
        <w:tc>
          <w:tcPr>
            <w:tcW w:w="594" w:type="dxa"/>
          </w:tcPr>
          <w:p w:rsidR="00456A44" w:rsidRPr="00B4254E" w:rsidRDefault="00456A44"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w:t>
            </w:r>
          </w:p>
        </w:tc>
        <w:tc>
          <w:tcPr>
            <w:tcW w:w="2034" w:type="dxa"/>
          </w:tcPr>
          <w:p w:rsidR="00456A44" w:rsidRPr="00B4254E" w:rsidRDefault="00726A4B" w:rsidP="00726A4B">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Заместитель главного бухгалтера, б</w:t>
            </w:r>
            <w:r w:rsidR="00456A44" w:rsidRPr="00B4254E">
              <w:rPr>
                <w:rFonts w:ascii="Times New Roman" w:hAnsi="Times New Roman" w:cs="Times New Roman"/>
                <w:color w:val="000000" w:themeColor="text1"/>
                <w:sz w:val="24"/>
                <w:szCs w:val="24"/>
                <w:lang w:val="ru-RU"/>
              </w:rPr>
              <w:t>ухгалтер</w:t>
            </w:r>
            <w:r w:rsidR="0047206E" w:rsidRPr="00B4254E">
              <w:rPr>
                <w:rFonts w:ascii="Times New Roman" w:hAnsi="Times New Roman" w:cs="Times New Roman"/>
                <w:color w:val="000000" w:themeColor="text1"/>
                <w:sz w:val="24"/>
                <w:szCs w:val="24"/>
                <w:lang w:val="ru-RU"/>
              </w:rPr>
              <w:t>ы</w:t>
            </w:r>
            <w:r w:rsidR="00401728" w:rsidRPr="00B4254E">
              <w:rPr>
                <w:rFonts w:ascii="Times New Roman" w:hAnsi="Times New Roman" w:cs="Times New Roman"/>
                <w:color w:val="000000" w:themeColor="text1"/>
                <w:sz w:val="24"/>
                <w:szCs w:val="24"/>
                <w:lang w:val="ru-RU"/>
              </w:rPr>
              <w:t xml:space="preserve"> всех категорий</w:t>
            </w:r>
          </w:p>
        </w:tc>
        <w:tc>
          <w:tcPr>
            <w:tcW w:w="5580" w:type="dxa"/>
          </w:tcPr>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и качественное выполнение заданий и работ</w:t>
            </w:r>
          </w:p>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Внедрение современных технологий в систему планирования, анализа, учета</w:t>
            </w:r>
          </w:p>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целевых и других программах и проектах</w:t>
            </w:r>
          </w:p>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кредиторской задолженности</w:t>
            </w:r>
          </w:p>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004775FA" w:rsidRPr="00B4254E">
              <w:rPr>
                <w:rFonts w:ascii="Times New Roman" w:hAnsi="Times New Roman" w:cs="Times New Roman"/>
                <w:color w:val="000000" w:themeColor="text1"/>
                <w:sz w:val="24"/>
                <w:szCs w:val="24"/>
                <w:lang w:val="ru-RU"/>
              </w:rPr>
              <w:t xml:space="preserve">Отсутствие </w:t>
            </w:r>
            <w:r w:rsidRPr="00B4254E">
              <w:rPr>
                <w:rFonts w:ascii="Times New Roman" w:hAnsi="Times New Roman" w:cs="Times New Roman"/>
                <w:color w:val="000000" w:themeColor="text1"/>
                <w:sz w:val="24"/>
                <w:szCs w:val="24"/>
                <w:lang w:val="ru-RU"/>
              </w:rPr>
              <w:t>дебиторской задолженности сверх объемов, установленных условиями гражданско-правовых договоров</w:t>
            </w:r>
          </w:p>
        </w:tc>
        <w:tc>
          <w:tcPr>
            <w:tcW w:w="1539" w:type="dxa"/>
          </w:tcPr>
          <w:p w:rsidR="00456A44" w:rsidRPr="00B4254E" w:rsidRDefault="00456A44"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456A44" w:rsidRPr="00B4254E" w:rsidRDefault="00456A44" w:rsidP="00456A44">
            <w:pPr>
              <w:tabs>
                <w:tab w:val="left" w:pos="3825"/>
              </w:tabs>
              <w:spacing w:after="0" w:line="240" w:lineRule="auto"/>
              <w:jc w:val="center"/>
              <w:rPr>
                <w:rFonts w:ascii="Times New Roman" w:hAnsi="Times New Roman" w:cs="Times New Roman"/>
                <w:color w:val="000000" w:themeColor="text1"/>
                <w:sz w:val="24"/>
                <w:szCs w:val="24"/>
              </w:rPr>
            </w:pPr>
          </w:p>
          <w:p w:rsidR="00456A44" w:rsidRPr="00B4254E" w:rsidRDefault="0093629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456A44" w:rsidRPr="00B4254E">
              <w:rPr>
                <w:rFonts w:ascii="Times New Roman" w:hAnsi="Times New Roman" w:cs="Times New Roman"/>
                <w:color w:val="000000" w:themeColor="text1"/>
                <w:sz w:val="24"/>
                <w:szCs w:val="24"/>
              </w:rPr>
              <w:t>0</w:t>
            </w:r>
          </w:p>
          <w:p w:rsidR="00456A44" w:rsidRPr="00B4254E" w:rsidRDefault="00456A44" w:rsidP="00456A44">
            <w:pPr>
              <w:tabs>
                <w:tab w:val="left" w:pos="3825"/>
              </w:tabs>
              <w:spacing w:after="0" w:line="240" w:lineRule="auto"/>
              <w:jc w:val="center"/>
              <w:rPr>
                <w:rFonts w:ascii="Times New Roman" w:hAnsi="Times New Roman" w:cs="Times New Roman"/>
                <w:color w:val="000000" w:themeColor="text1"/>
                <w:sz w:val="24"/>
                <w:szCs w:val="24"/>
              </w:rPr>
            </w:pPr>
          </w:p>
          <w:p w:rsidR="00456A44" w:rsidRPr="00B4254E" w:rsidRDefault="0093629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456A44" w:rsidRPr="00B4254E">
              <w:rPr>
                <w:rFonts w:ascii="Times New Roman" w:hAnsi="Times New Roman" w:cs="Times New Roman"/>
                <w:color w:val="000000" w:themeColor="text1"/>
                <w:sz w:val="24"/>
                <w:szCs w:val="24"/>
              </w:rPr>
              <w:t>0</w:t>
            </w:r>
          </w:p>
          <w:p w:rsidR="00456A44" w:rsidRPr="00B4254E" w:rsidRDefault="00456A44" w:rsidP="00456A44">
            <w:pPr>
              <w:tabs>
                <w:tab w:val="left" w:pos="3825"/>
              </w:tabs>
              <w:spacing w:after="0" w:line="240" w:lineRule="auto"/>
              <w:jc w:val="center"/>
              <w:rPr>
                <w:rFonts w:ascii="Times New Roman" w:hAnsi="Times New Roman" w:cs="Times New Roman"/>
                <w:color w:val="000000" w:themeColor="text1"/>
                <w:sz w:val="24"/>
                <w:szCs w:val="24"/>
              </w:rPr>
            </w:pPr>
          </w:p>
          <w:p w:rsidR="00456A44" w:rsidRPr="00B4254E" w:rsidRDefault="00456A44"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0E21F6" w:rsidRPr="00B4254E" w:rsidRDefault="000E21F6" w:rsidP="00456A44">
            <w:pPr>
              <w:tabs>
                <w:tab w:val="left" w:pos="3825"/>
              </w:tabs>
              <w:spacing w:after="0" w:line="240" w:lineRule="auto"/>
              <w:jc w:val="center"/>
              <w:rPr>
                <w:rFonts w:ascii="Times New Roman" w:hAnsi="Times New Roman" w:cs="Times New Roman"/>
                <w:color w:val="000000" w:themeColor="text1"/>
                <w:sz w:val="24"/>
                <w:szCs w:val="24"/>
                <w:lang w:val="ru-RU"/>
              </w:rPr>
            </w:pPr>
          </w:p>
          <w:p w:rsidR="00456A44" w:rsidRPr="00B4254E" w:rsidRDefault="0093629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7</w:t>
            </w:r>
            <w:r w:rsidR="00456A44" w:rsidRPr="00B4254E">
              <w:rPr>
                <w:rFonts w:ascii="Times New Roman" w:hAnsi="Times New Roman" w:cs="Times New Roman"/>
                <w:color w:val="000000" w:themeColor="text1"/>
                <w:sz w:val="24"/>
                <w:szCs w:val="24"/>
              </w:rPr>
              <w:t>0</w:t>
            </w:r>
          </w:p>
          <w:p w:rsidR="00456A44" w:rsidRPr="00B4254E" w:rsidRDefault="0093629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7</w:t>
            </w:r>
            <w:r w:rsidR="00456A44" w:rsidRPr="00B4254E">
              <w:rPr>
                <w:rFonts w:ascii="Times New Roman" w:hAnsi="Times New Roman" w:cs="Times New Roman"/>
                <w:color w:val="000000" w:themeColor="text1"/>
                <w:sz w:val="24"/>
                <w:szCs w:val="24"/>
              </w:rPr>
              <w:t>0</w:t>
            </w:r>
          </w:p>
          <w:p w:rsidR="00456A44" w:rsidRPr="00B4254E" w:rsidRDefault="00456A44" w:rsidP="00456A44">
            <w:pPr>
              <w:tabs>
                <w:tab w:val="left" w:pos="3825"/>
              </w:tabs>
              <w:spacing w:after="0" w:line="240" w:lineRule="auto"/>
              <w:jc w:val="center"/>
              <w:rPr>
                <w:rFonts w:ascii="Times New Roman" w:hAnsi="Times New Roman" w:cs="Times New Roman"/>
                <w:color w:val="000000" w:themeColor="text1"/>
                <w:sz w:val="24"/>
                <w:szCs w:val="24"/>
              </w:rPr>
            </w:pPr>
          </w:p>
        </w:tc>
      </w:tr>
      <w:tr w:rsidR="00456A44" w:rsidRPr="00B4254E" w:rsidTr="00CD7F06">
        <w:tc>
          <w:tcPr>
            <w:tcW w:w="594" w:type="dxa"/>
          </w:tcPr>
          <w:p w:rsidR="00456A44" w:rsidRPr="00B4254E" w:rsidRDefault="002771B1" w:rsidP="00456A44">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p>
        </w:tc>
        <w:tc>
          <w:tcPr>
            <w:tcW w:w="2034" w:type="dxa"/>
          </w:tcPr>
          <w:p w:rsidR="00456A44" w:rsidRPr="00B4254E" w:rsidRDefault="00456A44" w:rsidP="00456A44">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 xml:space="preserve">Ведущие инспекторы всех специальностей, инспекторы всех специальностей 1 категории, инспекторы всех специальностей </w:t>
            </w:r>
          </w:p>
          <w:p w:rsidR="00456A44" w:rsidRPr="00B4254E" w:rsidRDefault="00456A44" w:rsidP="00456A44">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 категории</w:t>
            </w:r>
            <w:r w:rsidR="00B0482F">
              <w:rPr>
                <w:rFonts w:ascii="Times New Roman" w:hAnsi="Times New Roman" w:cs="Times New Roman"/>
                <w:color w:val="000000" w:themeColor="text1"/>
                <w:sz w:val="24"/>
                <w:szCs w:val="24"/>
                <w:lang w:val="ru-RU"/>
              </w:rPr>
              <w:t>, архивариу</w:t>
            </w:r>
            <w:r w:rsidR="00406A62" w:rsidRPr="00B4254E">
              <w:rPr>
                <w:rFonts w:ascii="Times New Roman" w:hAnsi="Times New Roman" w:cs="Times New Roman"/>
                <w:color w:val="000000" w:themeColor="text1"/>
                <w:sz w:val="24"/>
                <w:szCs w:val="24"/>
                <w:lang w:val="ru-RU"/>
              </w:rPr>
              <w:t>с</w:t>
            </w:r>
          </w:p>
        </w:tc>
        <w:tc>
          <w:tcPr>
            <w:tcW w:w="5580" w:type="dxa"/>
          </w:tcPr>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заданий и работ</w:t>
            </w:r>
          </w:p>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Выполнение сверхплановых заданий поручаемых руководителем</w:t>
            </w:r>
          </w:p>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Качественная подготовка текущих документов</w:t>
            </w:r>
          </w:p>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реагирование на изменение правил и требований делопроизводства</w:t>
            </w:r>
          </w:p>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целевых и других программах и проектах</w:t>
            </w:r>
          </w:p>
          <w:p w:rsidR="00456A44" w:rsidRPr="00B4254E" w:rsidRDefault="00456A44"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tc>
        <w:tc>
          <w:tcPr>
            <w:tcW w:w="1539" w:type="dxa"/>
          </w:tcPr>
          <w:p w:rsidR="00456A44" w:rsidRPr="00B4254E" w:rsidRDefault="00456A44" w:rsidP="00456A44">
            <w:pPr>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456A44" w:rsidRPr="00B4254E" w:rsidRDefault="0093629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456A44" w:rsidRPr="00B4254E">
              <w:rPr>
                <w:rFonts w:ascii="Times New Roman" w:hAnsi="Times New Roman" w:cs="Times New Roman"/>
                <w:color w:val="000000" w:themeColor="text1"/>
                <w:sz w:val="24"/>
                <w:szCs w:val="24"/>
              </w:rPr>
              <w:t>0</w:t>
            </w:r>
          </w:p>
          <w:p w:rsidR="000E21F6" w:rsidRPr="00B4254E" w:rsidRDefault="000E21F6" w:rsidP="00456A44">
            <w:pPr>
              <w:spacing w:after="0" w:line="240" w:lineRule="auto"/>
              <w:jc w:val="center"/>
              <w:rPr>
                <w:rFonts w:ascii="Times New Roman" w:hAnsi="Times New Roman" w:cs="Times New Roman"/>
                <w:color w:val="000000" w:themeColor="text1"/>
                <w:sz w:val="24"/>
                <w:szCs w:val="24"/>
                <w:lang w:val="ru-RU"/>
              </w:rPr>
            </w:pPr>
          </w:p>
          <w:p w:rsidR="00456A44" w:rsidRPr="00B4254E" w:rsidRDefault="0093629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456A44" w:rsidRPr="00B4254E">
              <w:rPr>
                <w:rFonts w:ascii="Times New Roman" w:hAnsi="Times New Roman" w:cs="Times New Roman"/>
                <w:color w:val="000000" w:themeColor="text1"/>
                <w:sz w:val="24"/>
                <w:szCs w:val="24"/>
              </w:rPr>
              <w:t>0</w:t>
            </w:r>
          </w:p>
          <w:p w:rsidR="00456A44" w:rsidRPr="00B4254E" w:rsidRDefault="0093629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8</w:t>
            </w:r>
            <w:r w:rsidR="00456A44" w:rsidRPr="00B4254E">
              <w:rPr>
                <w:rFonts w:ascii="Times New Roman" w:hAnsi="Times New Roman" w:cs="Times New Roman"/>
                <w:color w:val="000000" w:themeColor="text1"/>
                <w:sz w:val="24"/>
                <w:szCs w:val="24"/>
              </w:rPr>
              <w:t>0</w:t>
            </w:r>
          </w:p>
          <w:p w:rsidR="00456A44" w:rsidRPr="00B4254E" w:rsidRDefault="00456A44" w:rsidP="00456A44">
            <w:pPr>
              <w:spacing w:after="0" w:line="240" w:lineRule="auto"/>
              <w:jc w:val="center"/>
              <w:rPr>
                <w:rFonts w:ascii="Times New Roman" w:hAnsi="Times New Roman" w:cs="Times New Roman"/>
                <w:color w:val="000000" w:themeColor="text1"/>
                <w:sz w:val="24"/>
                <w:szCs w:val="24"/>
              </w:rPr>
            </w:pPr>
          </w:p>
          <w:p w:rsidR="00456A44" w:rsidRPr="00B4254E" w:rsidRDefault="00456A44" w:rsidP="00456A44">
            <w:pPr>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456A44" w:rsidRPr="00B4254E" w:rsidRDefault="00456A44" w:rsidP="00456A44">
            <w:pPr>
              <w:spacing w:after="0" w:line="240" w:lineRule="auto"/>
              <w:jc w:val="center"/>
              <w:rPr>
                <w:rFonts w:ascii="Times New Roman" w:hAnsi="Times New Roman" w:cs="Times New Roman"/>
                <w:color w:val="000000" w:themeColor="text1"/>
                <w:sz w:val="24"/>
                <w:szCs w:val="24"/>
              </w:rPr>
            </w:pPr>
          </w:p>
          <w:p w:rsidR="00456A44" w:rsidRPr="00B4254E" w:rsidRDefault="0093629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456A44" w:rsidRPr="00B4254E">
              <w:rPr>
                <w:rFonts w:ascii="Times New Roman" w:hAnsi="Times New Roman" w:cs="Times New Roman"/>
                <w:color w:val="000000" w:themeColor="text1"/>
                <w:sz w:val="24"/>
                <w:szCs w:val="24"/>
              </w:rPr>
              <w:t>0</w:t>
            </w:r>
          </w:p>
        </w:tc>
      </w:tr>
      <w:tr w:rsidR="001C7CE6" w:rsidRPr="006454B0" w:rsidTr="00CD7F06">
        <w:tc>
          <w:tcPr>
            <w:tcW w:w="594" w:type="dxa"/>
          </w:tcPr>
          <w:p w:rsidR="001C7CE6" w:rsidRPr="00B4254E" w:rsidRDefault="002771B1" w:rsidP="00456A44">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p>
        </w:tc>
        <w:tc>
          <w:tcPr>
            <w:tcW w:w="2034" w:type="dxa"/>
          </w:tcPr>
          <w:p w:rsidR="001C7CE6" w:rsidRPr="00B4254E" w:rsidRDefault="000E21F6" w:rsidP="00A3003B">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Юрисконсульты всех категорий</w:t>
            </w:r>
          </w:p>
        </w:tc>
        <w:tc>
          <w:tcPr>
            <w:tcW w:w="5580" w:type="dxa"/>
          </w:tcPr>
          <w:p w:rsidR="001C7CE6" w:rsidRPr="006454B0" w:rsidRDefault="001C7CE6" w:rsidP="001C7CE6">
            <w:pPr>
              <w:spacing w:after="0" w:line="240" w:lineRule="auto"/>
              <w:rPr>
                <w:rFonts w:ascii="Times New Roman" w:hAnsi="Times New Roman" w:cs="Times New Roman"/>
                <w:color w:val="000000" w:themeColor="text1"/>
                <w:sz w:val="24"/>
                <w:szCs w:val="24"/>
                <w:lang w:val="ru-RU"/>
              </w:rPr>
            </w:pPr>
            <w:r w:rsidRPr="006454B0">
              <w:rPr>
                <w:rFonts w:ascii="Times New Roman" w:hAnsi="Times New Roman" w:cs="Times New Roman"/>
                <w:color w:val="000000" w:themeColor="text1"/>
                <w:sz w:val="24"/>
                <w:szCs w:val="24"/>
                <w:lang w:val="ru-RU"/>
              </w:rPr>
              <w:t>1. С</w:t>
            </w:r>
            <w:r w:rsidRPr="006454B0">
              <w:rPr>
                <w:rFonts w:ascii="Times New Roman" w:eastAsia="Calibri" w:hAnsi="Times New Roman" w:cs="Times New Roman"/>
                <w:color w:val="000000" w:themeColor="text1"/>
                <w:sz w:val="24"/>
                <w:szCs w:val="24"/>
                <w:lang w:val="ru-RU"/>
              </w:rPr>
              <w:t>воевременное реагирование на изменение законодательства</w:t>
            </w:r>
          </w:p>
          <w:p w:rsidR="001C7CE6" w:rsidRPr="006454B0" w:rsidRDefault="001C7CE6" w:rsidP="001C7CE6">
            <w:pPr>
              <w:tabs>
                <w:tab w:val="left" w:pos="3825"/>
              </w:tabs>
              <w:spacing w:after="0" w:line="240" w:lineRule="auto"/>
              <w:rPr>
                <w:rFonts w:ascii="Times New Roman" w:eastAsia="Calibri" w:hAnsi="Times New Roman" w:cs="Times New Roman"/>
                <w:color w:val="000000" w:themeColor="text1"/>
                <w:sz w:val="24"/>
                <w:szCs w:val="24"/>
                <w:lang w:val="ru-RU"/>
              </w:rPr>
            </w:pPr>
            <w:r w:rsidRPr="006454B0">
              <w:rPr>
                <w:rFonts w:ascii="Times New Roman" w:hAnsi="Times New Roman" w:cs="Times New Roman"/>
                <w:color w:val="000000" w:themeColor="text1"/>
                <w:sz w:val="24"/>
                <w:szCs w:val="24"/>
                <w:lang w:val="ru-RU"/>
              </w:rPr>
              <w:t>2. О</w:t>
            </w:r>
            <w:r w:rsidRPr="006454B0">
              <w:rPr>
                <w:rFonts w:ascii="Times New Roman" w:eastAsia="Calibri" w:hAnsi="Times New Roman" w:cs="Times New Roman"/>
                <w:color w:val="000000" w:themeColor="text1"/>
                <w:sz w:val="24"/>
                <w:szCs w:val="24"/>
                <w:lang w:val="ru-RU"/>
              </w:rPr>
              <w:t>перативное выполнение заданий и работ</w:t>
            </w:r>
          </w:p>
          <w:p w:rsidR="001C7CE6" w:rsidRPr="006454B0" w:rsidRDefault="001C7CE6" w:rsidP="001C7CE6">
            <w:pPr>
              <w:spacing w:after="0" w:line="240" w:lineRule="auto"/>
              <w:rPr>
                <w:rFonts w:ascii="Times New Roman" w:hAnsi="Times New Roman" w:cs="Times New Roman"/>
                <w:color w:val="000000" w:themeColor="text1"/>
                <w:sz w:val="24"/>
                <w:szCs w:val="24"/>
                <w:lang w:val="ru-RU"/>
              </w:rPr>
            </w:pPr>
            <w:r w:rsidRPr="006454B0">
              <w:rPr>
                <w:rFonts w:ascii="Times New Roman" w:hAnsi="Times New Roman" w:cs="Times New Roman"/>
                <w:color w:val="000000" w:themeColor="text1"/>
                <w:sz w:val="24"/>
                <w:szCs w:val="24"/>
                <w:lang w:val="ru-RU"/>
              </w:rPr>
              <w:t>3. Р</w:t>
            </w:r>
            <w:r w:rsidRPr="006454B0">
              <w:rPr>
                <w:rFonts w:ascii="Times New Roman" w:eastAsia="Calibri" w:hAnsi="Times New Roman" w:cs="Times New Roman"/>
                <w:color w:val="000000" w:themeColor="text1"/>
                <w:sz w:val="24"/>
                <w:szCs w:val="24"/>
                <w:lang w:val="ru-RU"/>
              </w:rPr>
              <w:t>азъездной характер работ</w:t>
            </w:r>
          </w:p>
          <w:p w:rsidR="001C7CE6" w:rsidRDefault="001C7CE6" w:rsidP="001C7CE6">
            <w:pPr>
              <w:spacing w:after="0" w:line="240" w:lineRule="auto"/>
              <w:rPr>
                <w:rFonts w:ascii="Times New Roman" w:eastAsia="Calibri" w:hAnsi="Times New Roman" w:cs="Times New Roman"/>
                <w:color w:val="000000" w:themeColor="text1"/>
                <w:sz w:val="24"/>
                <w:szCs w:val="24"/>
                <w:lang w:val="ru-RU"/>
              </w:rPr>
            </w:pPr>
            <w:r w:rsidRPr="006454B0">
              <w:rPr>
                <w:rFonts w:ascii="Times New Roman" w:hAnsi="Times New Roman" w:cs="Times New Roman"/>
                <w:color w:val="000000" w:themeColor="text1"/>
                <w:sz w:val="24"/>
                <w:szCs w:val="24"/>
                <w:lang w:val="ru-RU"/>
              </w:rPr>
              <w:t>4. У</w:t>
            </w:r>
            <w:r w:rsidRPr="006454B0">
              <w:rPr>
                <w:rFonts w:ascii="Times New Roman" w:eastAsia="Calibri" w:hAnsi="Times New Roman" w:cs="Times New Roman"/>
                <w:color w:val="000000" w:themeColor="text1"/>
                <w:sz w:val="24"/>
                <w:szCs w:val="24"/>
                <w:lang w:val="ru-RU"/>
              </w:rPr>
              <w:t>частие в общегородских целевых и других программах и проектах</w:t>
            </w:r>
          </w:p>
          <w:p w:rsidR="006454B0" w:rsidRPr="006454B0" w:rsidRDefault="006454B0" w:rsidP="001C7CE6">
            <w:pPr>
              <w:spacing w:after="0" w:line="240" w:lineRule="auto"/>
              <w:rPr>
                <w:rFonts w:ascii="Times New Roman" w:hAnsi="Times New Roman" w:cs="Times New Roman"/>
                <w:color w:val="000000" w:themeColor="text1"/>
                <w:sz w:val="24"/>
                <w:szCs w:val="24"/>
                <w:lang w:val="ru-RU"/>
              </w:rPr>
            </w:pPr>
            <w:r>
              <w:rPr>
                <w:rFonts w:ascii="Times New Roman" w:eastAsia="Calibri" w:hAnsi="Times New Roman" w:cs="Times New Roman"/>
                <w:color w:val="000000" w:themeColor="text1"/>
                <w:sz w:val="24"/>
                <w:szCs w:val="24"/>
                <w:lang w:val="ru-RU"/>
              </w:rPr>
              <w:t xml:space="preserve">5. </w:t>
            </w:r>
            <w:r w:rsidRPr="00B4254E">
              <w:rPr>
                <w:rFonts w:ascii="Times New Roman" w:hAnsi="Times New Roman" w:cs="Times New Roman"/>
                <w:color w:val="000000" w:themeColor="text1"/>
                <w:sz w:val="24"/>
                <w:szCs w:val="24"/>
                <w:lang w:val="ru-RU"/>
              </w:rPr>
              <w:t>Качественная подготовка текущих документов</w:t>
            </w:r>
          </w:p>
          <w:p w:rsidR="006454B0" w:rsidRPr="006454B0" w:rsidRDefault="006454B0" w:rsidP="001C7CE6">
            <w:pPr>
              <w:spacing w:after="0" w:line="240" w:lineRule="auto"/>
              <w:rPr>
                <w:rFonts w:ascii="Times New Roman" w:eastAsia="Calibri"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6</w:t>
            </w:r>
            <w:r w:rsidR="001C7CE6" w:rsidRPr="006454B0">
              <w:rPr>
                <w:rFonts w:ascii="Times New Roman" w:hAnsi="Times New Roman" w:cs="Times New Roman"/>
                <w:color w:val="000000" w:themeColor="text1"/>
                <w:sz w:val="24"/>
                <w:szCs w:val="24"/>
                <w:lang w:val="ru-RU"/>
              </w:rPr>
              <w:t>. С</w:t>
            </w:r>
            <w:r w:rsidR="001C7CE6" w:rsidRPr="006454B0">
              <w:rPr>
                <w:rFonts w:ascii="Times New Roman" w:eastAsia="Calibri" w:hAnsi="Times New Roman" w:cs="Times New Roman"/>
                <w:color w:val="000000" w:themeColor="text1"/>
                <w:sz w:val="24"/>
                <w:szCs w:val="24"/>
                <w:lang w:val="ru-RU"/>
              </w:rPr>
              <w:t>одействие в обеспечении платных и иных видов внебюджетной деятельности</w:t>
            </w:r>
          </w:p>
        </w:tc>
        <w:tc>
          <w:tcPr>
            <w:tcW w:w="1539" w:type="dxa"/>
          </w:tcPr>
          <w:p w:rsidR="00D9773B" w:rsidRPr="00B4254E" w:rsidRDefault="00936295" w:rsidP="00D9773B">
            <w:pPr>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w:t>
            </w:r>
            <w:r w:rsidR="00D9773B" w:rsidRPr="00B4254E">
              <w:rPr>
                <w:rFonts w:ascii="Times New Roman" w:hAnsi="Times New Roman" w:cs="Times New Roman"/>
                <w:color w:val="000000" w:themeColor="text1"/>
                <w:sz w:val="24"/>
                <w:szCs w:val="24"/>
                <w:lang w:val="ru-RU"/>
              </w:rPr>
              <w:t>0</w:t>
            </w:r>
          </w:p>
          <w:p w:rsidR="000E21F6" w:rsidRPr="00B4254E" w:rsidRDefault="000E21F6" w:rsidP="00D9773B">
            <w:pPr>
              <w:spacing w:after="0" w:line="240" w:lineRule="auto"/>
              <w:jc w:val="center"/>
              <w:rPr>
                <w:rFonts w:ascii="Times New Roman" w:hAnsi="Times New Roman" w:cs="Times New Roman"/>
                <w:color w:val="000000" w:themeColor="text1"/>
                <w:sz w:val="24"/>
                <w:szCs w:val="24"/>
                <w:lang w:val="ru-RU"/>
              </w:rPr>
            </w:pPr>
          </w:p>
          <w:p w:rsidR="00D9773B" w:rsidRPr="00B4254E" w:rsidRDefault="009B4269" w:rsidP="00D9773B">
            <w:pPr>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w:t>
            </w:r>
            <w:r w:rsidR="006454B0">
              <w:rPr>
                <w:rFonts w:ascii="Times New Roman" w:hAnsi="Times New Roman" w:cs="Times New Roman"/>
                <w:color w:val="000000" w:themeColor="text1"/>
                <w:sz w:val="24"/>
                <w:szCs w:val="24"/>
                <w:lang w:val="ru-RU"/>
              </w:rPr>
              <w:t>0</w:t>
            </w:r>
          </w:p>
          <w:p w:rsidR="00D9773B" w:rsidRPr="00B4254E" w:rsidRDefault="00936295" w:rsidP="00D9773B">
            <w:pPr>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w:t>
            </w:r>
            <w:r w:rsidR="00D9773B" w:rsidRPr="00B4254E">
              <w:rPr>
                <w:rFonts w:ascii="Times New Roman" w:hAnsi="Times New Roman" w:cs="Times New Roman"/>
                <w:color w:val="000000" w:themeColor="text1"/>
                <w:sz w:val="24"/>
                <w:szCs w:val="24"/>
                <w:lang w:val="ru-RU"/>
              </w:rPr>
              <w:t>0</w:t>
            </w:r>
          </w:p>
          <w:p w:rsidR="00D9773B" w:rsidRPr="00B4254E" w:rsidRDefault="009B4269" w:rsidP="00D9773B">
            <w:pPr>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60</w:t>
            </w:r>
          </w:p>
          <w:p w:rsidR="00D9773B" w:rsidRPr="00B4254E" w:rsidRDefault="00D9773B" w:rsidP="00D9773B">
            <w:pPr>
              <w:spacing w:after="0" w:line="240" w:lineRule="auto"/>
              <w:jc w:val="center"/>
              <w:rPr>
                <w:rFonts w:ascii="Times New Roman" w:hAnsi="Times New Roman" w:cs="Times New Roman"/>
                <w:color w:val="000000" w:themeColor="text1"/>
                <w:sz w:val="24"/>
                <w:szCs w:val="24"/>
                <w:lang w:val="ru-RU"/>
              </w:rPr>
            </w:pPr>
          </w:p>
          <w:p w:rsidR="00D9773B" w:rsidRDefault="009B4269" w:rsidP="00D9773B">
            <w:pPr>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4</w:t>
            </w:r>
            <w:r w:rsidR="006454B0">
              <w:rPr>
                <w:rFonts w:ascii="Times New Roman" w:hAnsi="Times New Roman" w:cs="Times New Roman"/>
                <w:color w:val="000000" w:themeColor="text1"/>
                <w:sz w:val="24"/>
                <w:szCs w:val="24"/>
                <w:lang w:val="ru-RU"/>
              </w:rPr>
              <w:t>0</w:t>
            </w:r>
          </w:p>
          <w:p w:rsidR="006454B0" w:rsidRPr="00B4254E" w:rsidRDefault="006454B0" w:rsidP="00D9773B">
            <w:pPr>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100</w:t>
            </w:r>
          </w:p>
        </w:tc>
      </w:tr>
      <w:tr w:rsidR="001C7CE6" w:rsidRPr="00B4254E" w:rsidTr="00CD7F06">
        <w:tc>
          <w:tcPr>
            <w:tcW w:w="594" w:type="dxa"/>
          </w:tcPr>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p>
        </w:tc>
        <w:tc>
          <w:tcPr>
            <w:tcW w:w="2034" w:type="dxa"/>
          </w:tcPr>
          <w:p w:rsidR="00975CF3" w:rsidRPr="00B4254E" w:rsidRDefault="001C7CE6" w:rsidP="00975CF3">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 xml:space="preserve">Костюмер, </w:t>
            </w:r>
          </w:p>
          <w:p w:rsidR="001C7CE6" w:rsidRPr="00B4254E" w:rsidRDefault="001C7CE6" w:rsidP="00456A44">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кладовщик</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Обеспечение режима сохранности имущества</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Рациональное использование площадей складских, подсобных и прочих помещений </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lastRenderedPageBreak/>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заданий и работ</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целевых и других программах и проектах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Применение новых форм и передовых методов работы </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7.</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tc>
        <w:tc>
          <w:tcPr>
            <w:tcW w:w="1539" w:type="dxa"/>
          </w:tcPr>
          <w:p w:rsidR="001C7CE6" w:rsidRPr="00B4254E" w:rsidRDefault="00936295" w:rsidP="00456A44">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lastRenderedPageBreak/>
              <w:t>10</w:t>
            </w:r>
            <w:r w:rsidR="001C7CE6" w:rsidRPr="00B4254E">
              <w:rPr>
                <w:rFonts w:ascii="Times New Roman" w:hAnsi="Times New Roman" w:cs="Times New Roman"/>
                <w:color w:val="000000" w:themeColor="text1"/>
                <w:sz w:val="24"/>
                <w:szCs w:val="24"/>
              </w:rPr>
              <w:t>0</w:t>
            </w:r>
          </w:p>
          <w:p w:rsidR="001C7CE6" w:rsidRPr="00B4254E" w:rsidRDefault="0093629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lastRenderedPageBreak/>
              <w:t>100</w:t>
            </w:r>
          </w:p>
          <w:p w:rsidR="001C7CE6" w:rsidRPr="00B4254E" w:rsidRDefault="0093629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8</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93629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p w:rsidR="001C7CE6" w:rsidRPr="00B4254E" w:rsidRDefault="001C7CE6" w:rsidP="00456A44">
            <w:pPr>
              <w:spacing w:after="0" w:line="240" w:lineRule="auto"/>
              <w:rPr>
                <w:rFonts w:ascii="Times New Roman" w:hAnsi="Times New Roman" w:cs="Times New Roman"/>
                <w:color w:val="000000" w:themeColor="text1"/>
                <w:sz w:val="24"/>
                <w:szCs w:val="24"/>
              </w:rPr>
            </w:pPr>
          </w:p>
          <w:p w:rsidR="001C7CE6" w:rsidRPr="00B4254E" w:rsidRDefault="0093629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tc>
      </w:tr>
      <w:tr w:rsidR="001C7CE6" w:rsidRPr="00B4254E" w:rsidTr="00CD7F06">
        <w:tc>
          <w:tcPr>
            <w:tcW w:w="594" w:type="dxa"/>
          </w:tcPr>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lastRenderedPageBreak/>
              <w:t>5</w:t>
            </w:r>
          </w:p>
        </w:tc>
        <w:tc>
          <w:tcPr>
            <w:tcW w:w="2034" w:type="dxa"/>
          </w:tcPr>
          <w:p w:rsidR="001C7CE6" w:rsidRPr="00B4254E" w:rsidRDefault="007911A8" w:rsidP="007911A8">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Техники всех категорий</w:t>
            </w:r>
            <w:r w:rsidR="007B28B3" w:rsidRPr="00B4254E">
              <w:rPr>
                <w:rFonts w:ascii="Times New Roman" w:hAnsi="Times New Roman" w:cs="Times New Roman"/>
                <w:color w:val="000000" w:themeColor="text1"/>
                <w:sz w:val="24"/>
                <w:szCs w:val="24"/>
                <w:lang w:val="ru-RU"/>
              </w:rPr>
              <w:t>,</w:t>
            </w:r>
            <w:r w:rsidRPr="00B4254E">
              <w:rPr>
                <w:rFonts w:ascii="Times New Roman" w:hAnsi="Times New Roman" w:cs="Times New Roman"/>
                <w:color w:val="000000" w:themeColor="text1"/>
                <w:sz w:val="24"/>
                <w:szCs w:val="24"/>
                <w:lang w:val="ru-RU"/>
              </w:rPr>
              <w:t>звукооператоры всех категорий</w:t>
            </w:r>
            <w:r w:rsidR="007B28B3" w:rsidRPr="00B4254E">
              <w:rPr>
                <w:rFonts w:ascii="Times New Roman" w:hAnsi="Times New Roman" w:cs="Times New Roman"/>
                <w:color w:val="000000" w:themeColor="text1"/>
                <w:sz w:val="24"/>
                <w:szCs w:val="24"/>
                <w:lang w:val="ru-RU"/>
              </w:rPr>
              <w:t>,</w:t>
            </w:r>
            <w:r w:rsidRPr="00B4254E">
              <w:rPr>
                <w:rFonts w:ascii="Times New Roman" w:hAnsi="Times New Roman" w:cs="Times New Roman"/>
                <w:color w:val="000000" w:themeColor="text1"/>
                <w:sz w:val="24"/>
                <w:szCs w:val="24"/>
                <w:lang w:val="ru-RU"/>
              </w:rPr>
              <w:t>портные всех категорий</w:t>
            </w:r>
            <w:r w:rsidR="001C7CE6" w:rsidRPr="00B4254E">
              <w:rPr>
                <w:rFonts w:ascii="Times New Roman" w:hAnsi="Times New Roman" w:cs="Times New Roman"/>
                <w:color w:val="000000" w:themeColor="text1"/>
                <w:sz w:val="24"/>
                <w:szCs w:val="24"/>
                <w:lang w:val="ru-RU"/>
              </w:rPr>
              <w:t>, закройщик</w:t>
            </w:r>
            <w:r w:rsidRPr="00B4254E">
              <w:rPr>
                <w:rFonts w:ascii="Times New Roman" w:hAnsi="Times New Roman" w:cs="Times New Roman"/>
                <w:color w:val="000000" w:themeColor="text1"/>
                <w:sz w:val="24"/>
                <w:szCs w:val="24"/>
                <w:lang w:val="ru-RU"/>
              </w:rPr>
              <w:t>и</w:t>
            </w:r>
            <w:r w:rsidR="00A73C39" w:rsidRPr="00B4254E">
              <w:rPr>
                <w:rFonts w:ascii="Times New Roman" w:hAnsi="Times New Roman" w:cs="Times New Roman"/>
                <w:color w:val="000000" w:themeColor="text1"/>
                <w:sz w:val="24"/>
                <w:szCs w:val="24"/>
                <w:lang w:val="ru-RU"/>
              </w:rPr>
              <w:t xml:space="preserve"> всех категорий</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заданий и работ</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Высокая эффективность в подготовке текущей документации </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Рациональное использование расходных материалов</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Применение в работе передовых форм и методов организации труда</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целевых и других программах и проектах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 Содействие в обеспечении платных и иных видов внебюджетной деятельности</w:t>
            </w:r>
            <w:r w:rsidRPr="00B4254E">
              <w:rPr>
                <w:rFonts w:ascii="Times New Roman" w:hAnsi="Times New Roman" w:cs="Times New Roman"/>
                <w:color w:val="000000" w:themeColor="text1"/>
                <w:sz w:val="24"/>
                <w:szCs w:val="24"/>
              </w:rPr>
              <w:t> </w:t>
            </w:r>
          </w:p>
        </w:tc>
        <w:tc>
          <w:tcPr>
            <w:tcW w:w="1539" w:type="dxa"/>
          </w:tcPr>
          <w:p w:rsidR="001C7CE6" w:rsidRPr="00B4254E" w:rsidRDefault="001C7CE6" w:rsidP="00456A44">
            <w:pPr>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w:t>
            </w:r>
            <w:r w:rsidR="001F3A1C">
              <w:rPr>
                <w:rFonts w:ascii="Times New Roman" w:hAnsi="Times New Roman" w:cs="Times New Roman"/>
                <w:color w:val="000000" w:themeColor="text1"/>
                <w:sz w:val="24"/>
                <w:szCs w:val="24"/>
                <w:lang w:val="ru-RU"/>
              </w:rPr>
              <w:t>0</w:t>
            </w:r>
            <w:r w:rsidRPr="00B4254E">
              <w:rPr>
                <w:rFonts w:ascii="Times New Roman" w:hAnsi="Times New Roman" w:cs="Times New Roman"/>
                <w:color w:val="000000" w:themeColor="text1"/>
                <w:sz w:val="24"/>
                <w:szCs w:val="24"/>
              </w:rPr>
              <w:t>0</w:t>
            </w: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p>
          <w:p w:rsidR="001C7CE6" w:rsidRPr="00B4254E" w:rsidRDefault="001F3A1C"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5</w:t>
            </w:r>
            <w:r w:rsidR="001C7CE6" w:rsidRPr="00B4254E">
              <w:rPr>
                <w:rFonts w:ascii="Times New Roman" w:hAnsi="Times New Roman" w:cs="Times New Roman"/>
                <w:color w:val="000000" w:themeColor="text1"/>
                <w:sz w:val="24"/>
                <w:szCs w:val="24"/>
              </w:rPr>
              <w:t>0</w:t>
            </w: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p>
          <w:p w:rsidR="001C7CE6" w:rsidRPr="00B4254E" w:rsidRDefault="001F3A1C"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p>
          <w:p w:rsidR="001C7CE6" w:rsidRPr="00B4254E" w:rsidRDefault="001F3A1C"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5</w:t>
            </w:r>
            <w:r w:rsidR="001C7CE6" w:rsidRPr="00B4254E">
              <w:rPr>
                <w:rFonts w:ascii="Times New Roman" w:hAnsi="Times New Roman" w:cs="Times New Roman"/>
                <w:color w:val="000000" w:themeColor="text1"/>
                <w:sz w:val="24"/>
                <w:szCs w:val="24"/>
              </w:rPr>
              <w:t>0</w:t>
            </w:r>
          </w:p>
        </w:tc>
      </w:tr>
      <w:tr w:rsidR="001C7CE6" w:rsidRPr="00B4254E" w:rsidTr="00CD7F06">
        <w:tc>
          <w:tcPr>
            <w:tcW w:w="594" w:type="dxa"/>
          </w:tcPr>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6</w:t>
            </w:r>
          </w:p>
        </w:tc>
        <w:tc>
          <w:tcPr>
            <w:tcW w:w="2034" w:type="dxa"/>
          </w:tcPr>
          <w:p w:rsidR="001C7CE6" w:rsidRPr="00E41894" w:rsidRDefault="00E41894" w:rsidP="00E41894">
            <w:pPr>
              <w:tabs>
                <w:tab w:val="left" w:pos="3825"/>
              </w:tabs>
              <w:spacing w:after="0" w:line="240" w:lineRule="auto"/>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Сторож</w:t>
            </w:r>
            <w:r w:rsidR="001C7CE6" w:rsidRPr="00B4254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ru-RU"/>
              </w:rPr>
              <w:t>сторож</w:t>
            </w:r>
            <w:r w:rsidR="001C7CE6" w:rsidRPr="00B4254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ru-RU"/>
              </w:rPr>
              <w:t>вахтер</w:t>
            </w:r>
            <w:r w:rsidR="001C7CE6" w:rsidRPr="00B4254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ru-RU"/>
              </w:rPr>
              <w:t>вахтер</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Высокий уровень ответственности и усиленный режим охраны объектов при проведении городских мероприятий</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Тщательный контроль за соблюдением правил доступа в помещения</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Усиленный режим охраны объектов в ночную смену, выходные и нерабочие праздничные дни </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целевых и других программах и проектах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происшествий во время дежурства</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устранение причин и последствий происшествий.</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7.</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tc>
        <w:tc>
          <w:tcPr>
            <w:tcW w:w="1539" w:type="dxa"/>
          </w:tcPr>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4</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4</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tc>
      </w:tr>
      <w:tr w:rsidR="001C7CE6" w:rsidRPr="006B48C9" w:rsidTr="00CD7F06">
        <w:tc>
          <w:tcPr>
            <w:tcW w:w="594" w:type="dxa"/>
          </w:tcPr>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7</w:t>
            </w:r>
          </w:p>
        </w:tc>
        <w:tc>
          <w:tcPr>
            <w:tcW w:w="2034" w:type="dxa"/>
          </w:tcPr>
          <w:p w:rsidR="001C7CE6" w:rsidRPr="00B4254E" w:rsidRDefault="00F950A9" w:rsidP="00F950A9">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Ведущие инженеры всех специальностей, инженеры 1 категории всех специальностей, инженеры всех специальностей</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заданий и работ</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Качественное, своевременное составление текущей финансовой и технической   документации и отчетности</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Внедрение и применение новых технологий организации работ</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целевых и других программах и проектах</w:t>
            </w:r>
          </w:p>
          <w:p w:rsidR="001C7CE6" w:rsidRDefault="006B48C9" w:rsidP="00456A44">
            <w:pPr>
              <w:tabs>
                <w:tab w:val="left" w:pos="3825"/>
              </w:tabs>
              <w:spacing w:after="0" w:line="240" w:lineRule="auto"/>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5.</w:t>
            </w:r>
            <w:r w:rsidR="001C7CE6" w:rsidRPr="00B4254E">
              <w:rPr>
                <w:rFonts w:ascii="Times New Roman" w:hAnsi="Times New Roman" w:cs="Times New Roman"/>
                <w:color w:val="000000" w:themeColor="text1"/>
                <w:sz w:val="24"/>
                <w:szCs w:val="24"/>
                <w:lang w:val="ru-RU"/>
              </w:rPr>
              <w:t xml:space="preserve"> Содействие в обеспечении платных и иных видов внебюджетной деятельности</w:t>
            </w:r>
          </w:p>
          <w:p w:rsidR="006B48C9" w:rsidRPr="00B4254E" w:rsidRDefault="006B48C9" w:rsidP="002235E3">
            <w:pPr>
              <w:tabs>
                <w:tab w:val="left" w:pos="3825"/>
              </w:tabs>
              <w:spacing w:after="0" w:line="240" w:lineRule="auto"/>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6. </w:t>
            </w:r>
            <w:r w:rsidR="002235E3">
              <w:rPr>
                <w:rFonts w:ascii="Times New Roman" w:hAnsi="Times New Roman" w:cs="Times New Roman"/>
                <w:color w:val="000000" w:themeColor="text1"/>
                <w:sz w:val="24"/>
                <w:szCs w:val="24"/>
                <w:lang w:val="ru-RU"/>
              </w:rPr>
              <w:t xml:space="preserve">Использование в работе новых конструктивных решений </w:t>
            </w:r>
          </w:p>
        </w:tc>
        <w:tc>
          <w:tcPr>
            <w:tcW w:w="1539" w:type="dxa"/>
          </w:tcPr>
          <w:p w:rsidR="001C7CE6" w:rsidRPr="006B48C9" w:rsidRDefault="001C7CE6" w:rsidP="00456A44">
            <w:pPr>
              <w:spacing w:after="0" w:line="240" w:lineRule="auto"/>
              <w:jc w:val="center"/>
              <w:rPr>
                <w:rFonts w:ascii="Times New Roman" w:hAnsi="Times New Roman" w:cs="Times New Roman"/>
                <w:color w:val="000000" w:themeColor="text1"/>
                <w:sz w:val="24"/>
                <w:szCs w:val="24"/>
                <w:lang w:val="ru-RU"/>
              </w:rPr>
            </w:pPr>
            <w:r w:rsidRPr="006B48C9">
              <w:rPr>
                <w:rFonts w:ascii="Times New Roman" w:hAnsi="Times New Roman" w:cs="Times New Roman"/>
                <w:color w:val="000000" w:themeColor="text1"/>
                <w:sz w:val="24"/>
                <w:szCs w:val="24"/>
                <w:lang w:val="ru-RU"/>
              </w:rPr>
              <w:t>100</w:t>
            </w:r>
          </w:p>
          <w:p w:rsidR="001C7CE6" w:rsidRPr="006B48C9" w:rsidRDefault="00163FF3" w:rsidP="00456A44">
            <w:pPr>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w:t>
            </w:r>
            <w:r w:rsidR="001C7CE6" w:rsidRPr="006B48C9">
              <w:rPr>
                <w:rFonts w:ascii="Times New Roman" w:hAnsi="Times New Roman" w:cs="Times New Roman"/>
                <w:color w:val="000000" w:themeColor="text1"/>
                <w:sz w:val="24"/>
                <w:szCs w:val="24"/>
                <w:lang w:val="ru-RU"/>
              </w:rPr>
              <w:t>0</w:t>
            </w:r>
          </w:p>
          <w:p w:rsidR="001C7CE6" w:rsidRPr="006B48C9" w:rsidRDefault="001C7CE6" w:rsidP="00456A44">
            <w:pPr>
              <w:spacing w:after="0" w:line="240" w:lineRule="auto"/>
              <w:jc w:val="center"/>
              <w:rPr>
                <w:rFonts w:ascii="Times New Roman" w:hAnsi="Times New Roman" w:cs="Times New Roman"/>
                <w:color w:val="000000" w:themeColor="text1"/>
                <w:sz w:val="24"/>
                <w:szCs w:val="24"/>
                <w:lang w:val="ru-RU"/>
              </w:rPr>
            </w:pPr>
          </w:p>
          <w:p w:rsidR="001C7CE6" w:rsidRPr="006B48C9" w:rsidRDefault="001C7CE6" w:rsidP="00456A44">
            <w:pPr>
              <w:spacing w:after="0" w:line="240" w:lineRule="auto"/>
              <w:jc w:val="center"/>
              <w:rPr>
                <w:rFonts w:ascii="Times New Roman" w:hAnsi="Times New Roman" w:cs="Times New Roman"/>
                <w:color w:val="000000" w:themeColor="text1"/>
                <w:sz w:val="24"/>
                <w:szCs w:val="24"/>
                <w:lang w:val="ru-RU"/>
              </w:rPr>
            </w:pPr>
          </w:p>
          <w:p w:rsidR="001C7CE6" w:rsidRPr="006B48C9" w:rsidRDefault="00163FF3" w:rsidP="00456A44">
            <w:pPr>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w:t>
            </w:r>
            <w:r w:rsidR="001C7CE6" w:rsidRPr="006B48C9">
              <w:rPr>
                <w:rFonts w:ascii="Times New Roman" w:hAnsi="Times New Roman" w:cs="Times New Roman"/>
                <w:color w:val="000000" w:themeColor="text1"/>
                <w:sz w:val="24"/>
                <w:szCs w:val="24"/>
                <w:lang w:val="ru-RU"/>
              </w:rPr>
              <w:t>0</w:t>
            </w:r>
          </w:p>
          <w:p w:rsidR="001C7CE6" w:rsidRPr="006B48C9" w:rsidRDefault="001C7CE6" w:rsidP="00456A44">
            <w:pPr>
              <w:spacing w:after="0" w:line="240" w:lineRule="auto"/>
              <w:jc w:val="center"/>
              <w:rPr>
                <w:rFonts w:ascii="Times New Roman" w:hAnsi="Times New Roman" w:cs="Times New Roman"/>
                <w:color w:val="000000" w:themeColor="text1"/>
                <w:sz w:val="24"/>
                <w:szCs w:val="24"/>
                <w:lang w:val="ru-RU"/>
              </w:rPr>
            </w:pPr>
          </w:p>
          <w:p w:rsidR="001C7CE6" w:rsidRPr="006B48C9" w:rsidRDefault="001C7CE6" w:rsidP="00456A44">
            <w:pPr>
              <w:spacing w:after="0" w:line="240" w:lineRule="auto"/>
              <w:jc w:val="center"/>
              <w:rPr>
                <w:rFonts w:ascii="Times New Roman" w:hAnsi="Times New Roman" w:cs="Times New Roman"/>
                <w:color w:val="000000" w:themeColor="text1"/>
                <w:sz w:val="24"/>
                <w:szCs w:val="24"/>
                <w:lang w:val="ru-RU"/>
              </w:rPr>
            </w:pPr>
            <w:r w:rsidRPr="006B48C9">
              <w:rPr>
                <w:rFonts w:ascii="Times New Roman" w:hAnsi="Times New Roman" w:cs="Times New Roman"/>
                <w:color w:val="000000" w:themeColor="text1"/>
                <w:sz w:val="24"/>
                <w:szCs w:val="24"/>
                <w:lang w:val="ru-RU"/>
              </w:rPr>
              <w:t>100</w:t>
            </w:r>
          </w:p>
          <w:p w:rsidR="001C7CE6" w:rsidRPr="006B48C9" w:rsidRDefault="001C7CE6" w:rsidP="00456A44">
            <w:pPr>
              <w:spacing w:after="0" w:line="240" w:lineRule="auto"/>
              <w:jc w:val="center"/>
              <w:rPr>
                <w:rFonts w:ascii="Times New Roman" w:hAnsi="Times New Roman" w:cs="Times New Roman"/>
                <w:color w:val="000000" w:themeColor="text1"/>
                <w:sz w:val="24"/>
                <w:szCs w:val="24"/>
                <w:lang w:val="ru-RU"/>
              </w:rPr>
            </w:pPr>
          </w:p>
          <w:p w:rsidR="001C7CE6" w:rsidRDefault="002235E3" w:rsidP="00456A44">
            <w:pPr>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6</w:t>
            </w:r>
            <w:r w:rsidR="00163FF3">
              <w:rPr>
                <w:rFonts w:ascii="Times New Roman" w:hAnsi="Times New Roman" w:cs="Times New Roman"/>
                <w:color w:val="000000" w:themeColor="text1"/>
                <w:sz w:val="24"/>
                <w:szCs w:val="24"/>
                <w:lang w:val="ru-RU"/>
              </w:rPr>
              <w:t>0</w:t>
            </w:r>
          </w:p>
          <w:p w:rsidR="002235E3" w:rsidRDefault="002235E3" w:rsidP="00456A44">
            <w:pPr>
              <w:spacing w:after="0" w:line="240" w:lineRule="auto"/>
              <w:jc w:val="center"/>
              <w:rPr>
                <w:rFonts w:ascii="Times New Roman" w:hAnsi="Times New Roman" w:cs="Times New Roman"/>
                <w:color w:val="000000" w:themeColor="text1"/>
                <w:sz w:val="24"/>
                <w:szCs w:val="24"/>
                <w:lang w:val="ru-RU"/>
              </w:rPr>
            </w:pPr>
          </w:p>
          <w:p w:rsidR="002235E3" w:rsidRPr="00163FF3" w:rsidRDefault="002235E3" w:rsidP="00456A44">
            <w:pPr>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40</w:t>
            </w:r>
          </w:p>
        </w:tc>
      </w:tr>
      <w:tr w:rsidR="001C7CE6" w:rsidRPr="00B4254E" w:rsidTr="00CD7F06">
        <w:tc>
          <w:tcPr>
            <w:tcW w:w="594" w:type="dxa"/>
          </w:tcPr>
          <w:p w:rsidR="001C7CE6" w:rsidRPr="006B48C9" w:rsidRDefault="001C7CE6" w:rsidP="00456A44">
            <w:pPr>
              <w:tabs>
                <w:tab w:val="left" w:pos="3825"/>
              </w:tabs>
              <w:spacing w:after="0" w:line="240" w:lineRule="auto"/>
              <w:jc w:val="center"/>
              <w:rPr>
                <w:rFonts w:ascii="Times New Roman" w:hAnsi="Times New Roman" w:cs="Times New Roman"/>
                <w:color w:val="000000" w:themeColor="text1"/>
                <w:sz w:val="24"/>
                <w:szCs w:val="24"/>
                <w:lang w:val="ru-RU"/>
              </w:rPr>
            </w:pPr>
            <w:r w:rsidRPr="006B48C9">
              <w:rPr>
                <w:rFonts w:ascii="Times New Roman" w:hAnsi="Times New Roman" w:cs="Times New Roman"/>
                <w:color w:val="000000" w:themeColor="text1"/>
                <w:sz w:val="24"/>
                <w:szCs w:val="24"/>
                <w:lang w:val="ru-RU"/>
              </w:rPr>
              <w:t>8</w:t>
            </w:r>
          </w:p>
        </w:tc>
        <w:tc>
          <w:tcPr>
            <w:tcW w:w="2034" w:type="dxa"/>
          </w:tcPr>
          <w:p w:rsidR="001C7CE6" w:rsidRPr="00B4254E" w:rsidRDefault="00975CF3" w:rsidP="00975CF3">
            <w:pPr>
              <w:tabs>
                <w:tab w:val="left" w:pos="3825"/>
              </w:tabs>
              <w:spacing w:after="0" w:line="240" w:lineRule="auto"/>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Руководитель сектора</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заданий и работ</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Выполнение сверхплановых заданий поручаемых руководителем</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составление финансовой отчетности и подготовка текущих финансовых документов в сжатые сроки</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Разработка и реализация, курирование разработки и реализации целевых программ, </w:t>
            </w:r>
            <w:r w:rsidRPr="00B4254E">
              <w:rPr>
                <w:rFonts w:ascii="Times New Roman" w:hAnsi="Times New Roman" w:cs="Times New Roman"/>
                <w:color w:val="000000" w:themeColor="text1"/>
                <w:sz w:val="24"/>
                <w:szCs w:val="24"/>
                <w:lang w:val="ru-RU"/>
              </w:rPr>
              <w:lastRenderedPageBreak/>
              <w:t>проектов, разработка и реализация городских целевых программ, участие в общегородских мероприятиях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Освоение и внедрение инновационных методик и технологий </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tc>
        <w:tc>
          <w:tcPr>
            <w:tcW w:w="1539" w:type="dxa"/>
          </w:tcPr>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lastRenderedPageBreak/>
              <w:t>100</w:t>
            </w: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4</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Default="001C7CE6" w:rsidP="00456A44">
            <w:pPr>
              <w:spacing w:after="0" w:line="240" w:lineRule="auto"/>
              <w:rPr>
                <w:rFonts w:ascii="Times New Roman" w:hAnsi="Times New Roman" w:cs="Times New Roman"/>
                <w:color w:val="000000" w:themeColor="text1"/>
                <w:sz w:val="24"/>
                <w:szCs w:val="24"/>
              </w:rPr>
            </w:pPr>
          </w:p>
          <w:p w:rsidR="003F7D75" w:rsidRPr="00B4254E" w:rsidRDefault="003F7D75" w:rsidP="00456A44">
            <w:pPr>
              <w:spacing w:after="0" w:line="240" w:lineRule="auto"/>
              <w:rPr>
                <w:rFonts w:ascii="Times New Roman" w:hAnsi="Times New Roman" w:cs="Times New Roman"/>
                <w:color w:val="000000" w:themeColor="text1"/>
                <w:sz w:val="24"/>
                <w:szCs w:val="24"/>
              </w:rPr>
            </w:pPr>
            <w:bookmarkStart w:id="0" w:name="_GoBack"/>
            <w:bookmarkEnd w:id="0"/>
          </w:p>
          <w:p w:rsidR="001C7CE6" w:rsidRPr="00B4254E" w:rsidRDefault="00163FF3"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spacing w:after="0" w:line="240" w:lineRule="auto"/>
              <w:jc w:val="center"/>
              <w:rPr>
                <w:rFonts w:ascii="Times New Roman" w:hAnsi="Times New Roman" w:cs="Times New Roman"/>
                <w:color w:val="000000" w:themeColor="text1"/>
                <w:sz w:val="24"/>
                <w:szCs w:val="24"/>
                <w:lang w:val="ru-RU"/>
              </w:rPr>
            </w:pPr>
          </w:p>
          <w:p w:rsidR="00163FF3" w:rsidRDefault="00163FF3" w:rsidP="00456A44">
            <w:pPr>
              <w:spacing w:after="0" w:line="240" w:lineRule="auto"/>
              <w:jc w:val="center"/>
              <w:rPr>
                <w:rFonts w:ascii="Times New Roman" w:hAnsi="Times New Roman" w:cs="Times New Roman"/>
                <w:color w:val="000000" w:themeColor="text1"/>
                <w:sz w:val="24"/>
                <w:szCs w:val="24"/>
                <w:lang w:val="ru-RU"/>
              </w:rPr>
            </w:pPr>
          </w:p>
          <w:p w:rsidR="001C7CE6" w:rsidRPr="00B4254E" w:rsidRDefault="00163FF3"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tc>
      </w:tr>
      <w:tr w:rsidR="001C7CE6" w:rsidRPr="00B4254E" w:rsidTr="00CD7F06">
        <w:tc>
          <w:tcPr>
            <w:tcW w:w="594" w:type="dxa"/>
          </w:tcPr>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lastRenderedPageBreak/>
              <w:t>9</w:t>
            </w:r>
          </w:p>
        </w:tc>
        <w:tc>
          <w:tcPr>
            <w:tcW w:w="2034" w:type="dxa"/>
          </w:tcPr>
          <w:p w:rsidR="001C7CE6" w:rsidRPr="00B4254E" w:rsidRDefault="00D5053A" w:rsidP="00456A44">
            <w:pPr>
              <w:tabs>
                <w:tab w:val="left" w:pos="382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Уборщик</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Рациональное использование расходных материалов</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shd w:val="clear" w:color="auto" w:fill="FFFFFF"/>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Эффективная работа по обеспечению санитарно-гигиенических условий в учреждении</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Бережное отношение к имуществу </w:t>
            </w:r>
            <w:r w:rsidR="004B37E0">
              <w:rPr>
                <w:rFonts w:ascii="Times New Roman" w:hAnsi="Times New Roman" w:cs="Times New Roman"/>
                <w:color w:val="000000" w:themeColor="text1"/>
                <w:sz w:val="24"/>
                <w:szCs w:val="24"/>
                <w:lang w:val="ru-RU"/>
              </w:rPr>
              <w:t>Учреждения</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заданий и работ</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мероприятиях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tc>
        <w:tc>
          <w:tcPr>
            <w:tcW w:w="1539" w:type="dxa"/>
          </w:tcPr>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8</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tc>
      </w:tr>
      <w:tr w:rsidR="001C7CE6" w:rsidRPr="00B4254E" w:rsidTr="00CD7F06">
        <w:tc>
          <w:tcPr>
            <w:tcW w:w="594" w:type="dxa"/>
          </w:tcPr>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tc>
        <w:tc>
          <w:tcPr>
            <w:tcW w:w="2034" w:type="dxa"/>
          </w:tcPr>
          <w:p w:rsidR="001C7CE6" w:rsidRPr="00D5053A" w:rsidRDefault="00D5053A" w:rsidP="00456A44">
            <w:pPr>
              <w:tabs>
                <w:tab w:val="left" w:pos="3825"/>
              </w:tabs>
              <w:spacing w:after="0" w:line="240" w:lineRule="auto"/>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Дворник</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Уборка территории со сложным рельефом</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заданий и работ</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Бережное отношение к имуществу предприятия</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Уборка территории при неблагоприятных погодных условиях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Участие в общегородских мероприятиях </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Выполнение работ по облагораживанию и озеленению территории </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7.</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Использование в работе средств механизации</w:t>
            </w:r>
          </w:p>
        </w:tc>
        <w:tc>
          <w:tcPr>
            <w:tcW w:w="1539" w:type="dxa"/>
          </w:tcPr>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5</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8</w:t>
            </w:r>
            <w:r w:rsidR="001C7CE6" w:rsidRPr="00B4254E">
              <w:rPr>
                <w:rFonts w:ascii="Times New Roman" w:hAnsi="Times New Roman" w:cs="Times New Roman"/>
                <w:color w:val="000000" w:themeColor="text1"/>
                <w:sz w:val="24"/>
                <w:szCs w:val="24"/>
              </w:rPr>
              <w:t>0</w:t>
            </w:r>
          </w:p>
          <w:p w:rsidR="00FA3C5B" w:rsidRPr="00B4254E" w:rsidRDefault="00FA3C5B" w:rsidP="00456A44">
            <w:pPr>
              <w:tabs>
                <w:tab w:val="left" w:pos="3825"/>
              </w:tabs>
              <w:spacing w:after="0" w:line="240" w:lineRule="auto"/>
              <w:jc w:val="center"/>
              <w:rPr>
                <w:rFonts w:ascii="Times New Roman" w:hAnsi="Times New Roman" w:cs="Times New Roman"/>
                <w:color w:val="000000" w:themeColor="text1"/>
                <w:sz w:val="24"/>
                <w:szCs w:val="24"/>
                <w:lang w:val="ru-RU"/>
              </w:rPr>
            </w:pPr>
          </w:p>
          <w:p w:rsidR="001C7CE6" w:rsidRPr="00B4254E" w:rsidRDefault="00FA3C5B"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lang w:val="ru-RU"/>
              </w:rPr>
              <w:t>1</w:t>
            </w:r>
            <w:r w:rsidR="001C7CE6" w:rsidRPr="00B4254E">
              <w:rPr>
                <w:rFonts w:ascii="Times New Roman" w:hAnsi="Times New Roman" w:cs="Times New Roman"/>
                <w:color w:val="000000" w:themeColor="text1"/>
                <w:sz w:val="24"/>
                <w:szCs w:val="24"/>
              </w:rPr>
              <w:t>00</w:t>
            </w: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2</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5</w:t>
            </w:r>
            <w:r w:rsidR="001C7CE6" w:rsidRPr="00B4254E">
              <w:rPr>
                <w:rFonts w:ascii="Times New Roman" w:hAnsi="Times New Roman" w:cs="Times New Roman"/>
                <w:color w:val="000000" w:themeColor="text1"/>
                <w:sz w:val="24"/>
                <w:szCs w:val="24"/>
              </w:rPr>
              <w:t>0</w:t>
            </w:r>
          </w:p>
        </w:tc>
      </w:tr>
      <w:tr w:rsidR="001C7CE6" w:rsidRPr="00B4254E" w:rsidTr="00CD7F06">
        <w:trPr>
          <w:trHeight w:val="350"/>
        </w:trPr>
        <w:tc>
          <w:tcPr>
            <w:tcW w:w="594" w:type="dxa"/>
          </w:tcPr>
          <w:p w:rsidR="001C7CE6" w:rsidRPr="00B4254E" w:rsidRDefault="001C7CE6" w:rsidP="002771B1">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t>1</w:t>
            </w:r>
            <w:r w:rsidR="002771B1" w:rsidRPr="00B4254E">
              <w:rPr>
                <w:rFonts w:ascii="Times New Roman" w:hAnsi="Times New Roman" w:cs="Times New Roman"/>
                <w:color w:val="000000" w:themeColor="text1"/>
                <w:sz w:val="24"/>
                <w:szCs w:val="24"/>
                <w:lang w:val="ru-RU"/>
              </w:rPr>
              <w:t>1</w:t>
            </w:r>
          </w:p>
        </w:tc>
        <w:tc>
          <w:tcPr>
            <w:tcW w:w="2034" w:type="dxa"/>
          </w:tcPr>
          <w:p w:rsidR="001C7CE6" w:rsidRPr="00B4254E" w:rsidRDefault="001C7CE6" w:rsidP="00801C11">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Водител</w:t>
            </w:r>
            <w:r w:rsidR="00801C11" w:rsidRPr="00B4254E">
              <w:rPr>
                <w:rFonts w:ascii="Times New Roman" w:hAnsi="Times New Roman" w:cs="Times New Roman"/>
                <w:color w:val="000000" w:themeColor="text1"/>
                <w:sz w:val="24"/>
                <w:szCs w:val="24"/>
                <w:lang w:val="ru-RU"/>
              </w:rPr>
              <w:t>ь легкового автомобиля, водитель грузового автомобиля, водитель автобуса</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заданий и работ по распоряжению руководителя</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Работа, связанная с транспортным обслуживанием департамента культуры  администрации города Омска</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Работа в условиях напряженной дорожной обстановке</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устранение неполадок автотранспортного средства</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целевых и других программах и проектах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tc>
        <w:tc>
          <w:tcPr>
            <w:tcW w:w="1539" w:type="dxa"/>
          </w:tcPr>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60</w:t>
            </w:r>
          </w:p>
          <w:p w:rsidR="001C7CE6" w:rsidRPr="00B4254E" w:rsidRDefault="001C7CE6" w:rsidP="00456A44">
            <w:pPr>
              <w:tabs>
                <w:tab w:val="left" w:pos="3825"/>
              </w:tabs>
              <w:spacing w:after="0" w:line="240" w:lineRule="auto"/>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80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tc>
      </w:tr>
      <w:tr w:rsidR="001C7CE6" w:rsidRPr="00B4254E" w:rsidTr="00CD7F06">
        <w:tc>
          <w:tcPr>
            <w:tcW w:w="594" w:type="dxa"/>
          </w:tcPr>
          <w:p w:rsidR="001C7CE6" w:rsidRPr="00B4254E" w:rsidRDefault="001C7CE6" w:rsidP="002771B1">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t>1</w:t>
            </w:r>
            <w:r w:rsidR="002771B1" w:rsidRPr="00B4254E">
              <w:rPr>
                <w:rFonts w:ascii="Times New Roman" w:hAnsi="Times New Roman" w:cs="Times New Roman"/>
                <w:color w:val="000000" w:themeColor="text1"/>
                <w:sz w:val="24"/>
                <w:szCs w:val="24"/>
                <w:lang w:val="ru-RU"/>
              </w:rPr>
              <w:t>2</w:t>
            </w:r>
          </w:p>
        </w:tc>
        <w:tc>
          <w:tcPr>
            <w:tcW w:w="2034" w:type="dxa"/>
          </w:tcPr>
          <w:p w:rsidR="001C7CE6" w:rsidRPr="00B4254E" w:rsidRDefault="001C7CE6" w:rsidP="00456A44">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Маляр</w:t>
            </w:r>
            <w:r w:rsidR="00DA2AA8" w:rsidRPr="00B4254E">
              <w:rPr>
                <w:rFonts w:ascii="Times New Roman" w:hAnsi="Times New Roman" w:cs="Times New Roman"/>
                <w:color w:val="000000" w:themeColor="text1"/>
                <w:sz w:val="24"/>
                <w:szCs w:val="24"/>
                <w:lang w:val="ru-RU"/>
              </w:rPr>
              <w:t>ы всех разрядов</w:t>
            </w:r>
            <w:r w:rsidRPr="00B4254E">
              <w:rPr>
                <w:rFonts w:ascii="Times New Roman" w:hAnsi="Times New Roman" w:cs="Times New Roman"/>
                <w:color w:val="000000" w:themeColor="text1"/>
                <w:sz w:val="24"/>
                <w:szCs w:val="24"/>
                <w:lang w:val="ru-RU"/>
              </w:rPr>
              <w:t>, столяр</w:t>
            </w:r>
            <w:r w:rsidR="00624AC4" w:rsidRPr="00B4254E">
              <w:rPr>
                <w:rFonts w:ascii="Times New Roman" w:hAnsi="Times New Roman" w:cs="Times New Roman"/>
                <w:color w:val="000000" w:themeColor="text1"/>
                <w:sz w:val="24"/>
                <w:szCs w:val="24"/>
                <w:lang w:val="ru-RU"/>
              </w:rPr>
              <w:t>ы всех разрядов</w:t>
            </w:r>
            <w:r w:rsidRPr="00B4254E">
              <w:rPr>
                <w:rFonts w:ascii="Times New Roman" w:hAnsi="Times New Roman" w:cs="Times New Roman"/>
                <w:color w:val="000000" w:themeColor="text1"/>
                <w:sz w:val="24"/>
                <w:szCs w:val="24"/>
                <w:lang w:val="ru-RU"/>
              </w:rPr>
              <w:t>, столяр-плотник, столяр, слесарь-сантехник, электрик, техник-электрик,</w:t>
            </w:r>
          </w:p>
          <w:p w:rsidR="001C7CE6" w:rsidRPr="00B4254E" w:rsidRDefault="001C7CE6" w:rsidP="00975CF3">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слесарь-электрик, слесар</w:t>
            </w:r>
            <w:r w:rsidR="00FA3C5B" w:rsidRPr="00B4254E">
              <w:rPr>
                <w:rFonts w:ascii="Times New Roman" w:hAnsi="Times New Roman" w:cs="Times New Roman"/>
                <w:color w:val="000000" w:themeColor="text1"/>
                <w:sz w:val="24"/>
                <w:szCs w:val="24"/>
                <w:lang w:val="ru-RU"/>
              </w:rPr>
              <w:t>и</w:t>
            </w:r>
            <w:r w:rsidRPr="00B4254E">
              <w:rPr>
                <w:rFonts w:ascii="Times New Roman" w:hAnsi="Times New Roman" w:cs="Times New Roman"/>
                <w:color w:val="000000" w:themeColor="text1"/>
                <w:sz w:val="24"/>
                <w:szCs w:val="24"/>
                <w:lang w:val="ru-RU"/>
              </w:rPr>
              <w:t>-ремонтник</w:t>
            </w:r>
            <w:r w:rsidR="00FA3C5B" w:rsidRPr="00B4254E">
              <w:rPr>
                <w:rFonts w:ascii="Times New Roman" w:hAnsi="Times New Roman" w:cs="Times New Roman"/>
                <w:color w:val="000000" w:themeColor="text1"/>
                <w:sz w:val="24"/>
                <w:szCs w:val="24"/>
                <w:lang w:val="ru-RU"/>
              </w:rPr>
              <w:t>и</w:t>
            </w:r>
            <w:r w:rsidR="004F1C19" w:rsidRPr="00B4254E">
              <w:rPr>
                <w:rFonts w:ascii="Times New Roman" w:hAnsi="Times New Roman" w:cs="Times New Roman"/>
                <w:color w:val="000000" w:themeColor="text1"/>
                <w:sz w:val="24"/>
                <w:szCs w:val="24"/>
                <w:lang w:val="ru-RU"/>
              </w:rPr>
              <w:t xml:space="preserve"> всех разрядов</w:t>
            </w:r>
            <w:r w:rsidRPr="00B4254E">
              <w:rPr>
                <w:rFonts w:ascii="Times New Roman" w:hAnsi="Times New Roman" w:cs="Times New Roman"/>
                <w:color w:val="000000" w:themeColor="text1"/>
                <w:sz w:val="24"/>
                <w:szCs w:val="24"/>
                <w:lang w:val="ru-RU"/>
              </w:rPr>
              <w:t xml:space="preserve">, </w:t>
            </w:r>
            <w:r w:rsidRPr="00B4254E">
              <w:rPr>
                <w:rFonts w:ascii="Times New Roman" w:hAnsi="Times New Roman" w:cs="Times New Roman"/>
                <w:color w:val="000000" w:themeColor="text1"/>
                <w:sz w:val="24"/>
                <w:szCs w:val="24"/>
                <w:lang w:val="ru-RU"/>
              </w:rPr>
              <w:lastRenderedPageBreak/>
              <w:t>автослесар</w:t>
            </w:r>
            <w:r w:rsidR="00DB72D6" w:rsidRPr="00B4254E">
              <w:rPr>
                <w:rFonts w:ascii="Times New Roman" w:hAnsi="Times New Roman" w:cs="Times New Roman"/>
                <w:color w:val="000000" w:themeColor="text1"/>
                <w:sz w:val="24"/>
                <w:szCs w:val="24"/>
                <w:lang w:val="ru-RU"/>
              </w:rPr>
              <w:t>и всех разрядов</w:t>
            </w:r>
            <w:r w:rsidRPr="00B4254E">
              <w:rPr>
                <w:rFonts w:ascii="Times New Roman" w:hAnsi="Times New Roman" w:cs="Times New Roman"/>
                <w:color w:val="000000" w:themeColor="text1"/>
                <w:sz w:val="24"/>
                <w:szCs w:val="24"/>
                <w:lang w:val="ru-RU"/>
              </w:rPr>
              <w:t>, электросварщик</w:t>
            </w:r>
            <w:r w:rsidR="00DB72D6" w:rsidRPr="00B4254E">
              <w:rPr>
                <w:rFonts w:ascii="Times New Roman" w:hAnsi="Times New Roman" w:cs="Times New Roman"/>
                <w:color w:val="000000" w:themeColor="text1"/>
                <w:sz w:val="24"/>
                <w:szCs w:val="24"/>
                <w:lang w:val="ru-RU"/>
              </w:rPr>
              <w:t>и</w:t>
            </w:r>
            <w:r w:rsidR="004F1C19" w:rsidRPr="00B4254E">
              <w:rPr>
                <w:rFonts w:ascii="Times New Roman" w:hAnsi="Times New Roman" w:cs="Times New Roman"/>
                <w:color w:val="000000" w:themeColor="text1"/>
                <w:sz w:val="24"/>
                <w:szCs w:val="24"/>
                <w:lang w:val="ru-RU"/>
              </w:rPr>
              <w:t>всех разрядов</w:t>
            </w:r>
            <w:r w:rsidRPr="00B4254E">
              <w:rPr>
                <w:rFonts w:ascii="Times New Roman" w:hAnsi="Times New Roman" w:cs="Times New Roman"/>
                <w:color w:val="000000" w:themeColor="text1"/>
                <w:sz w:val="24"/>
                <w:szCs w:val="24"/>
                <w:lang w:val="ru-RU"/>
              </w:rPr>
              <w:t>, подсобный рабочий, рабочий по обслуживанию здания, облицовщик</w:t>
            </w:r>
            <w:r w:rsidR="006A6E07" w:rsidRPr="00B4254E">
              <w:rPr>
                <w:rFonts w:ascii="Times New Roman" w:hAnsi="Times New Roman" w:cs="Times New Roman"/>
                <w:color w:val="000000" w:themeColor="text1"/>
                <w:sz w:val="24"/>
                <w:szCs w:val="24"/>
                <w:lang w:val="ru-RU"/>
              </w:rPr>
              <w:t>и</w:t>
            </w:r>
            <w:r w:rsidRPr="00B4254E">
              <w:rPr>
                <w:rFonts w:ascii="Times New Roman" w:hAnsi="Times New Roman" w:cs="Times New Roman"/>
                <w:color w:val="000000" w:themeColor="text1"/>
                <w:sz w:val="24"/>
                <w:szCs w:val="24"/>
                <w:lang w:val="ru-RU"/>
              </w:rPr>
              <w:t>-плиточник</w:t>
            </w:r>
            <w:r w:rsidR="00FA3C5B" w:rsidRPr="00B4254E">
              <w:rPr>
                <w:rFonts w:ascii="Times New Roman" w:hAnsi="Times New Roman" w:cs="Times New Roman"/>
                <w:color w:val="000000" w:themeColor="text1"/>
                <w:sz w:val="24"/>
                <w:szCs w:val="24"/>
                <w:lang w:val="ru-RU"/>
              </w:rPr>
              <w:t>и</w:t>
            </w:r>
            <w:r w:rsidR="006A6E07" w:rsidRPr="00B4254E">
              <w:rPr>
                <w:rFonts w:ascii="Times New Roman" w:hAnsi="Times New Roman" w:cs="Times New Roman"/>
                <w:color w:val="000000" w:themeColor="text1"/>
                <w:sz w:val="24"/>
                <w:szCs w:val="24"/>
                <w:lang w:val="ru-RU"/>
              </w:rPr>
              <w:t xml:space="preserve"> всех разрядов</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lastRenderedPageBreak/>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Оперативное выполнение заданий и работ </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Устранение аварийных ситуаций в сжатые сроки; выполнение не запланированных работ</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Рациональное использование расходных материалов</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Использование современных материалов и технологий при выполнении работ</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мероприятиях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tc>
        <w:tc>
          <w:tcPr>
            <w:tcW w:w="1539" w:type="dxa"/>
          </w:tcPr>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8</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63FF3"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tc>
      </w:tr>
      <w:tr w:rsidR="001C7CE6" w:rsidRPr="00782525" w:rsidTr="00CD7F06">
        <w:tc>
          <w:tcPr>
            <w:tcW w:w="594" w:type="dxa"/>
          </w:tcPr>
          <w:p w:rsidR="001C7CE6" w:rsidRPr="00B4254E" w:rsidRDefault="001C7CE6" w:rsidP="002771B1">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lastRenderedPageBreak/>
              <w:t>1</w:t>
            </w:r>
            <w:r w:rsidR="002771B1" w:rsidRPr="00B4254E">
              <w:rPr>
                <w:rFonts w:ascii="Times New Roman" w:hAnsi="Times New Roman" w:cs="Times New Roman"/>
                <w:color w:val="000000" w:themeColor="text1"/>
                <w:sz w:val="24"/>
                <w:szCs w:val="24"/>
                <w:lang w:val="ru-RU"/>
              </w:rPr>
              <w:t>3</w:t>
            </w:r>
          </w:p>
        </w:tc>
        <w:tc>
          <w:tcPr>
            <w:tcW w:w="2034" w:type="dxa"/>
          </w:tcPr>
          <w:p w:rsidR="001C7CE6" w:rsidRPr="00B4254E" w:rsidRDefault="00847E7F" w:rsidP="00BE3AE8">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Механики всех категорий</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ремонтных работ в сжатые сроки</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Внесение предложений по улучшению работы автотранспорта и снижению затрат </w:t>
            </w:r>
            <w:r w:rsidR="004B37E0">
              <w:rPr>
                <w:rFonts w:ascii="Times New Roman" w:hAnsi="Times New Roman" w:cs="Times New Roman"/>
                <w:color w:val="000000" w:themeColor="text1"/>
                <w:sz w:val="24"/>
                <w:szCs w:val="24"/>
                <w:lang w:val="ru-RU"/>
              </w:rPr>
              <w:t>Учреждения</w:t>
            </w:r>
            <w:r w:rsidRPr="00B4254E">
              <w:rPr>
                <w:rFonts w:ascii="Times New Roman" w:hAnsi="Times New Roman" w:cs="Times New Roman"/>
                <w:color w:val="000000" w:themeColor="text1"/>
                <w:sz w:val="24"/>
                <w:szCs w:val="24"/>
                <w:lang w:val="ru-RU"/>
              </w:rPr>
              <w:t xml:space="preserve"> на содержание и ремонт автотранспорта</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Освоение, использование, внедрение в работу </w:t>
            </w:r>
            <w:r w:rsidR="00782525">
              <w:rPr>
                <w:rFonts w:ascii="Times New Roman" w:hAnsi="Times New Roman" w:cs="Times New Roman"/>
                <w:color w:val="000000" w:themeColor="text1"/>
                <w:sz w:val="24"/>
                <w:szCs w:val="24"/>
                <w:lang w:val="ru-RU"/>
              </w:rPr>
              <w:t>у</w:t>
            </w:r>
            <w:r w:rsidR="004B37E0">
              <w:rPr>
                <w:rFonts w:ascii="Times New Roman" w:hAnsi="Times New Roman" w:cs="Times New Roman"/>
                <w:color w:val="000000" w:themeColor="text1"/>
                <w:sz w:val="24"/>
                <w:szCs w:val="24"/>
                <w:lang w:val="ru-RU"/>
              </w:rPr>
              <w:t>чреждения</w:t>
            </w:r>
            <w:r w:rsidRPr="00B4254E">
              <w:rPr>
                <w:rFonts w:ascii="Times New Roman" w:hAnsi="Times New Roman" w:cs="Times New Roman"/>
                <w:color w:val="000000" w:themeColor="text1"/>
                <w:sz w:val="24"/>
                <w:szCs w:val="24"/>
                <w:lang w:val="ru-RU"/>
              </w:rPr>
              <w:t xml:space="preserve"> современной технологии по ремонту техники</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мероприятиях</w:t>
            </w:r>
          </w:p>
          <w:p w:rsidR="001C7CE6"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p w:rsidR="00782525" w:rsidRPr="00B4254E" w:rsidRDefault="00782525" w:rsidP="00456A44">
            <w:pPr>
              <w:tabs>
                <w:tab w:val="left" w:pos="3825"/>
              </w:tabs>
              <w:spacing w:after="0" w:line="240" w:lineRule="auto"/>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6. Качественное, своевременное составление текущей документации</w:t>
            </w:r>
          </w:p>
        </w:tc>
        <w:tc>
          <w:tcPr>
            <w:tcW w:w="1539" w:type="dxa"/>
          </w:tcPr>
          <w:p w:rsidR="001C7CE6" w:rsidRPr="00782525" w:rsidRDefault="001C7CE6" w:rsidP="00456A44">
            <w:pPr>
              <w:tabs>
                <w:tab w:val="left" w:pos="3825"/>
              </w:tabs>
              <w:spacing w:after="0" w:line="240" w:lineRule="auto"/>
              <w:jc w:val="center"/>
              <w:rPr>
                <w:rFonts w:ascii="Times New Roman" w:hAnsi="Times New Roman" w:cs="Times New Roman"/>
                <w:color w:val="000000" w:themeColor="text1"/>
                <w:sz w:val="24"/>
                <w:szCs w:val="24"/>
                <w:lang w:val="ru-RU"/>
              </w:rPr>
            </w:pPr>
            <w:r w:rsidRPr="00782525">
              <w:rPr>
                <w:rFonts w:ascii="Times New Roman" w:hAnsi="Times New Roman" w:cs="Times New Roman"/>
                <w:color w:val="000000" w:themeColor="text1"/>
                <w:sz w:val="24"/>
                <w:szCs w:val="24"/>
                <w:lang w:val="ru-RU"/>
              </w:rPr>
              <w:t>100</w:t>
            </w:r>
          </w:p>
          <w:p w:rsidR="001C7CE6" w:rsidRPr="00782525" w:rsidRDefault="001C7CE6" w:rsidP="00456A44">
            <w:pPr>
              <w:tabs>
                <w:tab w:val="left" w:pos="3825"/>
              </w:tabs>
              <w:spacing w:after="0" w:line="240" w:lineRule="auto"/>
              <w:jc w:val="center"/>
              <w:rPr>
                <w:rFonts w:ascii="Times New Roman" w:hAnsi="Times New Roman" w:cs="Times New Roman"/>
                <w:color w:val="000000" w:themeColor="text1"/>
                <w:sz w:val="24"/>
                <w:szCs w:val="24"/>
                <w:lang w:val="ru-RU"/>
              </w:rPr>
            </w:pPr>
          </w:p>
          <w:p w:rsidR="001C7CE6" w:rsidRPr="00782525" w:rsidRDefault="00163FF3" w:rsidP="00456A44">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w:t>
            </w:r>
            <w:r w:rsidR="001C7CE6" w:rsidRPr="00782525">
              <w:rPr>
                <w:rFonts w:ascii="Times New Roman" w:hAnsi="Times New Roman" w:cs="Times New Roman"/>
                <w:color w:val="000000" w:themeColor="text1"/>
                <w:sz w:val="24"/>
                <w:szCs w:val="24"/>
                <w:lang w:val="ru-RU"/>
              </w:rPr>
              <w:t>0</w:t>
            </w:r>
          </w:p>
          <w:p w:rsidR="001C7CE6" w:rsidRPr="00782525" w:rsidRDefault="001C7CE6" w:rsidP="00456A44">
            <w:pPr>
              <w:tabs>
                <w:tab w:val="left" w:pos="3825"/>
              </w:tabs>
              <w:spacing w:after="0" w:line="240" w:lineRule="auto"/>
              <w:jc w:val="center"/>
              <w:rPr>
                <w:rFonts w:ascii="Times New Roman" w:hAnsi="Times New Roman" w:cs="Times New Roman"/>
                <w:color w:val="000000" w:themeColor="text1"/>
                <w:sz w:val="24"/>
                <w:szCs w:val="24"/>
                <w:lang w:val="ru-RU"/>
              </w:rPr>
            </w:pPr>
          </w:p>
          <w:p w:rsidR="001C7CE6" w:rsidRPr="00782525" w:rsidRDefault="001C7CE6" w:rsidP="00456A44">
            <w:pPr>
              <w:tabs>
                <w:tab w:val="left" w:pos="3825"/>
              </w:tabs>
              <w:spacing w:after="0" w:line="240" w:lineRule="auto"/>
              <w:jc w:val="center"/>
              <w:rPr>
                <w:rFonts w:ascii="Times New Roman" w:hAnsi="Times New Roman" w:cs="Times New Roman"/>
                <w:color w:val="000000" w:themeColor="text1"/>
                <w:sz w:val="24"/>
                <w:szCs w:val="24"/>
                <w:lang w:val="ru-RU"/>
              </w:rPr>
            </w:pPr>
          </w:p>
          <w:p w:rsidR="001C7CE6" w:rsidRPr="00782525" w:rsidRDefault="00163FF3" w:rsidP="00456A44">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w:t>
            </w:r>
            <w:r w:rsidR="001C7CE6" w:rsidRPr="00782525">
              <w:rPr>
                <w:rFonts w:ascii="Times New Roman" w:hAnsi="Times New Roman" w:cs="Times New Roman"/>
                <w:color w:val="000000" w:themeColor="text1"/>
                <w:sz w:val="24"/>
                <w:szCs w:val="24"/>
                <w:lang w:val="ru-RU"/>
              </w:rPr>
              <w:t>0</w:t>
            </w:r>
          </w:p>
          <w:p w:rsidR="001C7CE6" w:rsidRPr="00782525" w:rsidRDefault="001C7CE6" w:rsidP="00456A44">
            <w:pPr>
              <w:tabs>
                <w:tab w:val="left" w:pos="3825"/>
              </w:tabs>
              <w:spacing w:after="0" w:line="240" w:lineRule="auto"/>
              <w:jc w:val="center"/>
              <w:rPr>
                <w:rFonts w:ascii="Times New Roman" w:hAnsi="Times New Roman" w:cs="Times New Roman"/>
                <w:color w:val="000000" w:themeColor="text1"/>
                <w:sz w:val="24"/>
                <w:szCs w:val="24"/>
                <w:lang w:val="ru-RU"/>
              </w:rPr>
            </w:pPr>
          </w:p>
          <w:p w:rsidR="001C7CE6" w:rsidRPr="00782525" w:rsidRDefault="001C7CE6" w:rsidP="00456A44">
            <w:pPr>
              <w:tabs>
                <w:tab w:val="left" w:pos="3825"/>
              </w:tabs>
              <w:spacing w:after="0" w:line="240" w:lineRule="auto"/>
              <w:jc w:val="center"/>
              <w:rPr>
                <w:rFonts w:ascii="Times New Roman" w:hAnsi="Times New Roman" w:cs="Times New Roman"/>
                <w:color w:val="000000" w:themeColor="text1"/>
                <w:sz w:val="24"/>
                <w:szCs w:val="24"/>
                <w:lang w:val="ru-RU"/>
              </w:rPr>
            </w:pPr>
          </w:p>
          <w:p w:rsidR="001C7CE6" w:rsidRPr="00782525" w:rsidRDefault="001C7CE6" w:rsidP="00456A44">
            <w:pPr>
              <w:tabs>
                <w:tab w:val="left" w:pos="3825"/>
              </w:tabs>
              <w:spacing w:after="0" w:line="240" w:lineRule="auto"/>
              <w:jc w:val="center"/>
              <w:rPr>
                <w:rFonts w:ascii="Times New Roman" w:hAnsi="Times New Roman" w:cs="Times New Roman"/>
                <w:color w:val="000000" w:themeColor="text1"/>
                <w:sz w:val="24"/>
                <w:szCs w:val="24"/>
                <w:lang w:val="ru-RU"/>
              </w:rPr>
            </w:pPr>
            <w:r w:rsidRPr="00782525">
              <w:rPr>
                <w:rFonts w:ascii="Times New Roman" w:hAnsi="Times New Roman" w:cs="Times New Roman"/>
                <w:color w:val="000000" w:themeColor="text1"/>
                <w:sz w:val="24"/>
                <w:szCs w:val="24"/>
                <w:lang w:val="ru-RU"/>
              </w:rPr>
              <w:t>100</w:t>
            </w:r>
          </w:p>
          <w:p w:rsidR="001C7CE6" w:rsidRDefault="00782525" w:rsidP="00456A44">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60</w:t>
            </w:r>
          </w:p>
          <w:p w:rsidR="00782525" w:rsidRDefault="00782525" w:rsidP="00456A44">
            <w:pPr>
              <w:tabs>
                <w:tab w:val="left" w:pos="3825"/>
              </w:tabs>
              <w:spacing w:after="0" w:line="240" w:lineRule="auto"/>
              <w:jc w:val="center"/>
              <w:rPr>
                <w:rFonts w:ascii="Times New Roman" w:hAnsi="Times New Roman" w:cs="Times New Roman"/>
                <w:color w:val="000000" w:themeColor="text1"/>
                <w:sz w:val="24"/>
                <w:szCs w:val="24"/>
                <w:lang w:val="ru-RU"/>
              </w:rPr>
            </w:pPr>
          </w:p>
          <w:p w:rsidR="00782525" w:rsidRDefault="00782525" w:rsidP="00456A44">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40</w:t>
            </w:r>
          </w:p>
          <w:p w:rsidR="00782525" w:rsidRPr="00782525" w:rsidRDefault="00782525" w:rsidP="00456A44">
            <w:pPr>
              <w:tabs>
                <w:tab w:val="left" w:pos="3825"/>
              </w:tabs>
              <w:spacing w:after="0" w:line="240" w:lineRule="auto"/>
              <w:jc w:val="center"/>
              <w:rPr>
                <w:rFonts w:ascii="Times New Roman" w:hAnsi="Times New Roman" w:cs="Times New Roman"/>
                <w:color w:val="000000" w:themeColor="text1"/>
                <w:sz w:val="24"/>
                <w:szCs w:val="24"/>
                <w:lang w:val="ru-RU"/>
              </w:rPr>
            </w:pPr>
          </w:p>
        </w:tc>
      </w:tr>
      <w:tr w:rsidR="001C7CE6" w:rsidRPr="00B4254E" w:rsidTr="00CD7F06">
        <w:tc>
          <w:tcPr>
            <w:tcW w:w="594" w:type="dxa"/>
          </w:tcPr>
          <w:p w:rsidR="001C7CE6" w:rsidRPr="00B4254E" w:rsidRDefault="001C7CE6" w:rsidP="002771B1">
            <w:pPr>
              <w:tabs>
                <w:tab w:val="left" w:pos="3825"/>
              </w:tabs>
              <w:spacing w:after="0" w:line="240" w:lineRule="auto"/>
              <w:jc w:val="center"/>
              <w:rPr>
                <w:rFonts w:ascii="Times New Roman" w:hAnsi="Times New Roman" w:cs="Times New Roman"/>
                <w:color w:val="000000" w:themeColor="text1"/>
                <w:sz w:val="24"/>
                <w:szCs w:val="24"/>
                <w:lang w:val="ru-RU"/>
              </w:rPr>
            </w:pPr>
            <w:r w:rsidRPr="00782525">
              <w:rPr>
                <w:rFonts w:ascii="Times New Roman" w:hAnsi="Times New Roman" w:cs="Times New Roman"/>
                <w:color w:val="000000" w:themeColor="text1"/>
                <w:sz w:val="24"/>
                <w:szCs w:val="24"/>
                <w:lang w:val="ru-RU"/>
              </w:rPr>
              <w:t>1</w:t>
            </w:r>
            <w:r w:rsidR="002771B1" w:rsidRPr="00B4254E">
              <w:rPr>
                <w:rFonts w:ascii="Times New Roman" w:hAnsi="Times New Roman" w:cs="Times New Roman"/>
                <w:color w:val="000000" w:themeColor="text1"/>
                <w:sz w:val="24"/>
                <w:szCs w:val="24"/>
                <w:lang w:val="ru-RU"/>
              </w:rPr>
              <w:t>4</w:t>
            </w:r>
          </w:p>
        </w:tc>
        <w:tc>
          <w:tcPr>
            <w:tcW w:w="2034" w:type="dxa"/>
          </w:tcPr>
          <w:p w:rsidR="001C7CE6" w:rsidRPr="00B4254E" w:rsidRDefault="00D67AF1" w:rsidP="00006B78">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Дизайнеры всех категорий</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Качественное выполнение сверх запланированного задания (изготовления бутафории и реквизита) в сжатые сроки</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Оперативная разработка и реализация целевых программ и проектов, участие в реализации общегородских целевых программ, участие в общегородских мероприятиях.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заданий и работ по заданию руководителя</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Использование современных технологий при разработке эскизов, проектов, работ</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Внедрение в работу современных материалов, методик и технологий создания дизайн-проектов, оформления интерьеров, информационных стендов</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tc>
        <w:tc>
          <w:tcPr>
            <w:tcW w:w="1539" w:type="dxa"/>
          </w:tcPr>
          <w:p w:rsidR="001C7CE6" w:rsidRPr="00B4254E" w:rsidRDefault="00002C4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002C4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8</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002C4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002C4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tc>
      </w:tr>
      <w:tr w:rsidR="001C7CE6" w:rsidRPr="00B4254E" w:rsidTr="00CD7F06">
        <w:tc>
          <w:tcPr>
            <w:tcW w:w="594" w:type="dxa"/>
          </w:tcPr>
          <w:p w:rsidR="001C7CE6" w:rsidRPr="00B4254E" w:rsidRDefault="001C7CE6" w:rsidP="002771B1">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w:t>
            </w:r>
            <w:r w:rsidR="002771B1" w:rsidRPr="00B4254E">
              <w:rPr>
                <w:rFonts w:ascii="Times New Roman" w:hAnsi="Times New Roman" w:cs="Times New Roman"/>
                <w:color w:val="000000" w:themeColor="text1"/>
                <w:sz w:val="24"/>
                <w:szCs w:val="24"/>
                <w:lang w:val="ru-RU"/>
              </w:rPr>
              <w:t>5</w:t>
            </w:r>
          </w:p>
        </w:tc>
        <w:tc>
          <w:tcPr>
            <w:tcW w:w="2034" w:type="dxa"/>
          </w:tcPr>
          <w:p w:rsidR="001C7CE6" w:rsidRPr="00B4254E" w:rsidRDefault="001C7CE6" w:rsidP="00456A44">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Медицинский работник (по предрейсовым медицинским осмотрам)</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Оперативное выполнение заданий и работ</w:t>
            </w:r>
          </w:p>
          <w:p w:rsidR="00AF7E4A"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Высокий уровень ответственности п</w:t>
            </w:r>
            <w:r w:rsidR="00AF7E4A" w:rsidRPr="00B4254E">
              <w:rPr>
                <w:rFonts w:ascii="Times New Roman" w:hAnsi="Times New Roman" w:cs="Times New Roman"/>
                <w:color w:val="000000" w:themeColor="text1"/>
                <w:sz w:val="24"/>
                <w:szCs w:val="24"/>
                <w:lang w:val="ru-RU"/>
              </w:rPr>
              <w:t>ри оказании медицинской помощи</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Рациональное использование расходных материалов</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Применение в работе передовых форм и методов организации труда</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целевых и других программах и проектах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r w:rsidRPr="00B4254E">
              <w:rPr>
                <w:rFonts w:ascii="Times New Roman" w:hAnsi="Times New Roman" w:cs="Times New Roman"/>
                <w:color w:val="000000" w:themeColor="text1"/>
                <w:sz w:val="24"/>
                <w:szCs w:val="24"/>
              </w:rPr>
              <w:t> </w:t>
            </w:r>
          </w:p>
        </w:tc>
        <w:tc>
          <w:tcPr>
            <w:tcW w:w="1539" w:type="dxa"/>
          </w:tcPr>
          <w:p w:rsidR="001C7CE6" w:rsidRPr="00B4254E" w:rsidRDefault="001C7CE6" w:rsidP="00456A44">
            <w:pPr>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002C4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p>
          <w:p w:rsidR="001C7CE6" w:rsidRPr="00B4254E" w:rsidRDefault="00002C4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8</w:t>
            </w:r>
            <w:r w:rsidR="001C7CE6" w:rsidRPr="00B4254E">
              <w:rPr>
                <w:rFonts w:ascii="Times New Roman" w:hAnsi="Times New Roman" w:cs="Times New Roman"/>
                <w:color w:val="000000" w:themeColor="text1"/>
                <w:sz w:val="24"/>
                <w:szCs w:val="24"/>
              </w:rPr>
              <w:t>0</w:t>
            </w: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p>
          <w:p w:rsidR="001C7CE6" w:rsidRPr="00B4254E" w:rsidRDefault="00002C4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10</w:t>
            </w:r>
            <w:r w:rsidR="001C7CE6" w:rsidRPr="00B4254E">
              <w:rPr>
                <w:rFonts w:ascii="Times New Roman" w:hAnsi="Times New Roman" w:cs="Times New Roman"/>
                <w:color w:val="000000" w:themeColor="text1"/>
                <w:sz w:val="24"/>
                <w:szCs w:val="24"/>
              </w:rPr>
              <w:t>0</w:t>
            </w: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C7CE6" w:rsidP="00456A44">
            <w:pPr>
              <w:spacing w:after="0" w:line="240" w:lineRule="auto"/>
              <w:jc w:val="center"/>
              <w:rPr>
                <w:rFonts w:ascii="Times New Roman" w:hAnsi="Times New Roman" w:cs="Times New Roman"/>
                <w:color w:val="000000" w:themeColor="text1"/>
                <w:sz w:val="24"/>
                <w:szCs w:val="24"/>
              </w:rPr>
            </w:pPr>
          </w:p>
          <w:p w:rsidR="001C7CE6" w:rsidRPr="00B4254E" w:rsidRDefault="00002C4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tc>
      </w:tr>
      <w:tr w:rsidR="001C7CE6" w:rsidRPr="00B4254E" w:rsidTr="00CD7F06">
        <w:tc>
          <w:tcPr>
            <w:tcW w:w="594" w:type="dxa"/>
          </w:tcPr>
          <w:p w:rsidR="001C7CE6" w:rsidRPr="00B4254E" w:rsidRDefault="001C7CE6" w:rsidP="002771B1">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lastRenderedPageBreak/>
              <w:t>1</w:t>
            </w:r>
            <w:r w:rsidR="002771B1" w:rsidRPr="00B4254E">
              <w:rPr>
                <w:rFonts w:ascii="Times New Roman" w:hAnsi="Times New Roman" w:cs="Times New Roman"/>
                <w:color w:val="000000" w:themeColor="text1"/>
                <w:sz w:val="24"/>
                <w:szCs w:val="24"/>
                <w:lang w:val="ru-RU"/>
              </w:rPr>
              <w:t>6</w:t>
            </w:r>
          </w:p>
        </w:tc>
        <w:tc>
          <w:tcPr>
            <w:tcW w:w="2034" w:type="dxa"/>
          </w:tcPr>
          <w:p w:rsidR="001C7CE6" w:rsidRPr="00D5053A" w:rsidRDefault="00D5053A" w:rsidP="00456A44">
            <w:pPr>
              <w:tabs>
                <w:tab w:val="left" w:pos="3825"/>
              </w:tabs>
              <w:spacing w:after="0" w:line="240" w:lineRule="auto"/>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Гардеробщик</w:t>
            </w:r>
          </w:p>
        </w:tc>
        <w:tc>
          <w:tcPr>
            <w:tcW w:w="5580" w:type="dxa"/>
          </w:tcPr>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Обеспечение режима сохранности имущества</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Высокий уровень ответственности при обслуживании посетителей</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Участие в общегородских целевых и других программах и проектах</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Активное участие в общественных мероприятиях </w:t>
            </w:r>
            <w:r w:rsidR="004B37E0">
              <w:rPr>
                <w:rFonts w:ascii="Times New Roman" w:hAnsi="Times New Roman" w:cs="Times New Roman"/>
                <w:color w:val="000000" w:themeColor="text1"/>
                <w:sz w:val="24"/>
                <w:szCs w:val="24"/>
                <w:lang w:val="ru-RU"/>
              </w:rPr>
              <w:t>Учреждения</w:t>
            </w:r>
            <w:r w:rsidRPr="00B4254E">
              <w:rPr>
                <w:rFonts w:ascii="Times New Roman" w:hAnsi="Times New Roman" w:cs="Times New Roman"/>
                <w:color w:val="000000" w:themeColor="text1"/>
                <w:sz w:val="24"/>
                <w:szCs w:val="24"/>
                <w:lang w:val="ru-RU"/>
              </w:rPr>
              <w:t xml:space="preserve"> (уборках, субботниках, ремонте и т.п.)</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нареканий со стороны посетителей</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Рациональное использование рабочей площади  </w:t>
            </w:r>
          </w:p>
          <w:p w:rsidR="001C7CE6" w:rsidRPr="00B4254E" w:rsidRDefault="001C7CE6" w:rsidP="00456A44">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7.</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Содействие в обеспечении платных и иных видов внебюджетной деятельности</w:t>
            </w:r>
          </w:p>
        </w:tc>
        <w:tc>
          <w:tcPr>
            <w:tcW w:w="1539" w:type="dxa"/>
          </w:tcPr>
          <w:p w:rsidR="001C7CE6" w:rsidRPr="00002C45" w:rsidRDefault="00002C45" w:rsidP="00456A44">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100</w:t>
            </w:r>
          </w:p>
          <w:p w:rsidR="001C7CE6" w:rsidRPr="00B4254E" w:rsidRDefault="00002C4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7</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002C45" w:rsidP="00456A44">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4</w:t>
            </w:r>
            <w:r w:rsidR="001C7CE6" w:rsidRPr="00B4254E">
              <w:rPr>
                <w:rFonts w:ascii="Times New Roman" w:hAnsi="Times New Roman" w:cs="Times New Roman"/>
                <w:color w:val="000000" w:themeColor="text1"/>
                <w:sz w:val="24"/>
                <w:szCs w:val="24"/>
              </w:rPr>
              <w:t>0</w:t>
            </w:r>
          </w:p>
          <w:p w:rsidR="001C7CE6" w:rsidRPr="00B4254E" w:rsidRDefault="001C7CE6" w:rsidP="00456A44">
            <w:pPr>
              <w:tabs>
                <w:tab w:val="left" w:pos="3825"/>
              </w:tabs>
              <w:spacing w:after="0" w:line="240" w:lineRule="auto"/>
              <w:jc w:val="center"/>
              <w:rPr>
                <w:rFonts w:ascii="Times New Roman" w:hAnsi="Times New Roman" w:cs="Times New Roman"/>
                <w:color w:val="000000" w:themeColor="text1"/>
                <w:sz w:val="24"/>
                <w:szCs w:val="24"/>
              </w:rPr>
            </w:pPr>
          </w:p>
          <w:p w:rsidR="001C7CE6" w:rsidRPr="00B4254E" w:rsidRDefault="00002C4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9</w:t>
            </w:r>
            <w:r w:rsidR="001C7CE6" w:rsidRPr="00B4254E">
              <w:rPr>
                <w:rFonts w:ascii="Times New Roman" w:hAnsi="Times New Roman" w:cs="Times New Roman"/>
                <w:color w:val="000000" w:themeColor="text1"/>
                <w:sz w:val="24"/>
                <w:szCs w:val="24"/>
              </w:rPr>
              <w:t>0</w:t>
            </w:r>
          </w:p>
          <w:p w:rsidR="001C7CE6" w:rsidRPr="00B4254E" w:rsidRDefault="00002C4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4</w:t>
            </w:r>
            <w:r w:rsidR="001C7CE6" w:rsidRPr="00B4254E">
              <w:rPr>
                <w:rFonts w:ascii="Times New Roman" w:hAnsi="Times New Roman" w:cs="Times New Roman"/>
                <w:color w:val="000000" w:themeColor="text1"/>
                <w:sz w:val="24"/>
                <w:szCs w:val="24"/>
              </w:rPr>
              <w:t>0</w:t>
            </w:r>
          </w:p>
          <w:p w:rsidR="001C7CE6" w:rsidRPr="00B4254E" w:rsidRDefault="00002C45" w:rsidP="00456A44">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6</w:t>
            </w:r>
            <w:r w:rsidR="001C7CE6" w:rsidRPr="00B4254E">
              <w:rPr>
                <w:rFonts w:ascii="Times New Roman" w:hAnsi="Times New Roman" w:cs="Times New Roman"/>
                <w:color w:val="000000" w:themeColor="text1"/>
                <w:sz w:val="24"/>
                <w:szCs w:val="24"/>
              </w:rPr>
              <w:t>0</w:t>
            </w:r>
          </w:p>
        </w:tc>
      </w:tr>
    </w:tbl>
    <w:p w:rsidR="002922B6" w:rsidRPr="00B4254E" w:rsidRDefault="002922B6" w:rsidP="0062476A">
      <w:pPr>
        <w:pStyle w:val="af6"/>
        <w:spacing w:before="0" w:beforeAutospacing="0" w:after="0" w:afterAutospacing="0"/>
        <w:ind w:firstLine="709"/>
        <w:jc w:val="center"/>
      </w:pPr>
    </w:p>
    <w:p w:rsidR="002922B6" w:rsidRPr="00B4254E" w:rsidRDefault="002922B6"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Default="00D73B8E"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Default="001C34E0" w:rsidP="0062476A">
      <w:pPr>
        <w:pStyle w:val="af6"/>
        <w:spacing w:before="0" w:beforeAutospacing="0" w:after="0" w:afterAutospacing="0"/>
        <w:ind w:firstLine="709"/>
        <w:jc w:val="center"/>
      </w:pPr>
    </w:p>
    <w:p w:rsidR="001C34E0" w:rsidRPr="00B4254E" w:rsidRDefault="001C34E0"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D73B8E" w:rsidRPr="00B4254E" w:rsidRDefault="00D73B8E" w:rsidP="0062476A">
      <w:pPr>
        <w:pStyle w:val="af6"/>
        <w:spacing w:before="0" w:beforeAutospacing="0" w:after="0" w:afterAutospacing="0"/>
        <w:ind w:firstLine="709"/>
        <w:jc w:val="center"/>
      </w:pPr>
    </w:p>
    <w:p w:rsidR="001F7845" w:rsidRPr="00B4254E" w:rsidRDefault="00370860" w:rsidP="001F7845">
      <w:pPr>
        <w:widowControl w:val="0"/>
        <w:autoSpaceDE w:val="0"/>
        <w:autoSpaceDN w:val="0"/>
        <w:adjustRightInd w:val="0"/>
        <w:spacing w:after="0" w:line="240" w:lineRule="auto"/>
        <w:ind w:firstLine="540"/>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w:t>
      </w:r>
      <w:r w:rsidR="001F7845" w:rsidRPr="00782525">
        <w:rPr>
          <w:rFonts w:ascii="Times New Roman" w:hAnsi="Times New Roman" w:cs="Times New Roman"/>
          <w:sz w:val="24"/>
          <w:szCs w:val="24"/>
          <w:lang w:val="ru-RU"/>
        </w:rPr>
        <w:t xml:space="preserve"> № </w:t>
      </w:r>
      <w:r w:rsidR="00FE299E" w:rsidRPr="00B4254E">
        <w:rPr>
          <w:rFonts w:ascii="Times New Roman" w:hAnsi="Times New Roman" w:cs="Times New Roman"/>
          <w:sz w:val="24"/>
          <w:szCs w:val="24"/>
          <w:lang w:val="ru-RU"/>
        </w:rPr>
        <w:t>4</w:t>
      </w:r>
    </w:p>
    <w:p w:rsidR="001F7845" w:rsidRPr="00B4254E" w:rsidRDefault="001F7845" w:rsidP="001F7845">
      <w:pPr>
        <w:widowControl w:val="0"/>
        <w:autoSpaceDE w:val="0"/>
        <w:autoSpaceDN w:val="0"/>
        <w:adjustRightInd w:val="0"/>
        <w:spacing w:after="0" w:line="240" w:lineRule="auto"/>
        <w:jc w:val="right"/>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к </w:t>
      </w:r>
      <w:r w:rsidR="00150A9B">
        <w:rPr>
          <w:rFonts w:ascii="Times New Roman" w:hAnsi="Times New Roman" w:cs="Times New Roman"/>
          <w:sz w:val="24"/>
          <w:szCs w:val="24"/>
          <w:lang w:val="ru-RU"/>
        </w:rPr>
        <w:t>П</w:t>
      </w:r>
      <w:r w:rsidRPr="00B4254E">
        <w:rPr>
          <w:rFonts w:ascii="Times New Roman" w:hAnsi="Times New Roman" w:cs="Times New Roman"/>
          <w:sz w:val="24"/>
          <w:szCs w:val="24"/>
          <w:lang w:val="ru-RU"/>
        </w:rPr>
        <w:t>оложению о системе оплаты труда</w:t>
      </w:r>
    </w:p>
    <w:p w:rsidR="001F7845" w:rsidRPr="00B4254E" w:rsidRDefault="001F7845" w:rsidP="001F7845">
      <w:pPr>
        <w:widowControl w:val="0"/>
        <w:autoSpaceDE w:val="0"/>
        <w:autoSpaceDN w:val="0"/>
        <w:adjustRightInd w:val="0"/>
        <w:spacing w:after="0" w:line="240" w:lineRule="auto"/>
        <w:jc w:val="right"/>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работников казенного </w:t>
      </w:r>
      <w:r w:rsidR="00E274DA">
        <w:rPr>
          <w:rFonts w:ascii="Times New Roman" w:hAnsi="Times New Roman" w:cs="Times New Roman"/>
          <w:sz w:val="24"/>
          <w:szCs w:val="24"/>
          <w:lang w:val="ru-RU"/>
        </w:rPr>
        <w:t>у</w:t>
      </w:r>
      <w:r w:rsidR="004B37E0">
        <w:rPr>
          <w:rFonts w:ascii="Times New Roman" w:hAnsi="Times New Roman" w:cs="Times New Roman"/>
          <w:sz w:val="24"/>
          <w:szCs w:val="24"/>
          <w:lang w:val="ru-RU"/>
        </w:rPr>
        <w:t>чреждения</w:t>
      </w:r>
      <w:r w:rsidRPr="00B4254E">
        <w:rPr>
          <w:rFonts w:ascii="Times New Roman" w:hAnsi="Times New Roman" w:cs="Times New Roman"/>
          <w:sz w:val="24"/>
          <w:szCs w:val="24"/>
          <w:lang w:val="ru-RU"/>
        </w:rPr>
        <w:t xml:space="preserve"> города Омска</w:t>
      </w:r>
    </w:p>
    <w:p w:rsidR="001F7845" w:rsidRPr="00B4254E" w:rsidRDefault="001F7845" w:rsidP="001F7845">
      <w:pPr>
        <w:widowControl w:val="0"/>
        <w:autoSpaceDE w:val="0"/>
        <w:autoSpaceDN w:val="0"/>
        <w:adjustRightInd w:val="0"/>
        <w:spacing w:after="0" w:line="240" w:lineRule="auto"/>
        <w:jc w:val="right"/>
        <w:rPr>
          <w:rFonts w:ascii="Times New Roman" w:hAnsi="Times New Roman" w:cs="Times New Roman"/>
          <w:sz w:val="24"/>
          <w:szCs w:val="24"/>
          <w:lang w:val="ru-RU"/>
        </w:rPr>
      </w:pPr>
      <w:r w:rsidRPr="00B4254E">
        <w:rPr>
          <w:rFonts w:ascii="Times New Roman" w:hAnsi="Times New Roman" w:cs="Times New Roman"/>
          <w:sz w:val="24"/>
          <w:szCs w:val="24"/>
          <w:lang w:val="ru-RU"/>
        </w:rPr>
        <w:t>«</w:t>
      </w:r>
      <w:r w:rsidRPr="00B4254E">
        <w:rPr>
          <w:rFonts w:ascii="Times New Roman" w:hAnsi="Times New Roman" w:cs="Times New Roman"/>
          <w:bCs/>
          <w:sz w:val="24"/>
          <w:szCs w:val="24"/>
          <w:lang w:val="ru-RU"/>
        </w:rPr>
        <w:t>Хозяйственно-эксплуатационный центр «Творчество</w:t>
      </w:r>
      <w:r w:rsidRPr="00B4254E">
        <w:rPr>
          <w:rFonts w:ascii="Times New Roman" w:hAnsi="Times New Roman" w:cs="Times New Roman"/>
          <w:sz w:val="24"/>
          <w:szCs w:val="24"/>
          <w:lang w:val="ru-RU"/>
        </w:rPr>
        <w:t>»</w:t>
      </w:r>
    </w:p>
    <w:p w:rsidR="001F7845" w:rsidRPr="00B4254E" w:rsidRDefault="001F7845" w:rsidP="001F7845">
      <w:pPr>
        <w:widowControl w:val="0"/>
        <w:autoSpaceDE w:val="0"/>
        <w:autoSpaceDN w:val="0"/>
        <w:adjustRightInd w:val="0"/>
        <w:spacing w:after="0" w:line="240" w:lineRule="auto"/>
        <w:jc w:val="right"/>
        <w:rPr>
          <w:rFonts w:ascii="Times New Roman" w:hAnsi="Times New Roman" w:cs="Times New Roman"/>
          <w:sz w:val="24"/>
          <w:szCs w:val="24"/>
          <w:lang w:val="ru-RU"/>
        </w:rPr>
      </w:pPr>
    </w:p>
    <w:p w:rsidR="001F7845" w:rsidRPr="00B4254E" w:rsidRDefault="001F7845" w:rsidP="001F7845">
      <w:pPr>
        <w:tabs>
          <w:tab w:val="left" w:pos="3825"/>
        </w:tabs>
        <w:spacing w:after="0" w:line="240" w:lineRule="auto"/>
        <w:jc w:val="center"/>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Критерии оценки </w:t>
      </w:r>
    </w:p>
    <w:p w:rsidR="001F7845" w:rsidRPr="00B4254E" w:rsidRDefault="001F7845" w:rsidP="001F7845">
      <w:pPr>
        <w:tabs>
          <w:tab w:val="left" w:pos="3825"/>
        </w:tabs>
        <w:spacing w:after="0" w:line="240" w:lineRule="auto"/>
        <w:jc w:val="center"/>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эффективности деятельности работников </w:t>
      </w:r>
      <w:r w:rsidR="00E274DA">
        <w:rPr>
          <w:rFonts w:ascii="Times New Roman" w:hAnsi="Times New Roman" w:cs="Times New Roman"/>
          <w:sz w:val="24"/>
          <w:szCs w:val="24"/>
          <w:lang w:val="ru-RU"/>
        </w:rPr>
        <w:t>у</w:t>
      </w:r>
      <w:r w:rsidR="004B37E0">
        <w:rPr>
          <w:rFonts w:ascii="Times New Roman" w:hAnsi="Times New Roman" w:cs="Times New Roman"/>
          <w:sz w:val="24"/>
          <w:szCs w:val="24"/>
          <w:lang w:val="ru-RU"/>
        </w:rPr>
        <w:t>чреждения</w:t>
      </w:r>
      <w:r w:rsidRPr="00B4254E">
        <w:rPr>
          <w:rFonts w:ascii="Times New Roman" w:hAnsi="Times New Roman" w:cs="Times New Roman"/>
          <w:sz w:val="24"/>
          <w:szCs w:val="24"/>
          <w:lang w:val="ru-RU"/>
        </w:rPr>
        <w:t xml:space="preserve">, являющихся основанием для назначения премии по итогам работы за период </w:t>
      </w:r>
    </w:p>
    <w:p w:rsidR="001F7845" w:rsidRPr="00B4254E" w:rsidRDefault="001F7845" w:rsidP="001F7845">
      <w:pPr>
        <w:tabs>
          <w:tab w:val="left" w:pos="3825"/>
        </w:tabs>
        <w:spacing w:after="0" w:line="240" w:lineRule="auto"/>
        <w:jc w:val="center"/>
        <w:rPr>
          <w:rFonts w:ascii="Times New Roman" w:hAnsi="Times New Roman" w:cs="Times New Roman"/>
          <w:sz w:val="24"/>
          <w:szCs w:val="24"/>
        </w:rPr>
      </w:pPr>
      <w:r w:rsidRPr="00B4254E">
        <w:rPr>
          <w:rFonts w:ascii="Times New Roman" w:hAnsi="Times New Roman" w:cs="Times New Roman"/>
          <w:sz w:val="24"/>
          <w:szCs w:val="24"/>
        </w:rPr>
        <w:t>(</w:t>
      </w:r>
      <w:r w:rsidR="00FC3233">
        <w:rPr>
          <w:rFonts w:ascii="Times New Roman" w:hAnsi="Times New Roman" w:cs="Times New Roman"/>
          <w:sz w:val="24"/>
          <w:szCs w:val="24"/>
          <w:lang w:val="ru-RU"/>
        </w:rPr>
        <w:t>месяц</w:t>
      </w:r>
      <w:r w:rsidRPr="00B4254E">
        <w:rPr>
          <w:rFonts w:ascii="Times New Roman" w:hAnsi="Times New Roman" w:cs="Times New Roman"/>
          <w:sz w:val="24"/>
          <w:szCs w:val="24"/>
        </w:rPr>
        <w:t xml:space="preserve">, </w:t>
      </w:r>
      <w:r w:rsidR="00FC3233">
        <w:rPr>
          <w:rFonts w:ascii="Times New Roman" w:hAnsi="Times New Roman" w:cs="Times New Roman"/>
          <w:sz w:val="24"/>
          <w:szCs w:val="24"/>
          <w:lang w:val="ru-RU"/>
        </w:rPr>
        <w:t>квартал</w:t>
      </w:r>
      <w:r w:rsidRPr="00B4254E">
        <w:rPr>
          <w:rFonts w:ascii="Times New Roman" w:hAnsi="Times New Roman" w:cs="Times New Roman"/>
          <w:sz w:val="24"/>
          <w:szCs w:val="24"/>
        </w:rPr>
        <w:t xml:space="preserve">, </w:t>
      </w:r>
      <w:r w:rsidR="00FC3233">
        <w:rPr>
          <w:rFonts w:ascii="Times New Roman" w:hAnsi="Times New Roman" w:cs="Times New Roman"/>
          <w:sz w:val="24"/>
          <w:szCs w:val="24"/>
          <w:lang w:val="ru-RU"/>
        </w:rPr>
        <w:t>год</w:t>
      </w:r>
      <w:r w:rsidRPr="00B4254E">
        <w:rPr>
          <w:rFonts w:ascii="Times New Roman" w:hAnsi="Times New Roman" w:cs="Times New Roman"/>
          <w:sz w:val="24"/>
          <w:szCs w:val="24"/>
        </w:rPr>
        <w:t xml:space="preserve">) </w:t>
      </w:r>
    </w:p>
    <w:p w:rsidR="001F7845" w:rsidRPr="00B4254E" w:rsidRDefault="001F7845" w:rsidP="001F7845">
      <w:pPr>
        <w:tabs>
          <w:tab w:val="left" w:pos="3825"/>
        </w:tabs>
        <w:spacing w:after="0" w:line="240" w:lineRule="auto"/>
        <w:jc w:val="center"/>
        <w:rPr>
          <w:rFonts w:ascii="Times New Roman" w:hAnsi="Times New Roman" w:cs="Times New Roman"/>
          <w:sz w:val="24"/>
          <w:szCs w:val="24"/>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5"/>
        <w:gridCol w:w="2003"/>
        <w:gridCol w:w="5400"/>
        <w:gridCol w:w="1603"/>
      </w:tblGrid>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 п/п</w:t>
            </w:r>
          </w:p>
        </w:tc>
        <w:tc>
          <w:tcPr>
            <w:tcW w:w="2003" w:type="dxa"/>
          </w:tcPr>
          <w:p w:rsidR="00165D8C" w:rsidRPr="00B4254E" w:rsidRDefault="00FC3233" w:rsidP="00FC3233">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Наименованиедолжности</w:t>
            </w:r>
          </w:p>
        </w:tc>
        <w:tc>
          <w:tcPr>
            <w:tcW w:w="5400" w:type="dxa"/>
          </w:tcPr>
          <w:p w:rsidR="00165D8C" w:rsidRPr="00FC3233" w:rsidRDefault="00FC3233" w:rsidP="00FC3233">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Переченькритериев</w:t>
            </w:r>
          </w:p>
        </w:tc>
        <w:tc>
          <w:tcPr>
            <w:tcW w:w="1603" w:type="dxa"/>
          </w:tcPr>
          <w:p w:rsidR="00165D8C" w:rsidRPr="00B4254E" w:rsidRDefault="00FC3233" w:rsidP="00FC3233">
            <w:pPr>
              <w:tabs>
                <w:tab w:val="left" w:pos="382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Размерпремии</w:t>
            </w:r>
            <w:r w:rsidR="00165D8C" w:rsidRPr="00B4254E">
              <w:rPr>
                <w:rFonts w:ascii="Times New Roman" w:hAnsi="Times New Roman" w:cs="Times New Roman"/>
                <w:color w:val="000000" w:themeColor="text1"/>
                <w:sz w:val="24"/>
                <w:szCs w:val="24"/>
              </w:rPr>
              <w:t>, %</w:t>
            </w: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w:t>
            </w:r>
          </w:p>
        </w:tc>
        <w:tc>
          <w:tcPr>
            <w:tcW w:w="2003" w:type="dxa"/>
          </w:tcPr>
          <w:p w:rsidR="00165D8C" w:rsidRPr="00B4254E" w:rsidRDefault="00165D8C" w:rsidP="001C34E0">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Руководитель сектора</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предписаний проверяющих органов по соответствующему направлению деятельности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выполнение работ, поручений, подготовки документов</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составление финансовой отчетности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Согласованная, оперативная организация деятельности работников </w:t>
            </w:r>
            <w:r w:rsidR="004B37E0">
              <w:rPr>
                <w:rFonts w:ascii="Times New Roman" w:hAnsi="Times New Roman" w:cs="Times New Roman"/>
                <w:color w:val="000000" w:themeColor="text1"/>
                <w:sz w:val="24"/>
                <w:szCs w:val="24"/>
                <w:lang w:val="ru-RU"/>
              </w:rPr>
              <w:t>Учреждения</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Обеспечение исполнения плана доходов за счет средств от предпринимательской и иной приносящей доход деятельности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7.</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Высокий уровень исполнительской дисциплины</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8.</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Своевременный и качественный контроль над производством работ</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w:t>
            </w:r>
          </w:p>
        </w:tc>
        <w:tc>
          <w:tcPr>
            <w:tcW w:w="2003" w:type="dxa"/>
          </w:tcPr>
          <w:p w:rsidR="00165D8C" w:rsidRPr="00B4254E" w:rsidRDefault="00726A4B" w:rsidP="00726A4B">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Заместитель главного бухгалтера, б</w:t>
            </w:r>
            <w:r w:rsidR="00165D8C" w:rsidRPr="00B4254E">
              <w:rPr>
                <w:rFonts w:ascii="Times New Roman" w:hAnsi="Times New Roman" w:cs="Times New Roman"/>
                <w:color w:val="000000" w:themeColor="text1"/>
                <w:sz w:val="24"/>
                <w:szCs w:val="24"/>
                <w:lang w:val="ru-RU"/>
              </w:rPr>
              <w:t>ухгалтер</w:t>
            </w:r>
            <w:r w:rsidRPr="00B4254E">
              <w:rPr>
                <w:rFonts w:ascii="Times New Roman" w:hAnsi="Times New Roman" w:cs="Times New Roman"/>
                <w:color w:val="000000" w:themeColor="text1"/>
                <w:sz w:val="24"/>
                <w:szCs w:val="24"/>
                <w:lang w:val="ru-RU"/>
              </w:rPr>
              <w:t>ы</w:t>
            </w:r>
            <w:r w:rsidR="00165D8C" w:rsidRPr="00B4254E">
              <w:rPr>
                <w:rFonts w:ascii="Times New Roman" w:hAnsi="Times New Roman" w:cs="Times New Roman"/>
                <w:color w:val="000000" w:themeColor="text1"/>
                <w:sz w:val="24"/>
                <w:szCs w:val="24"/>
                <w:lang w:val="ru-RU"/>
              </w:rPr>
              <w:t xml:space="preserve"> всех категорий</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предписаний проверяющих органов по соответствующему направлению деятельности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составление финансовой отчетности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Согласованная, оперативная организация деятельности работников </w:t>
            </w:r>
            <w:r w:rsidR="004B37E0">
              <w:rPr>
                <w:rFonts w:ascii="Times New Roman" w:hAnsi="Times New Roman" w:cs="Times New Roman"/>
                <w:color w:val="000000" w:themeColor="text1"/>
                <w:sz w:val="24"/>
                <w:szCs w:val="24"/>
                <w:lang w:val="ru-RU"/>
              </w:rPr>
              <w:t>Учреждения</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Составление и подготовка  бухгалтерских документов надлежащего качества в установленные сроки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6. </w:t>
            </w:r>
            <w:r w:rsidR="00FC3233">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lastRenderedPageBreak/>
              <w:t>3</w:t>
            </w:r>
          </w:p>
        </w:tc>
        <w:tc>
          <w:tcPr>
            <w:tcW w:w="2003" w:type="dxa"/>
          </w:tcPr>
          <w:p w:rsidR="00165D8C" w:rsidRPr="00B4254E" w:rsidRDefault="00165D8C" w:rsidP="00BB6B4D">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Ведущий инженер, ведущий инженер (экономист)</w:t>
            </w:r>
            <w:r w:rsidR="00BB6B4D">
              <w:rPr>
                <w:rFonts w:ascii="Times New Roman" w:hAnsi="Times New Roman" w:cs="Times New Roman"/>
                <w:color w:val="000000" w:themeColor="text1"/>
                <w:sz w:val="24"/>
                <w:szCs w:val="24"/>
                <w:lang w:val="ru-RU"/>
              </w:rPr>
              <w:t>, ведущий инженер (сметчик), ведущий инженер (сметчик по строительству)</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предписаний проверяющих органов по соответствующему направлению деятельности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Согласованная, оперативная организация деятельности работников </w:t>
            </w:r>
            <w:r w:rsidR="004B37E0">
              <w:rPr>
                <w:rFonts w:ascii="Times New Roman" w:hAnsi="Times New Roman" w:cs="Times New Roman"/>
                <w:color w:val="000000" w:themeColor="text1"/>
                <w:sz w:val="24"/>
                <w:szCs w:val="24"/>
                <w:lang w:val="ru-RU"/>
              </w:rPr>
              <w:t>Учреждения</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составление первичной документации и отчетности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фактов нарушения, установленных сроков работ, поручений, подготовки документов (сметной документации, актов, калькуляций)</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6. </w:t>
            </w:r>
            <w:r w:rsidR="00FC3233">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4</w:t>
            </w:r>
          </w:p>
        </w:tc>
        <w:tc>
          <w:tcPr>
            <w:tcW w:w="2003" w:type="dxa"/>
          </w:tcPr>
          <w:p w:rsidR="00165D8C" w:rsidRPr="00B4254E" w:rsidRDefault="00165D8C" w:rsidP="00817146">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 xml:space="preserve">Ведущие инспекторы всех специальностей, инспекторы всех специальностей 1 категории, инспекторы всех специальностей </w:t>
            </w:r>
          </w:p>
          <w:p w:rsidR="00165D8C" w:rsidRPr="00B4254E" w:rsidRDefault="00165D8C" w:rsidP="00817146">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 категории, архивариус</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предписаний проверяющих органов по соответствующему направлению деятельности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Согласованная, оперативная организация деятельности работников </w:t>
            </w:r>
            <w:r w:rsidR="004B37E0">
              <w:rPr>
                <w:rFonts w:ascii="Times New Roman" w:hAnsi="Times New Roman" w:cs="Times New Roman"/>
                <w:color w:val="000000" w:themeColor="text1"/>
                <w:sz w:val="24"/>
                <w:szCs w:val="24"/>
                <w:lang w:val="ru-RU"/>
              </w:rPr>
              <w:t>Учреждения</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составление документации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фактов нарушения сроков исполнения документов, поручений, несвоевременного рассмотрения письменных обращений граждан</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6. </w:t>
            </w:r>
            <w:r w:rsidR="00FC3233">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spacing w:after="0" w:line="240" w:lineRule="auto"/>
              <w:ind w:firstLine="708"/>
              <w:rPr>
                <w:rFonts w:ascii="Times New Roman" w:hAnsi="Times New Roman" w:cs="Times New Roman"/>
                <w:color w:val="000000" w:themeColor="text1"/>
                <w:sz w:val="24"/>
                <w:szCs w:val="24"/>
              </w:rPr>
            </w:pPr>
          </w:p>
          <w:p w:rsidR="00165D8C" w:rsidRPr="00B4254E" w:rsidRDefault="00165D8C" w:rsidP="00817146">
            <w:pPr>
              <w:spacing w:after="0" w:line="240" w:lineRule="auto"/>
              <w:ind w:firstLine="708"/>
              <w:rPr>
                <w:rFonts w:ascii="Times New Roman" w:hAnsi="Times New Roman" w:cs="Times New Roman"/>
                <w:color w:val="000000" w:themeColor="text1"/>
                <w:sz w:val="24"/>
                <w:szCs w:val="24"/>
              </w:rPr>
            </w:pPr>
          </w:p>
          <w:p w:rsidR="00165D8C" w:rsidRPr="00B4254E" w:rsidRDefault="00165D8C" w:rsidP="00817146">
            <w:pPr>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tc>
      </w:tr>
      <w:tr w:rsidR="00632A98" w:rsidRPr="00B4254E" w:rsidTr="007E4630">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5</w:t>
            </w:r>
          </w:p>
        </w:tc>
        <w:tc>
          <w:tcPr>
            <w:tcW w:w="2003" w:type="dxa"/>
          </w:tcPr>
          <w:p w:rsidR="00165D8C" w:rsidRPr="00B4254E" w:rsidRDefault="00165D8C" w:rsidP="00817146">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кладовщик, костюмер</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предписаний проверяющих органов по соответствующему направлению деятельности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фактов недостачи товарно-материальных ценностей</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Своевременное и качественное составление первичной документации, отчетности </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Поддержание  и сохранение вверенных тов</w:t>
            </w:r>
            <w:r w:rsidR="00FC3233">
              <w:rPr>
                <w:rFonts w:ascii="Times New Roman" w:hAnsi="Times New Roman" w:cs="Times New Roman"/>
                <w:color w:val="000000" w:themeColor="text1"/>
                <w:sz w:val="24"/>
                <w:szCs w:val="24"/>
                <w:lang w:val="ru-RU"/>
              </w:rPr>
              <w:t>арно-материальных ценностей в над</w:t>
            </w:r>
            <w:r w:rsidRPr="00B4254E">
              <w:rPr>
                <w:rFonts w:ascii="Times New Roman" w:hAnsi="Times New Roman" w:cs="Times New Roman"/>
                <w:color w:val="000000" w:themeColor="text1"/>
                <w:sz w:val="24"/>
                <w:szCs w:val="24"/>
                <w:lang w:val="ru-RU"/>
              </w:rPr>
              <w:t>лежащем состоянии при складировании и хранении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6. </w:t>
            </w:r>
            <w:r w:rsidR="00FC3233">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632A98" w:rsidRPr="00B4254E" w:rsidRDefault="00165D8C" w:rsidP="00632A98">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632A98">
            <w:pPr>
              <w:jc w:val="center"/>
              <w:rPr>
                <w:rFonts w:ascii="Times New Roman" w:hAnsi="Times New Roman" w:cs="Times New Roman"/>
                <w:sz w:val="24"/>
                <w:szCs w:val="24"/>
              </w:rPr>
            </w:pPr>
          </w:p>
        </w:tc>
      </w:tr>
      <w:tr w:rsidR="00632A98" w:rsidRPr="00B4254E" w:rsidTr="007E4630">
        <w:trPr>
          <w:cantSplit/>
          <w:trHeight w:val="5235"/>
        </w:trPr>
        <w:tc>
          <w:tcPr>
            <w:tcW w:w="625" w:type="dxa"/>
          </w:tcPr>
          <w:p w:rsidR="00165D8C" w:rsidRPr="00B4254E" w:rsidRDefault="002771B1" w:rsidP="00817146">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lastRenderedPageBreak/>
              <w:t>6</w:t>
            </w:r>
          </w:p>
        </w:tc>
        <w:tc>
          <w:tcPr>
            <w:tcW w:w="2003" w:type="dxa"/>
          </w:tcPr>
          <w:p w:rsidR="00165D8C" w:rsidRPr="00B4254E" w:rsidRDefault="00165D8C" w:rsidP="00817146">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Инженер по охране труда и технике безопасности</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предписаний проверяющих органов по соответствующему направлению деятельности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Соблюдение норм охраны труда и правил техники безопасности, противопожарной безопасности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составление документации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случаев производственного травматизма</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Высокий уровень исполнительской дисциплины</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7.</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Соблюдение санитарно-гигиенических норм состояния помещений и других фактов качественного выполнения работ</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8.</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проведение аттестации рабочих мест</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tc>
      </w:tr>
      <w:tr w:rsidR="00632A98" w:rsidRPr="00B4254E" w:rsidTr="004D5372">
        <w:trPr>
          <w:cantSplit/>
          <w:trHeight w:val="4245"/>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7</w:t>
            </w:r>
          </w:p>
        </w:tc>
        <w:tc>
          <w:tcPr>
            <w:tcW w:w="2003" w:type="dxa"/>
          </w:tcPr>
          <w:p w:rsidR="00165D8C" w:rsidRPr="00B4254E" w:rsidRDefault="001C34E0" w:rsidP="00817146">
            <w:pPr>
              <w:tabs>
                <w:tab w:val="left" w:pos="3825"/>
              </w:tabs>
              <w:spacing w:after="0" w:line="240" w:lineRule="auto"/>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 xml:space="preserve">Юрисконсульты всех </w:t>
            </w:r>
            <w:r w:rsidR="00165D8C" w:rsidRPr="00B4254E">
              <w:rPr>
                <w:rFonts w:ascii="Times New Roman" w:hAnsi="Times New Roman" w:cs="Times New Roman"/>
                <w:color w:val="000000" w:themeColor="text1"/>
                <w:sz w:val="24"/>
                <w:szCs w:val="24"/>
                <w:lang w:val="ru-RU"/>
              </w:rPr>
              <w:t>категорий</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предписаний проверяющих органов по соответствующему направлению деятельности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2. </w:t>
            </w:r>
            <w:r w:rsidR="003303A8">
              <w:rPr>
                <w:rFonts w:ascii="Times New Roman" w:hAnsi="Times New Roman" w:cs="Times New Roman"/>
                <w:color w:val="000000" w:themeColor="text1"/>
                <w:sz w:val="24"/>
                <w:szCs w:val="24"/>
                <w:lang w:val="ru-RU"/>
              </w:rPr>
              <w:t>Согласованная, оперативная организация деятельности работников учреждения.</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 Своевременное и качественное составление документации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4. </w:t>
            </w:r>
            <w:r w:rsidR="003303A8">
              <w:rPr>
                <w:rFonts w:ascii="Times New Roman" w:hAnsi="Times New Roman" w:cs="Times New Roman"/>
                <w:color w:val="000000" w:themeColor="text1"/>
                <w:sz w:val="24"/>
                <w:szCs w:val="24"/>
                <w:lang w:val="ru-RU"/>
              </w:rPr>
              <w:t>О</w:t>
            </w:r>
            <w:r w:rsidRPr="00B4254E">
              <w:rPr>
                <w:rFonts w:ascii="Times New Roman" w:hAnsi="Times New Roman" w:cs="Times New Roman"/>
                <w:color w:val="000000" w:themeColor="text1"/>
                <w:sz w:val="24"/>
                <w:szCs w:val="24"/>
                <w:lang w:val="ru-RU"/>
              </w:rPr>
              <w:t>тсутствие фактов нарушения сроков исполнения документов, поручений, несвоевременного рассмотрения письменных обращений граждан</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5. </w:t>
            </w:r>
            <w:r w:rsidR="003303A8">
              <w:rPr>
                <w:rFonts w:ascii="Times New Roman" w:hAnsi="Times New Roman" w:cs="Times New Roman"/>
                <w:color w:val="000000" w:themeColor="text1"/>
                <w:sz w:val="24"/>
                <w:szCs w:val="24"/>
                <w:lang w:val="ru-RU"/>
              </w:rPr>
              <w:t>О</w:t>
            </w:r>
            <w:r w:rsidRPr="00B4254E">
              <w:rPr>
                <w:rFonts w:ascii="Times New Roman" w:hAnsi="Times New Roman" w:cs="Times New Roman"/>
                <w:color w:val="000000" w:themeColor="text1"/>
                <w:sz w:val="24"/>
                <w:szCs w:val="24"/>
                <w:lang w:val="ru-RU"/>
              </w:rPr>
              <w:t>тсутствие нарушений требований локальных нормативных актов (положений, правил, инструкций и т.п.)</w:t>
            </w:r>
          </w:p>
          <w:p w:rsidR="00165D8C" w:rsidRPr="00B4254E" w:rsidRDefault="00165D8C" w:rsidP="004D5372">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6. </w:t>
            </w:r>
            <w:r w:rsidR="004D5372">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20</w:t>
            </w: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15</w:t>
            </w: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14</w:t>
            </w: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15</w:t>
            </w: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16</w:t>
            </w: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3303A8"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3303A8" w:rsidRPr="00B4254E" w:rsidRDefault="003303A8" w:rsidP="00817146">
            <w:pPr>
              <w:tabs>
                <w:tab w:val="left" w:pos="3825"/>
              </w:tabs>
              <w:spacing w:after="0" w:line="240" w:lineRule="auto"/>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20</w:t>
            </w: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8</w:t>
            </w:r>
          </w:p>
        </w:tc>
        <w:tc>
          <w:tcPr>
            <w:tcW w:w="2003" w:type="dxa"/>
          </w:tcPr>
          <w:p w:rsidR="00165D8C" w:rsidRPr="00B4254E" w:rsidRDefault="00165D8C" w:rsidP="00817146">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Медицинский работник (по предрейсовым медицинским осмотрам)</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предписаний проверяющих органов по соответствующему направлению деятельности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планирование приобретения медицинских расходных материалов</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составление документации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Соблюдение санитарно-гигиенических норм состояния медицинского кабинета</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выполнение работ, поручений</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7.</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Высокий уровень 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lastRenderedPageBreak/>
              <w:t>9</w:t>
            </w:r>
          </w:p>
        </w:tc>
        <w:tc>
          <w:tcPr>
            <w:tcW w:w="2003" w:type="dxa"/>
          </w:tcPr>
          <w:p w:rsidR="00165D8C" w:rsidRPr="00B4254E" w:rsidRDefault="00165D8C" w:rsidP="00817146">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Ведущий инженер-программист, техники всех категорий</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Бесперебойная работа компьютерного оборудования и внешних устройств</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проведение технического осмотра и ремонта компьютерного оборудования и внешних устройств</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Своевременное и качественное составление документации </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выполнение сверх плановых заданий</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6. </w:t>
            </w:r>
            <w:r w:rsidR="00FC3233">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10</w:t>
            </w:r>
          </w:p>
        </w:tc>
        <w:tc>
          <w:tcPr>
            <w:tcW w:w="2003" w:type="dxa"/>
          </w:tcPr>
          <w:p w:rsidR="00165D8C" w:rsidRPr="00B4254E" w:rsidRDefault="00FC3233" w:rsidP="00817146">
            <w:pPr>
              <w:tabs>
                <w:tab w:val="left" w:pos="3825"/>
              </w:tabs>
              <w:spacing w:after="0" w:line="240" w:lineRule="auto"/>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Инженер</w:t>
            </w:r>
            <w:r w:rsidR="00165D8C" w:rsidRPr="00B4254E">
              <w:rPr>
                <w:rFonts w:ascii="Times New Roman" w:hAnsi="Times New Roman" w:cs="Times New Roman"/>
                <w:color w:val="000000" w:themeColor="text1"/>
                <w:sz w:val="24"/>
                <w:szCs w:val="24"/>
                <w:lang w:val="ru-RU"/>
              </w:rPr>
              <w:t>(прораб)</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Качественная подготовка документов, материалов (дефектных ведомостей, актов и др.)</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выполнение работ, поручений</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составление финансовой отчетности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Соблюдение норм охраны труда и правил техники безопасности </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Своевременный и качественный контроль за использованием строительных материалов в процессе производства ремонтных работ</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7. </w:t>
            </w:r>
            <w:r w:rsidR="00FC3233">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t>1</w:t>
            </w:r>
            <w:r w:rsidRPr="00B4254E">
              <w:rPr>
                <w:rFonts w:ascii="Times New Roman" w:hAnsi="Times New Roman" w:cs="Times New Roman"/>
                <w:color w:val="000000" w:themeColor="text1"/>
                <w:sz w:val="24"/>
                <w:szCs w:val="24"/>
                <w:lang w:val="ru-RU"/>
              </w:rPr>
              <w:t>1</w:t>
            </w:r>
          </w:p>
        </w:tc>
        <w:tc>
          <w:tcPr>
            <w:tcW w:w="2003" w:type="dxa"/>
          </w:tcPr>
          <w:p w:rsidR="00165D8C" w:rsidRPr="00FC3233" w:rsidRDefault="00FC3233" w:rsidP="00FC3233">
            <w:pPr>
              <w:tabs>
                <w:tab w:val="left" w:pos="3825"/>
              </w:tabs>
              <w:spacing w:after="0" w:line="240" w:lineRule="auto"/>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Уборщик</w:t>
            </w:r>
            <w:r w:rsidR="00165D8C" w:rsidRPr="00B4254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ru-RU"/>
              </w:rPr>
              <w:t>гардеробщик</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Своевременность выполнения работ</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Качественное выполнение работ</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Высокий уровень исполнительской дисциплины</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Экономное расходование товарно-материальных ценностей</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30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t>1</w:t>
            </w:r>
            <w:r w:rsidRPr="00B4254E">
              <w:rPr>
                <w:rFonts w:ascii="Times New Roman" w:hAnsi="Times New Roman" w:cs="Times New Roman"/>
                <w:color w:val="000000" w:themeColor="text1"/>
                <w:sz w:val="24"/>
                <w:szCs w:val="24"/>
                <w:lang w:val="ru-RU"/>
              </w:rPr>
              <w:t>2</w:t>
            </w:r>
          </w:p>
        </w:tc>
        <w:tc>
          <w:tcPr>
            <w:tcW w:w="2003" w:type="dxa"/>
          </w:tcPr>
          <w:p w:rsidR="00165D8C" w:rsidRPr="00FC3233" w:rsidRDefault="00FC3233" w:rsidP="00817146">
            <w:pPr>
              <w:tabs>
                <w:tab w:val="left" w:pos="3825"/>
              </w:tabs>
              <w:spacing w:after="0" w:line="240" w:lineRule="auto"/>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Дворник</w:t>
            </w:r>
          </w:p>
        </w:tc>
        <w:tc>
          <w:tcPr>
            <w:tcW w:w="5400" w:type="dxa"/>
          </w:tcPr>
          <w:p w:rsidR="00165D8C" w:rsidRPr="00B4254E" w:rsidRDefault="00165D8C" w:rsidP="00817146">
            <w:pPr>
              <w:pStyle w:val="afc"/>
              <w:rPr>
                <w:color w:val="000000" w:themeColor="text1"/>
              </w:rPr>
            </w:pPr>
            <w:r w:rsidRPr="00B4254E">
              <w:rPr>
                <w:color w:val="000000" w:themeColor="text1"/>
              </w:rPr>
              <w:t>1. Соблюдение правил и норм по охране труда и технике безопасности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Высокий уровень исполнительской дисциплины</w:t>
            </w:r>
          </w:p>
          <w:p w:rsidR="00165D8C" w:rsidRPr="00B4254E" w:rsidRDefault="00165D8C" w:rsidP="00817146">
            <w:pPr>
              <w:pStyle w:val="afc"/>
              <w:rPr>
                <w:color w:val="000000" w:themeColor="text1"/>
              </w:rPr>
            </w:pPr>
            <w:r w:rsidRPr="00B4254E">
              <w:rPr>
                <w:color w:val="000000" w:themeColor="text1"/>
              </w:rPr>
              <w:t xml:space="preserve">3. Качественное выполнение заданий по уборке прилегающей территории </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50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lastRenderedPageBreak/>
              <w:t>1</w:t>
            </w:r>
            <w:r w:rsidRPr="00B4254E">
              <w:rPr>
                <w:rFonts w:ascii="Times New Roman" w:hAnsi="Times New Roman" w:cs="Times New Roman"/>
                <w:color w:val="000000" w:themeColor="text1"/>
                <w:sz w:val="24"/>
                <w:szCs w:val="24"/>
                <w:lang w:val="ru-RU"/>
              </w:rPr>
              <w:t>3</w:t>
            </w:r>
          </w:p>
        </w:tc>
        <w:tc>
          <w:tcPr>
            <w:tcW w:w="2003" w:type="dxa"/>
          </w:tcPr>
          <w:p w:rsidR="00165D8C" w:rsidRPr="00B4254E" w:rsidRDefault="00165D8C" w:rsidP="00817146">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сторож, вахтер, стор</w:t>
            </w:r>
            <w:r w:rsidR="00FC3233">
              <w:rPr>
                <w:rFonts w:ascii="Times New Roman" w:hAnsi="Times New Roman" w:cs="Times New Roman"/>
                <w:color w:val="000000" w:themeColor="text1"/>
                <w:sz w:val="24"/>
                <w:szCs w:val="24"/>
                <w:lang w:val="ru-RU"/>
              </w:rPr>
              <w:t>о</w:t>
            </w:r>
            <w:r w:rsidRPr="00B4254E">
              <w:rPr>
                <w:rFonts w:ascii="Times New Roman" w:hAnsi="Times New Roman" w:cs="Times New Roman"/>
                <w:color w:val="000000" w:themeColor="text1"/>
                <w:sz w:val="24"/>
                <w:szCs w:val="24"/>
                <w:lang w:val="ru-RU"/>
              </w:rPr>
              <w:t>ж-вахтер</w:t>
            </w:r>
          </w:p>
        </w:tc>
        <w:tc>
          <w:tcPr>
            <w:tcW w:w="5400" w:type="dxa"/>
          </w:tcPr>
          <w:p w:rsidR="00165D8C" w:rsidRPr="00B4254E" w:rsidRDefault="00165D8C" w:rsidP="00817146">
            <w:pPr>
              <w:pStyle w:val="afc"/>
              <w:rPr>
                <w:color w:val="000000" w:themeColor="text1"/>
              </w:rPr>
            </w:pPr>
            <w:r w:rsidRPr="00B4254E">
              <w:rPr>
                <w:color w:val="000000" w:themeColor="text1"/>
              </w:rPr>
              <w:t>1. Качественное и оперативное ведение наблюдения за территорией, административного здания и производственных корпусов</w:t>
            </w:r>
          </w:p>
          <w:p w:rsidR="00165D8C" w:rsidRPr="00B4254E" w:rsidRDefault="00165D8C" w:rsidP="00817146">
            <w:pPr>
              <w:pStyle w:val="afc"/>
              <w:rPr>
                <w:color w:val="000000" w:themeColor="text1"/>
              </w:rPr>
            </w:pPr>
            <w:r w:rsidRPr="00B4254E">
              <w:rPr>
                <w:color w:val="000000" w:themeColor="text1"/>
              </w:rPr>
              <w:t>2. Качественное осуществление пропускной системы</w:t>
            </w:r>
          </w:p>
          <w:p w:rsidR="00165D8C" w:rsidRPr="00B4254E" w:rsidRDefault="00165D8C" w:rsidP="00817146">
            <w:pPr>
              <w:pStyle w:val="afc"/>
              <w:rPr>
                <w:color w:val="000000" w:themeColor="text1"/>
              </w:rPr>
            </w:pPr>
            <w:r w:rsidRPr="00B4254E">
              <w:rPr>
                <w:color w:val="000000" w:themeColor="text1"/>
              </w:rPr>
              <w:t>3. Соблюдение правил и норм по охране труда и технике безопасности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5. </w:t>
            </w:r>
            <w:r w:rsidR="00FC3233">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30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tc>
      </w:tr>
      <w:tr w:rsidR="00632A98" w:rsidRPr="00B4254E" w:rsidTr="002771B1">
        <w:trPr>
          <w:cantSplit/>
        </w:trPr>
        <w:tc>
          <w:tcPr>
            <w:tcW w:w="625"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t>1</w:t>
            </w:r>
            <w:r w:rsidRPr="00B4254E">
              <w:rPr>
                <w:rFonts w:ascii="Times New Roman" w:hAnsi="Times New Roman" w:cs="Times New Roman"/>
                <w:color w:val="000000" w:themeColor="text1"/>
                <w:sz w:val="24"/>
                <w:szCs w:val="24"/>
                <w:lang w:val="ru-RU"/>
              </w:rPr>
              <w:t>4</w:t>
            </w:r>
          </w:p>
        </w:tc>
        <w:tc>
          <w:tcPr>
            <w:tcW w:w="2003" w:type="dxa"/>
          </w:tcPr>
          <w:p w:rsidR="00165D8C" w:rsidRPr="00B4254E" w:rsidRDefault="00FC3233" w:rsidP="00817146">
            <w:pPr>
              <w:tabs>
                <w:tab w:val="left" w:pos="3825"/>
              </w:tabs>
              <w:spacing w:after="0" w:line="240" w:lineRule="auto"/>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Автослесари</w:t>
            </w:r>
            <w:r w:rsidR="00165D8C" w:rsidRPr="00B4254E">
              <w:rPr>
                <w:rFonts w:ascii="Times New Roman" w:hAnsi="Times New Roman" w:cs="Times New Roman"/>
                <w:color w:val="000000" w:themeColor="text1"/>
                <w:sz w:val="24"/>
                <w:szCs w:val="24"/>
                <w:lang w:val="ru-RU"/>
              </w:rPr>
              <w:t xml:space="preserve"> всех категорий</w:t>
            </w:r>
          </w:p>
        </w:tc>
        <w:tc>
          <w:tcPr>
            <w:tcW w:w="5400" w:type="dxa"/>
          </w:tcPr>
          <w:p w:rsidR="00165D8C" w:rsidRPr="00B4254E" w:rsidRDefault="00165D8C" w:rsidP="00817146">
            <w:pPr>
              <w:pStyle w:val="afc"/>
              <w:rPr>
                <w:color w:val="000000" w:themeColor="text1"/>
              </w:rPr>
            </w:pPr>
            <w:r w:rsidRPr="00B4254E">
              <w:rPr>
                <w:color w:val="000000" w:themeColor="text1"/>
              </w:rPr>
              <w:t xml:space="preserve">1. Качественное и своевременное выполнение ремонта и обслуживания автомобилей </w:t>
            </w:r>
          </w:p>
          <w:p w:rsidR="00165D8C" w:rsidRPr="00B4254E" w:rsidRDefault="00165D8C" w:rsidP="00817146">
            <w:pPr>
              <w:pStyle w:val="afc"/>
              <w:rPr>
                <w:color w:val="000000" w:themeColor="text1"/>
              </w:rPr>
            </w:pPr>
            <w:r w:rsidRPr="00B4254E">
              <w:rPr>
                <w:color w:val="000000" w:themeColor="text1"/>
              </w:rPr>
              <w:t>2. Качественное и своевременное оформление приемно-сдаточной документации</w:t>
            </w:r>
          </w:p>
          <w:p w:rsidR="00165D8C" w:rsidRPr="00B4254E" w:rsidRDefault="00165D8C" w:rsidP="00817146">
            <w:pPr>
              <w:pStyle w:val="afc"/>
              <w:rPr>
                <w:color w:val="000000" w:themeColor="text1"/>
              </w:rPr>
            </w:pPr>
            <w:r w:rsidRPr="00B4254E">
              <w:rPr>
                <w:color w:val="000000" w:themeColor="text1"/>
              </w:rPr>
              <w:t>3. Соблюдение правил и норм по охране труда и технике безопасности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5. </w:t>
            </w:r>
            <w:r w:rsidR="00FC3233">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30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tc>
      </w:tr>
      <w:tr w:rsidR="00632A98" w:rsidRPr="00B4254E" w:rsidTr="002771B1">
        <w:tc>
          <w:tcPr>
            <w:tcW w:w="625" w:type="dxa"/>
          </w:tcPr>
          <w:p w:rsidR="00165D8C" w:rsidRPr="00B4254E" w:rsidRDefault="00165D8C" w:rsidP="002771B1">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t>1</w:t>
            </w:r>
            <w:r w:rsidR="002771B1" w:rsidRPr="00B4254E">
              <w:rPr>
                <w:rFonts w:ascii="Times New Roman" w:hAnsi="Times New Roman" w:cs="Times New Roman"/>
                <w:color w:val="000000" w:themeColor="text1"/>
                <w:sz w:val="24"/>
                <w:szCs w:val="24"/>
                <w:lang w:val="ru-RU"/>
              </w:rPr>
              <w:t>5</w:t>
            </w:r>
          </w:p>
        </w:tc>
        <w:tc>
          <w:tcPr>
            <w:tcW w:w="2003" w:type="dxa"/>
          </w:tcPr>
          <w:p w:rsidR="00165D8C" w:rsidRPr="00B4254E" w:rsidRDefault="004E7FF3" w:rsidP="00817146">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Водитель легкового автомобиля, водитель грузового автомобиля, водитель автобуса</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Содержание автотранспортных средств в надлежащем состоянии (техническом, санитарном)</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правил дорожного движения, случаев ДТП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Качественная подготовка автотранспорта при выходе на линию</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простоев по вине водителя</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Высокий уровень 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tc>
      </w:tr>
      <w:tr w:rsidR="00632A98" w:rsidRPr="00B4254E" w:rsidTr="002771B1">
        <w:tc>
          <w:tcPr>
            <w:tcW w:w="625" w:type="dxa"/>
          </w:tcPr>
          <w:p w:rsidR="00165D8C" w:rsidRPr="00B4254E" w:rsidRDefault="00165D8C" w:rsidP="002771B1">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t>1</w:t>
            </w:r>
            <w:r w:rsidR="002771B1" w:rsidRPr="00B4254E">
              <w:rPr>
                <w:rFonts w:ascii="Times New Roman" w:hAnsi="Times New Roman" w:cs="Times New Roman"/>
                <w:color w:val="000000" w:themeColor="text1"/>
                <w:sz w:val="24"/>
                <w:szCs w:val="24"/>
                <w:lang w:val="ru-RU"/>
              </w:rPr>
              <w:t>6</w:t>
            </w:r>
          </w:p>
        </w:tc>
        <w:tc>
          <w:tcPr>
            <w:tcW w:w="2003" w:type="dxa"/>
          </w:tcPr>
          <w:p w:rsidR="00165D8C" w:rsidRPr="00B4254E" w:rsidRDefault="00165D8C" w:rsidP="001C34E0">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Маляры всех разрядов, столяры всех ра</w:t>
            </w:r>
            <w:r w:rsidR="00FC3233">
              <w:rPr>
                <w:rFonts w:ascii="Times New Roman" w:hAnsi="Times New Roman" w:cs="Times New Roman"/>
                <w:color w:val="000000" w:themeColor="text1"/>
                <w:sz w:val="24"/>
                <w:szCs w:val="24"/>
                <w:lang w:val="ru-RU"/>
              </w:rPr>
              <w:t>з</w:t>
            </w:r>
            <w:r w:rsidRPr="00B4254E">
              <w:rPr>
                <w:rFonts w:ascii="Times New Roman" w:hAnsi="Times New Roman" w:cs="Times New Roman"/>
                <w:color w:val="000000" w:themeColor="text1"/>
                <w:sz w:val="24"/>
                <w:szCs w:val="24"/>
                <w:lang w:val="ru-RU"/>
              </w:rPr>
              <w:t>рядов, слесарь-электрик, слесари-ремонтники всех разрядов, электросварщик</w:t>
            </w:r>
            <w:r w:rsidR="004E7FF3">
              <w:rPr>
                <w:rFonts w:ascii="Times New Roman" w:hAnsi="Times New Roman" w:cs="Times New Roman"/>
                <w:color w:val="000000" w:themeColor="text1"/>
                <w:sz w:val="24"/>
                <w:szCs w:val="24"/>
                <w:lang w:val="ru-RU"/>
              </w:rPr>
              <w:t>и всех разрядов</w:t>
            </w:r>
            <w:r w:rsidRPr="00B4254E">
              <w:rPr>
                <w:rFonts w:ascii="Times New Roman" w:hAnsi="Times New Roman" w:cs="Times New Roman"/>
                <w:color w:val="000000" w:themeColor="text1"/>
                <w:sz w:val="24"/>
                <w:szCs w:val="24"/>
                <w:lang w:val="ru-RU"/>
              </w:rPr>
              <w:t xml:space="preserve">,облицовщики-плиточники всех разрядов, слесарь-сантехник, электрик, </w:t>
            </w:r>
            <w:r w:rsidRPr="00B4254E">
              <w:rPr>
                <w:rFonts w:ascii="Times New Roman" w:hAnsi="Times New Roman" w:cs="Times New Roman"/>
                <w:color w:val="000000" w:themeColor="text1"/>
                <w:sz w:val="24"/>
                <w:szCs w:val="24"/>
                <w:lang w:val="ru-RU"/>
              </w:rPr>
              <w:lastRenderedPageBreak/>
              <w:t>техник-электрик, столяр-плотник, подсобны</w:t>
            </w:r>
            <w:r w:rsidR="00FC3233">
              <w:rPr>
                <w:rFonts w:ascii="Times New Roman" w:hAnsi="Times New Roman" w:cs="Times New Roman"/>
                <w:color w:val="000000" w:themeColor="text1"/>
                <w:sz w:val="24"/>
                <w:szCs w:val="24"/>
                <w:lang w:val="ru-RU"/>
              </w:rPr>
              <w:t>й рабочий, рабочий по обслужива</w:t>
            </w:r>
            <w:r w:rsidR="001C34E0">
              <w:rPr>
                <w:rFonts w:ascii="Times New Roman" w:hAnsi="Times New Roman" w:cs="Times New Roman"/>
                <w:color w:val="000000" w:themeColor="text1"/>
                <w:sz w:val="24"/>
                <w:szCs w:val="24"/>
                <w:lang w:val="ru-RU"/>
              </w:rPr>
              <w:t>нию здания</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lastRenderedPageBreak/>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выполнение работ, поручений</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Соблюдение правил и норм охраны труда и техники безопасности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нареканий при выполнении работ</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Экономное расходование строительных материалов</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6. </w:t>
            </w:r>
            <w:r w:rsidR="00FC3233">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tc>
      </w:tr>
      <w:tr w:rsidR="00632A98" w:rsidRPr="00B4254E" w:rsidTr="002771B1">
        <w:trPr>
          <w:cantSplit/>
        </w:trPr>
        <w:tc>
          <w:tcPr>
            <w:tcW w:w="625" w:type="dxa"/>
          </w:tcPr>
          <w:p w:rsidR="00165D8C" w:rsidRPr="00B4254E" w:rsidRDefault="00165D8C" w:rsidP="002771B1">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lastRenderedPageBreak/>
              <w:t>1</w:t>
            </w:r>
            <w:r w:rsidR="002771B1" w:rsidRPr="00B4254E">
              <w:rPr>
                <w:rFonts w:ascii="Times New Roman" w:hAnsi="Times New Roman" w:cs="Times New Roman"/>
                <w:color w:val="000000" w:themeColor="text1"/>
                <w:sz w:val="24"/>
                <w:szCs w:val="24"/>
                <w:lang w:val="ru-RU"/>
              </w:rPr>
              <w:t>7</w:t>
            </w:r>
          </w:p>
        </w:tc>
        <w:tc>
          <w:tcPr>
            <w:tcW w:w="2003" w:type="dxa"/>
          </w:tcPr>
          <w:p w:rsidR="00165D8C" w:rsidRPr="00B4254E" w:rsidRDefault="00165D8C" w:rsidP="00817146">
            <w:pPr>
              <w:tabs>
                <w:tab w:val="left" w:pos="3825"/>
              </w:tabs>
              <w:spacing w:after="0" w:line="240" w:lineRule="auto"/>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Закройщики всех категорий, портные всех категорий, звукооператоры всех категорий</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выполнение заказов</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предоставление отчетной документации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Соблюдение правил и норм охраны труда и техники безопасности</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Обеспечение сохранности товарно-материальных ценностей и оборудования</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6. </w:t>
            </w:r>
            <w:r w:rsidR="00FC3233">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tc>
      </w:tr>
      <w:tr w:rsidR="00632A98" w:rsidRPr="00B4254E" w:rsidTr="002771B1">
        <w:trPr>
          <w:cantSplit/>
        </w:trPr>
        <w:tc>
          <w:tcPr>
            <w:tcW w:w="625" w:type="dxa"/>
          </w:tcPr>
          <w:p w:rsidR="00165D8C" w:rsidRPr="00B4254E" w:rsidRDefault="00165D8C" w:rsidP="002771B1">
            <w:pPr>
              <w:tabs>
                <w:tab w:val="left" w:pos="3825"/>
              </w:tabs>
              <w:spacing w:after="0" w:line="240" w:lineRule="auto"/>
              <w:jc w:val="center"/>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rPr>
              <w:t>1</w:t>
            </w:r>
            <w:r w:rsidR="002771B1" w:rsidRPr="00B4254E">
              <w:rPr>
                <w:rFonts w:ascii="Times New Roman" w:hAnsi="Times New Roman" w:cs="Times New Roman"/>
                <w:color w:val="000000" w:themeColor="text1"/>
                <w:sz w:val="24"/>
                <w:szCs w:val="24"/>
                <w:lang w:val="ru-RU"/>
              </w:rPr>
              <w:t>8</w:t>
            </w:r>
          </w:p>
        </w:tc>
        <w:tc>
          <w:tcPr>
            <w:tcW w:w="2003" w:type="dxa"/>
          </w:tcPr>
          <w:p w:rsidR="00165D8C" w:rsidRPr="00FC3233" w:rsidRDefault="00FC3233" w:rsidP="00817146">
            <w:pPr>
              <w:tabs>
                <w:tab w:val="left" w:pos="3825"/>
              </w:tabs>
              <w:spacing w:after="0" w:line="240" w:lineRule="auto"/>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Дизайнер</w:t>
            </w:r>
            <w:r w:rsidR="00D5053A">
              <w:rPr>
                <w:rFonts w:ascii="Times New Roman" w:hAnsi="Times New Roman" w:cs="Times New Roman"/>
                <w:color w:val="000000" w:themeColor="text1"/>
                <w:sz w:val="24"/>
                <w:szCs w:val="24"/>
                <w:lang w:val="ru-RU"/>
              </w:rPr>
              <w:t>ы всех категорий</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Наличие оригинальных художественных решений, отсутствие технических ошибок </w:t>
            </w:r>
            <w:r w:rsidRPr="00B4254E">
              <w:rPr>
                <w:rFonts w:ascii="Times New Roman" w:hAnsi="Times New Roman" w:cs="Times New Roman"/>
                <w:color w:val="000000" w:themeColor="text1"/>
                <w:sz w:val="24"/>
                <w:szCs w:val="24"/>
                <w:lang w:val="ru-RU"/>
              </w:rPr>
              <w:b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Соблюдение установленных сроков выполнения работ, поручений</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 xml:space="preserve">Качественная и своевременная подготовка документов, материалов </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Творческая целесообразность, качество и экономичность проектных решений</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6. </w:t>
            </w:r>
            <w:r w:rsidR="00D5053A">
              <w:rPr>
                <w:rFonts w:ascii="Times New Roman" w:hAnsi="Times New Roman" w:cs="Times New Roman"/>
                <w:color w:val="000000" w:themeColor="text1"/>
                <w:sz w:val="24"/>
                <w:szCs w:val="24"/>
                <w:lang w:val="ru-RU"/>
              </w:rPr>
              <w:t>Высокийуровеньисполнительской дисциплины</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tc>
      </w:tr>
      <w:tr w:rsidR="00632A98" w:rsidRPr="00B4254E" w:rsidTr="002771B1">
        <w:trPr>
          <w:cantSplit/>
        </w:trPr>
        <w:tc>
          <w:tcPr>
            <w:tcW w:w="625" w:type="dxa"/>
          </w:tcPr>
          <w:p w:rsidR="00165D8C" w:rsidRPr="00B4254E" w:rsidRDefault="002771B1"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lang w:val="ru-RU"/>
              </w:rPr>
              <w:t>19</w:t>
            </w:r>
          </w:p>
        </w:tc>
        <w:tc>
          <w:tcPr>
            <w:tcW w:w="2003" w:type="dxa"/>
          </w:tcPr>
          <w:p w:rsidR="00165D8C" w:rsidRPr="00B4254E" w:rsidRDefault="00165D8C" w:rsidP="00817146">
            <w:pPr>
              <w:tabs>
                <w:tab w:val="left" w:pos="3825"/>
              </w:tabs>
              <w:spacing w:after="0" w:line="240" w:lineRule="auto"/>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lang w:val="ru-RU"/>
              </w:rPr>
              <w:t>Механики всех категорий</w:t>
            </w:r>
          </w:p>
        </w:tc>
        <w:tc>
          <w:tcPr>
            <w:tcW w:w="5400" w:type="dxa"/>
          </w:tcPr>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Высокий уровень исполнительской дисциплины</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2.</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и качественное выполнение работ, поручений, подготовки документов</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3.</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Отсутствие нарушений требований локальных нормативных актов (положений, правил, инструкций и т.п.)</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4.</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Своевременная и качественная подготовка автотранспорта при выходе на линию</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5.</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Своевременное выполнение работ, поручений</w:t>
            </w:r>
          </w:p>
          <w:p w:rsidR="00165D8C" w:rsidRPr="00B4254E" w:rsidRDefault="00165D8C" w:rsidP="00817146">
            <w:pPr>
              <w:tabs>
                <w:tab w:val="left" w:pos="3825"/>
              </w:tabs>
              <w:spacing w:after="0" w:line="240" w:lineRule="auto"/>
              <w:jc w:val="both"/>
              <w:rPr>
                <w:rFonts w:ascii="Times New Roman" w:hAnsi="Times New Roman" w:cs="Times New Roman"/>
                <w:color w:val="000000" w:themeColor="text1"/>
                <w:sz w:val="24"/>
                <w:szCs w:val="24"/>
                <w:lang w:val="ru-RU"/>
              </w:rPr>
            </w:pPr>
            <w:r w:rsidRPr="00B4254E">
              <w:rPr>
                <w:rFonts w:ascii="Times New Roman" w:hAnsi="Times New Roman" w:cs="Times New Roman"/>
                <w:color w:val="000000" w:themeColor="text1"/>
                <w:sz w:val="24"/>
                <w:szCs w:val="24"/>
                <w:lang w:val="ru-RU"/>
              </w:rPr>
              <w:t>6.</w:t>
            </w:r>
            <w:r w:rsidRPr="00B4254E">
              <w:rPr>
                <w:rFonts w:ascii="Times New Roman" w:hAnsi="Times New Roman" w:cs="Times New Roman"/>
                <w:color w:val="000000" w:themeColor="text1"/>
                <w:sz w:val="24"/>
                <w:szCs w:val="24"/>
              </w:rPr>
              <w:t> </w:t>
            </w:r>
            <w:r w:rsidRPr="00B4254E">
              <w:rPr>
                <w:rFonts w:ascii="Times New Roman" w:hAnsi="Times New Roman" w:cs="Times New Roman"/>
                <w:color w:val="000000" w:themeColor="text1"/>
                <w:sz w:val="24"/>
                <w:szCs w:val="24"/>
                <w:lang w:val="ru-RU"/>
              </w:rPr>
              <w:t>Содержание автотранспортных средств в надлежащем состоянии</w:t>
            </w:r>
          </w:p>
        </w:tc>
        <w:tc>
          <w:tcPr>
            <w:tcW w:w="1603" w:type="dxa"/>
          </w:tcPr>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16</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lang w:val="ru-RU"/>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14</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lang w:val="ru-RU"/>
              </w:rPr>
              <w:t>1</w:t>
            </w:r>
            <w:r w:rsidRPr="00B4254E">
              <w:rPr>
                <w:rFonts w:ascii="Times New Roman" w:hAnsi="Times New Roman" w:cs="Times New Roman"/>
                <w:color w:val="000000" w:themeColor="text1"/>
                <w:sz w:val="24"/>
                <w:szCs w:val="24"/>
              </w:rPr>
              <w:t>5</w:t>
            </w:r>
          </w:p>
          <w:p w:rsidR="00165D8C" w:rsidRPr="00B4254E" w:rsidRDefault="00165D8C" w:rsidP="00817146">
            <w:pPr>
              <w:tabs>
                <w:tab w:val="left" w:pos="3825"/>
              </w:tabs>
              <w:spacing w:after="0" w:line="240" w:lineRule="auto"/>
              <w:jc w:val="center"/>
              <w:rPr>
                <w:rFonts w:ascii="Times New Roman" w:hAnsi="Times New Roman" w:cs="Times New Roman"/>
                <w:color w:val="000000" w:themeColor="text1"/>
                <w:sz w:val="24"/>
                <w:szCs w:val="24"/>
              </w:rPr>
            </w:pPr>
            <w:r w:rsidRPr="00B4254E">
              <w:rPr>
                <w:rFonts w:ascii="Times New Roman" w:hAnsi="Times New Roman" w:cs="Times New Roman"/>
                <w:color w:val="000000" w:themeColor="text1"/>
                <w:sz w:val="24"/>
                <w:szCs w:val="24"/>
              </w:rPr>
              <w:t>20</w:t>
            </w:r>
          </w:p>
        </w:tc>
      </w:tr>
    </w:tbl>
    <w:p w:rsidR="001F7845" w:rsidRPr="00E3193B" w:rsidRDefault="001F7845" w:rsidP="001F7845">
      <w:pPr>
        <w:widowControl w:val="0"/>
        <w:autoSpaceDE w:val="0"/>
        <w:autoSpaceDN w:val="0"/>
        <w:adjustRightInd w:val="0"/>
        <w:spacing w:after="0" w:line="240" w:lineRule="auto"/>
        <w:rPr>
          <w:rFonts w:ascii="Times New Roman" w:hAnsi="Times New Roman" w:cs="Times New Roman"/>
          <w:sz w:val="24"/>
          <w:szCs w:val="24"/>
          <w:lang w:val="ru-RU"/>
        </w:rPr>
        <w:sectPr w:rsidR="001F7845" w:rsidRPr="00E3193B" w:rsidSect="00817146">
          <w:headerReference w:type="even" r:id="rId9"/>
          <w:headerReference w:type="default" r:id="rId10"/>
          <w:footerReference w:type="even" r:id="rId11"/>
          <w:footerReference w:type="default" r:id="rId12"/>
          <w:pgSz w:w="11906" w:h="16838" w:code="9"/>
          <w:pgMar w:top="1134" w:right="709" w:bottom="1134" w:left="1559" w:header="709" w:footer="709" w:gutter="0"/>
          <w:cols w:space="708"/>
          <w:titlePg/>
          <w:docGrid w:linePitch="360"/>
        </w:sectPr>
      </w:pPr>
    </w:p>
    <w:p w:rsidR="00F43B44" w:rsidRPr="00B4254E" w:rsidRDefault="00F43B44" w:rsidP="00F43B44">
      <w:pPr>
        <w:widowControl w:val="0"/>
        <w:autoSpaceDE w:val="0"/>
        <w:autoSpaceDN w:val="0"/>
        <w:adjustRightInd w:val="0"/>
        <w:spacing w:after="0" w:line="240" w:lineRule="auto"/>
        <w:jc w:val="right"/>
        <w:outlineLvl w:val="1"/>
        <w:rPr>
          <w:rFonts w:ascii="Times New Roman" w:hAnsi="Times New Roman" w:cs="Times New Roman"/>
          <w:sz w:val="24"/>
          <w:szCs w:val="24"/>
          <w:lang w:val="ru-RU"/>
        </w:rPr>
      </w:pPr>
      <w:bookmarkStart w:id="1" w:name="Par34"/>
      <w:bookmarkStart w:id="2" w:name="Par38"/>
      <w:bookmarkEnd w:id="1"/>
      <w:bookmarkEnd w:id="2"/>
      <w:r w:rsidRPr="00B4254E">
        <w:rPr>
          <w:rFonts w:ascii="Times New Roman" w:hAnsi="Times New Roman" w:cs="Times New Roman"/>
          <w:sz w:val="24"/>
          <w:szCs w:val="24"/>
          <w:lang w:val="ru-RU"/>
        </w:rPr>
        <w:lastRenderedPageBreak/>
        <w:t xml:space="preserve">Приложение № </w:t>
      </w:r>
      <w:r w:rsidR="00FE299E" w:rsidRPr="00B4254E">
        <w:rPr>
          <w:rFonts w:ascii="Times New Roman" w:hAnsi="Times New Roman" w:cs="Times New Roman"/>
          <w:sz w:val="24"/>
          <w:szCs w:val="24"/>
          <w:lang w:val="ru-RU"/>
        </w:rPr>
        <w:t>5</w:t>
      </w:r>
    </w:p>
    <w:p w:rsidR="00F43B44" w:rsidRPr="00B4254E" w:rsidRDefault="00F43B44" w:rsidP="00F43B44">
      <w:pPr>
        <w:widowControl w:val="0"/>
        <w:autoSpaceDE w:val="0"/>
        <w:autoSpaceDN w:val="0"/>
        <w:adjustRightInd w:val="0"/>
        <w:spacing w:after="0" w:line="240" w:lineRule="auto"/>
        <w:jc w:val="right"/>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к </w:t>
      </w:r>
      <w:r w:rsidR="00150A9B">
        <w:rPr>
          <w:rFonts w:ascii="Times New Roman" w:hAnsi="Times New Roman" w:cs="Times New Roman"/>
          <w:sz w:val="24"/>
          <w:szCs w:val="24"/>
          <w:lang w:val="ru-RU"/>
        </w:rPr>
        <w:t>П</w:t>
      </w:r>
      <w:r w:rsidRPr="00B4254E">
        <w:rPr>
          <w:rFonts w:ascii="Times New Roman" w:hAnsi="Times New Roman" w:cs="Times New Roman"/>
          <w:sz w:val="24"/>
          <w:szCs w:val="24"/>
          <w:lang w:val="ru-RU"/>
        </w:rPr>
        <w:t>оложению о системе оплаты труда</w:t>
      </w:r>
    </w:p>
    <w:p w:rsidR="00F43B44" w:rsidRPr="00B4254E" w:rsidRDefault="00F43B44" w:rsidP="00F43B44">
      <w:pPr>
        <w:widowControl w:val="0"/>
        <w:autoSpaceDE w:val="0"/>
        <w:autoSpaceDN w:val="0"/>
        <w:adjustRightInd w:val="0"/>
        <w:spacing w:after="0" w:line="240" w:lineRule="auto"/>
        <w:jc w:val="right"/>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работников казенного </w:t>
      </w:r>
      <w:r w:rsidR="00E274DA">
        <w:rPr>
          <w:rFonts w:ascii="Times New Roman" w:hAnsi="Times New Roman" w:cs="Times New Roman"/>
          <w:sz w:val="24"/>
          <w:szCs w:val="24"/>
          <w:lang w:val="ru-RU"/>
        </w:rPr>
        <w:t>у</w:t>
      </w:r>
      <w:r w:rsidR="004B37E0">
        <w:rPr>
          <w:rFonts w:ascii="Times New Roman" w:hAnsi="Times New Roman" w:cs="Times New Roman"/>
          <w:sz w:val="24"/>
          <w:szCs w:val="24"/>
          <w:lang w:val="ru-RU"/>
        </w:rPr>
        <w:t>чреждения</w:t>
      </w:r>
      <w:r w:rsidRPr="00B4254E">
        <w:rPr>
          <w:rFonts w:ascii="Times New Roman" w:hAnsi="Times New Roman" w:cs="Times New Roman"/>
          <w:sz w:val="24"/>
          <w:szCs w:val="24"/>
          <w:lang w:val="ru-RU"/>
        </w:rPr>
        <w:t xml:space="preserve"> города Омска</w:t>
      </w:r>
    </w:p>
    <w:p w:rsidR="00F43B44" w:rsidRPr="00B4254E" w:rsidRDefault="00F43B44" w:rsidP="00F43B44">
      <w:pPr>
        <w:widowControl w:val="0"/>
        <w:autoSpaceDE w:val="0"/>
        <w:autoSpaceDN w:val="0"/>
        <w:adjustRightInd w:val="0"/>
        <w:spacing w:after="0" w:line="240" w:lineRule="auto"/>
        <w:jc w:val="right"/>
        <w:rPr>
          <w:rFonts w:ascii="Times New Roman" w:hAnsi="Times New Roman" w:cs="Times New Roman"/>
          <w:sz w:val="24"/>
          <w:szCs w:val="24"/>
          <w:lang w:val="ru-RU"/>
        </w:rPr>
      </w:pPr>
      <w:r w:rsidRPr="00B4254E">
        <w:rPr>
          <w:rFonts w:ascii="Times New Roman" w:hAnsi="Times New Roman" w:cs="Times New Roman"/>
          <w:sz w:val="24"/>
          <w:szCs w:val="24"/>
          <w:lang w:val="ru-RU"/>
        </w:rPr>
        <w:t>«</w:t>
      </w:r>
      <w:r w:rsidRPr="00B4254E">
        <w:rPr>
          <w:rFonts w:ascii="Times New Roman" w:hAnsi="Times New Roman" w:cs="Times New Roman"/>
          <w:bCs/>
          <w:sz w:val="24"/>
          <w:szCs w:val="24"/>
          <w:lang w:val="ru-RU"/>
        </w:rPr>
        <w:t>Хозяйственно-эксплуатационный центр «Творчество</w:t>
      </w:r>
      <w:r w:rsidRPr="00B4254E">
        <w:rPr>
          <w:rFonts w:ascii="Times New Roman" w:hAnsi="Times New Roman" w:cs="Times New Roman"/>
          <w:sz w:val="24"/>
          <w:szCs w:val="24"/>
          <w:lang w:val="ru-RU"/>
        </w:rPr>
        <w:t>»</w:t>
      </w:r>
    </w:p>
    <w:p w:rsidR="00F43B44" w:rsidRPr="00B4254E" w:rsidRDefault="00F43B44" w:rsidP="00F43B44">
      <w:pPr>
        <w:widowControl w:val="0"/>
        <w:autoSpaceDE w:val="0"/>
        <w:autoSpaceDN w:val="0"/>
        <w:adjustRightInd w:val="0"/>
        <w:spacing w:after="0" w:line="240" w:lineRule="auto"/>
        <w:rPr>
          <w:rFonts w:ascii="Times New Roman" w:hAnsi="Times New Roman" w:cs="Times New Roman"/>
          <w:sz w:val="24"/>
          <w:szCs w:val="24"/>
          <w:lang w:val="ru-RU"/>
        </w:rPr>
      </w:pPr>
    </w:p>
    <w:p w:rsidR="00F43B44" w:rsidRPr="00B4254E" w:rsidRDefault="00F43B44" w:rsidP="00F43B44">
      <w:pPr>
        <w:widowControl w:val="0"/>
        <w:autoSpaceDE w:val="0"/>
        <w:autoSpaceDN w:val="0"/>
        <w:adjustRightInd w:val="0"/>
        <w:spacing w:after="0" w:line="240" w:lineRule="auto"/>
        <w:ind w:firstLine="540"/>
        <w:jc w:val="center"/>
        <w:rPr>
          <w:rFonts w:ascii="Times New Roman" w:hAnsi="Times New Roman" w:cs="Times New Roman"/>
          <w:bCs/>
          <w:sz w:val="24"/>
          <w:szCs w:val="24"/>
          <w:lang w:val="ru-RU"/>
        </w:rPr>
      </w:pPr>
    </w:p>
    <w:p w:rsidR="00F43B44" w:rsidRPr="00B4254E" w:rsidRDefault="00F43B44" w:rsidP="00F43B44">
      <w:pPr>
        <w:widowControl w:val="0"/>
        <w:autoSpaceDE w:val="0"/>
        <w:autoSpaceDN w:val="0"/>
        <w:adjustRightInd w:val="0"/>
        <w:spacing w:after="0" w:line="240" w:lineRule="auto"/>
        <w:ind w:firstLine="540"/>
        <w:jc w:val="center"/>
        <w:rPr>
          <w:rFonts w:ascii="Times New Roman" w:hAnsi="Times New Roman" w:cs="Times New Roman"/>
          <w:bCs/>
          <w:sz w:val="24"/>
          <w:szCs w:val="24"/>
          <w:lang w:val="ru-RU"/>
        </w:rPr>
      </w:pPr>
    </w:p>
    <w:p w:rsidR="00F43B44" w:rsidRPr="00B4254E" w:rsidRDefault="00F43B44" w:rsidP="00F43B44">
      <w:pPr>
        <w:widowControl w:val="0"/>
        <w:autoSpaceDE w:val="0"/>
        <w:autoSpaceDN w:val="0"/>
        <w:adjustRightInd w:val="0"/>
        <w:spacing w:after="0" w:line="240" w:lineRule="auto"/>
        <w:ind w:firstLine="540"/>
        <w:jc w:val="center"/>
        <w:rPr>
          <w:rFonts w:ascii="Times New Roman" w:hAnsi="Times New Roman" w:cs="Times New Roman"/>
          <w:bCs/>
          <w:sz w:val="24"/>
          <w:szCs w:val="24"/>
          <w:lang w:val="ru-RU"/>
        </w:rPr>
      </w:pPr>
      <w:r w:rsidRPr="00B4254E">
        <w:rPr>
          <w:rFonts w:ascii="Times New Roman" w:hAnsi="Times New Roman" w:cs="Times New Roman"/>
          <w:bCs/>
          <w:sz w:val="24"/>
          <w:szCs w:val="24"/>
          <w:lang w:val="ru-RU"/>
        </w:rPr>
        <w:t>ПОРЯДОК</w:t>
      </w:r>
    </w:p>
    <w:p w:rsidR="00F43B44" w:rsidRPr="00B4254E" w:rsidRDefault="00F43B44" w:rsidP="00F43B44">
      <w:pPr>
        <w:widowControl w:val="0"/>
        <w:autoSpaceDE w:val="0"/>
        <w:autoSpaceDN w:val="0"/>
        <w:adjustRightInd w:val="0"/>
        <w:spacing w:after="0" w:line="240" w:lineRule="auto"/>
        <w:ind w:firstLine="540"/>
        <w:jc w:val="center"/>
        <w:rPr>
          <w:rFonts w:ascii="Times New Roman" w:hAnsi="Times New Roman" w:cs="Times New Roman"/>
          <w:bCs/>
          <w:sz w:val="24"/>
          <w:szCs w:val="24"/>
          <w:lang w:val="ru-RU"/>
        </w:rPr>
      </w:pPr>
      <w:r w:rsidRPr="00B4254E">
        <w:rPr>
          <w:rFonts w:ascii="Times New Roman" w:hAnsi="Times New Roman" w:cs="Times New Roman"/>
          <w:bCs/>
          <w:sz w:val="24"/>
          <w:szCs w:val="24"/>
          <w:lang w:val="ru-RU"/>
        </w:rPr>
        <w:t xml:space="preserve">исчисления и установления стажа работы, дающего право на получение выплаты к должностному окладу за стаж непрерывной работы </w:t>
      </w:r>
    </w:p>
    <w:p w:rsidR="00F43B44" w:rsidRPr="00B4254E" w:rsidRDefault="00F43B44" w:rsidP="00F43B44">
      <w:pPr>
        <w:widowControl w:val="0"/>
        <w:autoSpaceDE w:val="0"/>
        <w:autoSpaceDN w:val="0"/>
        <w:adjustRightInd w:val="0"/>
        <w:spacing w:after="0" w:line="240" w:lineRule="auto"/>
        <w:ind w:firstLine="540"/>
        <w:jc w:val="center"/>
        <w:rPr>
          <w:rFonts w:ascii="Times New Roman" w:hAnsi="Times New Roman" w:cs="Times New Roman"/>
          <w:bCs/>
          <w:sz w:val="24"/>
          <w:szCs w:val="24"/>
          <w:lang w:val="ru-RU"/>
        </w:rPr>
      </w:pPr>
      <w:r w:rsidRPr="00B4254E">
        <w:rPr>
          <w:rFonts w:ascii="Times New Roman" w:hAnsi="Times New Roman" w:cs="Times New Roman"/>
          <w:bCs/>
          <w:sz w:val="24"/>
          <w:szCs w:val="24"/>
          <w:lang w:val="ru-RU"/>
        </w:rPr>
        <w:t xml:space="preserve">работникам </w:t>
      </w:r>
      <w:r w:rsidRPr="00B4254E">
        <w:rPr>
          <w:rFonts w:ascii="Times New Roman" w:hAnsi="Times New Roman" w:cs="Times New Roman"/>
          <w:sz w:val="24"/>
          <w:szCs w:val="24"/>
          <w:lang w:val="ru-RU"/>
        </w:rPr>
        <w:t>казенного</w:t>
      </w:r>
      <w:r w:rsidR="00E274DA">
        <w:rPr>
          <w:rFonts w:ascii="Times New Roman" w:hAnsi="Times New Roman" w:cs="Times New Roman"/>
          <w:bCs/>
          <w:sz w:val="24"/>
          <w:szCs w:val="24"/>
          <w:lang w:val="ru-RU"/>
        </w:rPr>
        <w:t>у</w:t>
      </w:r>
      <w:r w:rsidR="004B37E0">
        <w:rPr>
          <w:rFonts w:ascii="Times New Roman" w:hAnsi="Times New Roman" w:cs="Times New Roman"/>
          <w:bCs/>
          <w:sz w:val="24"/>
          <w:szCs w:val="24"/>
          <w:lang w:val="ru-RU"/>
        </w:rPr>
        <w:t>чреждения</w:t>
      </w:r>
      <w:r w:rsidRPr="00B4254E">
        <w:rPr>
          <w:rFonts w:ascii="Times New Roman" w:hAnsi="Times New Roman" w:cs="Times New Roman"/>
          <w:bCs/>
          <w:sz w:val="24"/>
          <w:szCs w:val="24"/>
          <w:lang w:val="ru-RU"/>
        </w:rPr>
        <w:t xml:space="preserve"> города Омска </w:t>
      </w:r>
    </w:p>
    <w:p w:rsidR="00F43B44" w:rsidRPr="00B4254E" w:rsidRDefault="00F43B44" w:rsidP="00F43B44">
      <w:pPr>
        <w:widowControl w:val="0"/>
        <w:autoSpaceDE w:val="0"/>
        <w:autoSpaceDN w:val="0"/>
        <w:adjustRightInd w:val="0"/>
        <w:spacing w:after="0" w:line="240" w:lineRule="auto"/>
        <w:ind w:firstLine="540"/>
        <w:jc w:val="center"/>
        <w:rPr>
          <w:rFonts w:ascii="Times New Roman" w:hAnsi="Times New Roman" w:cs="Times New Roman"/>
          <w:bCs/>
          <w:sz w:val="24"/>
          <w:szCs w:val="24"/>
          <w:lang w:val="ru-RU"/>
        </w:rPr>
      </w:pPr>
      <w:r w:rsidRPr="00B4254E">
        <w:rPr>
          <w:rFonts w:ascii="Times New Roman" w:hAnsi="Times New Roman" w:cs="Times New Roman"/>
          <w:bCs/>
          <w:sz w:val="24"/>
          <w:szCs w:val="24"/>
          <w:lang w:val="ru-RU"/>
        </w:rPr>
        <w:t>«Хозяйственно-эксплуатационный центр «Творчество»</w:t>
      </w:r>
    </w:p>
    <w:p w:rsidR="00F43B44" w:rsidRPr="00B4254E" w:rsidRDefault="00F43B44" w:rsidP="00F43B44">
      <w:pPr>
        <w:widowControl w:val="0"/>
        <w:autoSpaceDE w:val="0"/>
        <w:autoSpaceDN w:val="0"/>
        <w:adjustRightInd w:val="0"/>
        <w:spacing w:after="0" w:line="240" w:lineRule="auto"/>
        <w:ind w:firstLine="540"/>
        <w:jc w:val="center"/>
        <w:rPr>
          <w:rFonts w:ascii="Times New Roman" w:hAnsi="Times New Roman" w:cs="Times New Roman"/>
          <w:sz w:val="24"/>
          <w:szCs w:val="24"/>
          <w:lang w:val="ru-RU"/>
        </w:rPr>
      </w:pPr>
    </w:p>
    <w:p w:rsidR="00F43B44" w:rsidRPr="00B4254E" w:rsidRDefault="00F43B44" w:rsidP="00F43B44">
      <w:pPr>
        <w:widowControl w:val="0"/>
        <w:autoSpaceDE w:val="0"/>
        <w:autoSpaceDN w:val="0"/>
        <w:adjustRightInd w:val="0"/>
        <w:spacing w:after="0" w:line="240" w:lineRule="auto"/>
        <w:ind w:firstLine="540"/>
        <w:jc w:val="center"/>
        <w:rPr>
          <w:rFonts w:ascii="Times New Roman" w:hAnsi="Times New Roman" w:cs="Times New Roman"/>
          <w:sz w:val="24"/>
          <w:szCs w:val="24"/>
          <w:lang w:val="ru-RU"/>
        </w:rPr>
      </w:pPr>
      <w:r w:rsidRPr="00B4254E">
        <w:rPr>
          <w:rFonts w:ascii="Times New Roman" w:hAnsi="Times New Roman" w:cs="Times New Roman"/>
          <w:sz w:val="24"/>
          <w:szCs w:val="24"/>
        </w:rPr>
        <w:t>I</w:t>
      </w:r>
      <w:r w:rsidRPr="00B4254E">
        <w:rPr>
          <w:rFonts w:ascii="Times New Roman" w:hAnsi="Times New Roman" w:cs="Times New Roman"/>
          <w:sz w:val="24"/>
          <w:szCs w:val="24"/>
          <w:lang w:val="ru-RU"/>
        </w:rPr>
        <w:t>. Общие положения</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1.</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 xml:space="preserve">Настоящий Порядок определяет порядок исчисления и установления стажа работы работников казенного </w:t>
      </w:r>
      <w:r w:rsidR="00E274DA">
        <w:rPr>
          <w:rFonts w:ascii="Times New Roman" w:hAnsi="Times New Roman" w:cs="Times New Roman"/>
          <w:sz w:val="24"/>
          <w:szCs w:val="24"/>
          <w:lang w:val="ru-RU"/>
        </w:rPr>
        <w:t>у</w:t>
      </w:r>
      <w:r w:rsidR="004B37E0">
        <w:rPr>
          <w:rFonts w:ascii="Times New Roman" w:hAnsi="Times New Roman" w:cs="Times New Roman"/>
          <w:sz w:val="24"/>
          <w:szCs w:val="24"/>
          <w:lang w:val="ru-RU"/>
        </w:rPr>
        <w:t>чреждения</w:t>
      </w:r>
      <w:r w:rsidRPr="00B4254E">
        <w:rPr>
          <w:rFonts w:ascii="Times New Roman" w:hAnsi="Times New Roman" w:cs="Times New Roman"/>
          <w:sz w:val="24"/>
          <w:szCs w:val="24"/>
          <w:lang w:val="ru-RU"/>
        </w:rPr>
        <w:t xml:space="preserve"> города Омска «Хозяйственно-эксплуатационный центр «Творчество», дающего право на получение ежемесячной надбавки к должностному окладу за стаж.</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p>
    <w:p w:rsidR="00F43B44" w:rsidRPr="00B4254E" w:rsidRDefault="00F43B44" w:rsidP="00F43B44">
      <w:pPr>
        <w:widowControl w:val="0"/>
        <w:autoSpaceDE w:val="0"/>
        <w:autoSpaceDN w:val="0"/>
        <w:adjustRightInd w:val="0"/>
        <w:spacing w:after="0" w:line="240" w:lineRule="auto"/>
        <w:ind w:firstLine="540"/>
        <w:jc w:val="center"/>
        <w:rPr>
          <w:rFonts w:ascii="Times New Roman" w:hAnsi="Times New Roman" w:cs="Times New Roman"/>
          <w:sz w:val="24"/>
          <w:szCs w:val="24"/>
          <w:lang w:val="ru-RU"/>
        </w:rPr>
      </w:pPr>
      <w:r w:rsidRPr="00B4254E">
        <w:rPr>
          <w:rFonts w:ascii="Times New Roman" w:hAnsi="Times New Roman" w:cs="Times New Roman"/>
          <w:sz w:val="24"/>
          <w:szCs w:val="24"/>
        </w:rPr>
        <w:t>II</w:t>
      </w:r>
      <w:r w:rsidRPr="00B4254E">
        <w:rPr>
          <w:rFonts w:ascii="Times New Roman" w:hAnsi="Times New Roman" w:cs="Times New Roman"/>
          <w:sz w:val="24"/>
          <w:szCs w:val="24"/>
          <w:lang w:val="ru-RU"/>
        </w:rPr>
        <w:t xml:space="preserve">. Исчисление стажа работы </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2.</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 xml:space="preserve">В стаж работы работникам </w:t>
      </w:r>
      <w:r w:rsidR="004B37E0">
        <w:rPr>
          <w:rFonts w:ascii="Times New Roman" w:hAnsi="Times New Roman" w:cs="Times New Roman"/>
          <w:sz w:val="24"/>
          <w:szCs w:val="24"/>
          <w:lang w:val="ru-RU"/>
        </w:rPr>
        <w:t>Учреждения</w:t>
      </w:r>
      <w:r w:rsidRPr="00B4254E">
        <w:rPr>
          <w:rFonts w:ascii="Times New Roman" w:hAnsi="Times New Roman" w:cs="Times New Roman"/>
          <w:sz w:val="24"/>
          <w:szCs w:val="24"/>
          <w:lang w:val="ru-RU"/>
        </w:rPr>
        <w:t xml:space="preserve"> засчитывается время работы (как по основной работе, так и по совместительству) на должностях руководителей, специалистов в органах государственной власти, иных государственных органах, органах местного самоуправления, включая должности, не относящиеся к должностям государственной или муниципальной службы, в том числе:</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1)</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в Законодательном Собрании Омской области и его аппарате;</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2)</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в территориальных органах государственной власти Омской области;</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3)</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в Контрольно-счетной палате Омской области и ее аппарате;</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4)</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в Избирательной комиссии Омской области и ее аппарате;</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5)</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в органах местного самоуправления Омской области;</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6)</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в органах государственной власти и управления Омской области, местных органах государственной власти и управления Омской области (областных Советах народных депутатов, районных, городских, поселковых и сельских Советах народных депутатов Омской области и их исполнительных комитетах);</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7)</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в органах государственной власти и управления других субъектов Российской Федерации, образованных в соответствии с конституциями (уставами) субъектов Российской Федерации, местных органах государственной власти и управления (краевых, областных Советах народных депутатов, Советах народных депутатов автономных областей, автономных округов, районных, городских, поселковых и сельских Советах народных депутатов и их исполнительных комитетах), органах местного самоуправления иных субъектов Российской Федерации;</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 xml:space="preserve">8) в федеральных, государственных, муниципальных </w:t>
      </w:r>
      <w:r w:rsidR="004B37E0">
        <w:rPr>
          <w:rFonts w:ascii="Times New Roman" w:hAnsi="Times New Roman" w:cs="Times New Roman"/>
          <w:sz w:val="24"/>
          <w:szCs w:val="24"/>
          <w:lang w:val="ru-RU"/>
        </w:rPr>
        <w:t>Учреждения</w:t>
      </w:r>
      <w:r w:rsidRPr="00B4254E">
        <w:rPr>
          <w:rFonts w:ascii="Times New Roman" w:hAnsi="Times New Roman" w:cs="Times New Roman"/>
          <w:sz w:val="24"/>
          <w:szCs w:val="24"/>
          <w:lang w:val="ru-RU"/>
        </w:rPr>
        <w:t xml:space="preserve">х культуры и иных </w:t>
      </w:r>
      <w:r w:rsidR="004B37E0">
        <w:rPr>
          <w:rFonts w:ascii="Times New Roman" w:hAnsi="Times New Roman" w:cs="Times New Roman"/>
          <w:sz w:val="24"/>
          <w:szCs w:val="24"/>
          <w:lang w:val="ru-RU"/>
        </w:rPr>
        <w:t>Учреждения</w:t>
      </w:r>
      <w:r w:rsidRPr="00B4254E">
        <w:rPr>
          <w:rFonts w:ascii="Times New Roman" w:hAnsi="Times New Roman" w:cs="Times New Roman"/>
          <w:sz w:val="24"/>
          <w:szCs w:val="24"/>
          <w:lang w:val="ru-RU"/>
        </w:rPr>
        <w:t xml:space="preserve">х подведомственных департаменту культуры Администрации города Омска. </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3.</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 xml:space="preserve">В стаж работы работников </w:t>
      </w:r>
      <w:r w:rsidR="004B37E0">
        <w:rPr>
          <w:rFonts w:ascii="Times New Roman" w:hAnsi="Times New Roman" w:cs="Times New Roman"/>
          <w:sz w:val="24"/>
          <w:szCs w:val="24"/>
          <w:lang w:val="ru-RU"/>
        </w:rPr>
        <w:t>Учреждения</w:t>
      </w:r>
      <w:r w:rsidRPr="00B4254E">
        <w:rPr>
          <w:rFonts w:ascii="Times New Roman" w:hAnsi="Times New Roman" w:cs="Times New Roman"/>
          <w:sz w:val="24"/>
          <w:szCs w:val="24"/>
          <w:lang w:val="ru-RU"/>
        </w:rPr>
        <w:t xml:space="preserve"> включаются:</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1)</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 xml:space="preserve">военная служба, служба в органах внутренних дел, органах безопасности, налоговой полиции, органах по контролю за оборотом наркотических средств и психотропных веществ, таможенных органах, </w:t>
      </w:r>
      <w:r w:rsidR="004B37E0">
        <w:rPr>
          <w:rFonts w:ascii="Times New Roman" w:hAnsi="Times New Roman" w:cs="Times New Roman"/>
          <w:sz w:val="24"/>
          <w:szCs w:val="24"/>
          <w:lang w:val="ru-RU"/>
        </w:rPr>
        <w:t>Учреждения</w:t>
      </w:r>
      <w:r w:rsidRPr="00B4254E">
        <w:rPr>
          <w:rFonts w:ascii="Times New Roman" w:hAnsi="Times New Roman" w:cs="Times New Roman"/>
          <w:sz w:val="24"/>
          <w:szCs w:val="24"/>
          <w:lang w:val="ru-RU"/>
        </w:rPr>
        <w:t>х и органах уголовно-исполнительной системы в установленном законодательством Российской Федерации порядке;</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2)</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время обучения в учебных заведениях с отрывом от работы в связи с направлением для получения дополнительного профессионального образования, повышения квалификации или переподготовки, при продолжении работы в учреждении;</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lastRenderedPageBreak/>
        <w:t>3)</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периоды замещения должностей профсоюзных работников, освобожденных от замещения должностей в органах государственной власти, иных государственных органах вследствие избрания (делегирования) в профсоюзные органы, в том числе в орган первичной профсоюзной организации, созданной в органе государственной власти, ином государственном органе, в соответствии с федеральным законом;</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4)</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 xml:space="preserve">время, когда работник фактически не работал, но за ним сохранялось место работы (должность) в соответствии с законодательством, а также время вынужденного прогула при неправомерном увольнении или переводе на другую работу и последующим восстановлением на работе. </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4.</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Стаж работы исчисляется календарно (в годах, месяцах, днях).</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5.</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Периоды, засчитываемые в стаж работы, суммируются.</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6.</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Время нахождения граждан на военной службе по контракту включается в стаж работы из расчета один день военной службы за один день работы, а время нахождения граждан на военной службе по призыву – один день военной службы за два дня работы. Льготное исчисление стажа работы в иных случаях не производится.</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p>
    <w:p w:rsidR="00F43B44" w:rsidRPr="00B4254E" w:rsidRDefault="00F43B44" w:rsidP="00F43B44">
      <w:pPr>
        <w:widowControl w:val="0"/>
        <w:autoSpaceDE w:val="0"/>
        <w:autoSpaceDN w:val="0"/>
        <w:adjustRightInd w:val="0"/>
        <w:spacing w:after="0" w:line="240" w:lineRule="auto"/>
        <w:jc w:val="center"/>
        <w:rPr>
          <w:rFonts w:ascii="Times New Roman" w:hAnsi="Times New Roman" w:cs="Times New Roman"/>
          <w:sz w:val="24"/>
          <w:szCs w:val="24"/>
          <w:lang w:val="ru-RU"/>
        </w:rPr>
      </w:pPr>
      <w:r w:rsidRPr="00B4254E">
        <w:rPr>
          <w:rFonts w:ascii="Times New Roman" w:hAnsi="Times New Roman" w:cs="Times New Roman"/>
          <w:sz w:val="24"/>
          <w:szCs w:val="24"/>
        </w:rPr>
        <w:t>II</w:t>
      </w:r>
      <w:r w:rsidRPr="00B4254E">
        <w:rPr>
          <w:rFonts w:ascii="Times New Roman" w:hAnsi="Times New Roman" w:cs="Times New Roman"/>
          <w:sz w:val="24"/>
          <w:szCs w:val="24"/>
          <w:lang w:val="ru-RU"/>
        </w:rPr>
        <w:t>.</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Установление стажа работы</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7.</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 xml:space="preserve">Стаж работы и надбавка к должностному окладу за стаж работникам </w:t>
      </w:r>
      <w:r w:rsidR="004B37E0">
        <w:rPr>
          <w:rFonts w:ascii="Times New Roman" w:hAnsi="Times New Roman" w:cs="Times New Roman"/>
          <w:sz w:val="24"/>
          <w:szCs w:val="24"/>
          <w:lang w:val="ru-RU"/>
        </w:rPr>
        <w:t>Учреждения</w:t>
      </w:r>
      <w:r w:rsidRPr="00B4254E">
        <w:rPr>
          <w:rFonts w:ascii="Times New Roman" w:hAnsi="Times New Roman" w:cs="Times New Roman"/>
          <w:sz w:val="24"/>
          <w:szCs w:val="24"/>
          <w:lang w:val="ru-RU"/>
        </w:rPr>
        <w:t xml:space="preserve"> устанавливаются должностным лицом, обладающим правом приема на работу соответствующего работника и оформляется приказом руководителя </w:t>
      </w:r>
      <w:r w:rsidR="004B37E0">
        <w:rPr>
          <w:rFonts w:ascii="Times New Roman" w:hAnsi="Times New Roman" w:cs="Times New Roman"/>
          <w:sz w:val="24"/>
          <w:szCs w:val="24"/>
          <w:lang w:val="ru-RU"/>
        </w:rPr>
        <w:t>Учреждения</w:t>
      </w:r>
      <w:r w:rsidRPr="00B4254E">
        <w:rPr>
          <w:rFonts w:ascii="Times New Roman" w:hAnsi="Times New Roman" w:cs="Times New Roman"/>
          <w:sz w:val="24"/>
          <w:szCs w:val="24"/>
          <w:lang w:val="ru-RU"/>
        </w:rPr>
        <w:t>.</w:t>
      </w:r>
    </w:p>
    <w:p w:rsidR="00F43B44" w:rsidRPr="00B4254E" w:rsidRDefault="00F43B44" w:rsidP="00F43B44">
      <w:pPr>
        <w:widowControl w:val="0"/>
        <w:autoSpaceDE w:val="0"/>
        <w:autoSpaceDN w:val="0"/>
        <w:adjustRightInd w:val="0"/>
        <w:spacing w:after="0" w:line="240" w:lineRule="auto"/>
        <w:ind w:firstLine="540"/>
        <w:jc w:val="both"/>
        <w:rPr>
          <w:rFonts w:ascii="Times New Roman" w:hAnsi="Times New Roman" w:cs="Times New Roman"/>
          <w:sz w:val="24"/>
          <w:szCs w:val="24"/>
          <w:lang w:val="ru-RU"/>
        </w:rPr>
      </w:pPr>
      <w:r w:rsidRPr="00B4254E">
        <w:rPr>
          <w:rFonts w:ascii="Times New Roman" w:hAnsi="Times New Roman" w:cs="Times New Roman"/>
          <w:sz w:val="24"/>
          <w:szCs w:val="24"/>
          <w:lang w:val="ru-RU"/>
        </w:rPr>
        <w:t>8.</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Надбавка к должностному окладу за стаж выплачивается ежемесячно с момента возникновения права на ее назначение.</w:t>
      </w:r>
    </w:p>
    <w:p w:rsidR="00F43B44" w:rsidRPr="00B4254E" w:rsidRDefault="00F43B44" w:rsidP="00F43B44">
      <w:pPr>
        <w:pStyle w:val="ConsPlusNormal"/>
        <w:ind w:firstLine="540"/>
        <w:jc w:val="both"/>
        <w:rPr>
          <w:sz w:val="24"/>
          <w:szCs w:val="24"/>
        </w:rPr>
      </w:pPr>
      <w:r w:rsidRPr="00B4254E">
        <w:rPr>
          <w:sz w:val="24"/>
          <w:szCs w:val="24"/>
        </w:rPr>
        <w:t>9. Основным документом для установления стажа работы является трудовая книжка. В качестве дополнительных документов могут выступать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 Российской Федерации, подтверждающие наличие обстоятельств, имеющих значение при определении стажа работы.</w:t>
      </w:r>
    </w:p>
    <w:p w:rsidR="002922B6" w:rsidRPr="007E54AE" w:rsidRDefault="00F43B44" w:rsidP="00150A9B">
      <w:pPr>
        <w:widowControl w:val="0"/>
        <w:autoSpaceDE w:val="0"/>
        <w:autoSpaceDN w:val="0"/>
        <w:adjustRightInd w:val="0"/>
        <w:spacing w:after="0" w:line="240" w:lineRule="auto"/>
        <w:ind w:firstLine="540"/>
        <w:jc w:val="both"/>
        <w:rPr>
          <w:lang w:val="ru-RU"/>
        </w:rPr>
      </w:pPr>
      <w:r w:rsidRPr="00B4254E">
        <w:rPr>
          <w:rFonts w:ascii="Times New Roman" w:hAnsi="Times New Roman" w:cs="Times New Roman"/>
          <w:sz w:val="24"/>
          <w:szCs w:val="24"/>
          <w:lang w:val="ru-RU"/>
        </w:rPr>
        <w:t>10.</w:t>
      </w:r>
      <w:r w:rsidRPr="00B4254E">
        <w:rPr>
          <w:rFonts w:ascii="Times New Roman" w:hAnsi="Times New Roman" w:cs="Times New Roman"/>
          <w:sz w:val="24"/>
          <w:szCs w:val="24"/>
        </w:rPr>
        <w:t> </w:t>
      </w:r>
      <w:r w:rsidRPr="00B4254E">
        <w:rPr>
          <w:rFonts w:ascii="Times New Roman" w:hAnsi="Times New Roman" w:cs="Times New Roman"/>
          <w:sz w:val="24"/>
          <w:szCs w:val="24"/>
          <w:lang w:val="ru-RU"/>
        </w:rPr>
        <w:t>Работникам сохраняются периоды работы, которые были в установленном порядке включены в стаж работы при установлении ежемесячной надбавки к должностному окладу за стаж работы до вступления в силу настоящего Порядка.</w:t>
      </w:r>
    </w:p>
    <w:p w:rsidR="002922B6" w:rsidRPr="00B4254E" w:rsidRDefault="002922B6" w:rsidP="0062476A">
      <w:pPr>
        <w:pStyle w:val="af6"/>
        <w:spacing w:before="0" w:beforeAutospacing="0" w:after="0" w:afterAutospacing="0"/>
        <w:ind w:firstLine="709"/>
        <w:jc w:val="center"/>
      </w:pPr>
    </w:p>
    <w:p w:rsidR="002922B6" w:rsidRPr="00B4254E" w:rsidRDefault="002922B6" w:rsidP="0062476A">
      <w:pPr>
        <w:pStyle w:val="af6"/>
        <w:spacing w:before="0" w:beforeAutospacing="0" w:after="0" w:afterAutospacing="0"/>
        <w:ind w:firstLine="709"/>
        <w:jc w:val="center"/>
      </w:pPr>
    </w:p>
    <w:p w:rsidR="002922B6" w:rsidRPr="00B4254E" w:rsidRDefault="002922B6"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F43B44" w:rsidRPr="00B4254E" w:rsidRDefault="00F43B44" w:rsidP="0062476A">
      <w:pPr>
        <w:pStyle w:val="af6"/>
        <w:spacing w:before="0" w:beforeAutospacing="0" w:after="0" w:afterAutospacing="0"/>
        <w:ind w:firstLine="709"/>
        <w:jc w:val="center"/>
      </w:pPr>
    </w:p>
    <w:p w:rsidR="0008140C" w:rsidRPr="00B4254E" w:rsidRDefault="0008140C" w:rsidP="0062476A">
      <w:pPr>
        <w:pStyle w:val="af6"/>
        <w:spacing w:before="0" w:beforeAutospacing="0" w:after="0" w:afterAutospacing="0"/>
        <w:ind w:firstLine="709"/>
        <w:jc w:val="center"/>
      </w:pPr>
    </w:p>
    <w:p w:rsidR="0008140C" w:rsidRPr="00B4254E" w:rsidRDefault="0008140C" w:rsidP="0062476A">
      <w:pPr>
        <w:pStyle w:val="af6"/>
        <w:spacing w:before="0" w:beforeAutospacing="0" w:after="0" w:afterAutospacing="0"/>
        <w:ind w:firstLine="709"/>
        <w:jc w:val="center"/>
      </w:pPr>
    </w:p>
    <w:p w:rsidR="0008140C" w:rsidRDefault="0008140C" w:rsidP="0062476A">
      <w:pPr>
        <w:pStyle w:val="af6"/>
        <w:spacing w:before="0" w:beforeAutospacing="0" w:after="0" w:afterAutospacing="0"/>
        <w:ind w:firstLine="709"/>
        <w:jc w:val="center"/>
      </w:pPr>
    </w:p>
    <w:p w:rsidR="00150A9B" w:rsidRPr="00B4254E" w:rsidRDefault="00150A9B" w:rsidP="0062476A">
      <w:pPr>
        <w:pStyle w:val="af6"/>
        <w:spacing w:before="0" w:beforeAutospacing="0" w:after="0" w:afterAutospacing="0"/>
        <w:ind w:firstLine="709"/>
        <w:jc w:val="center"/>
      </w:pPr>
    </w:p>
    <w:p w:rsidR="002922B6" w:rsidRPr="00B4254E" w:rsidRDefault="002922B6" w:rsidP="0062476A">
      <w:pPr>
        <w:pStyle w:val="af6"/>
        <w:spacing w:before="0" w:beforeAutospacing="0" w:after="0" w:afterAutospacing="0"/>
        <w:ind w:firstLine="709"/>
        <w:jc w:val="center"/>
      </w:pPr>
    </w:p>
    <w:p w:rsidR="007552C2" w:rsidRPr="00B4254E" w:rsidRDefault="007552C2" w:rsidP="00D34762">
      <w:pPr>
        <w:pStyle w:val="af6"/>
        <w:spacing w:before="0" w:beforeAutospacing="0" w:after="0" w:afterAutospacing="0"/>
        <w:ind w:left="4962"/>
        <w:jc w:val="right"/>
      </w:pPr>
    </w:p>
    <w:p w:rsidR="007552C2" w:rsidRPr="00B4254E" w:rsidRDefault="007552C2" w:rsidP="00D34762">
      <w:pPr>
        <w:pStyle w:val="af6"/>
        <w:spacing w:before="0" w:beforeAutospacing="0" w:after="0" w:afterAutospacing="0"/>
        <w:ind w:left="4962"/>
        <w:jc w:val="right"/>
      </w:pPr>
    </w:p>
    <w:sectPr w:rsidR="007552C2" w:rsidRPr="00B4254E" w:rsidSect="00F34852">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EFE" w:rsidRDefault="001C4EFE" w:rsidP="007C5543">
      <w:pPr>
        <w:spacing w:after="0" w:line="240" w:lineRule="auto"/>
      </w:pPr>
      <w:r>
        <w:separator/>
      </w:r>
    </w:p>
  </w:endnote>
  <w:endnote w:type="continuationSeparator" w:id="1">
    <w:p w:rsidR="001C4EFE" w:rsidRDefault="001C4EFE" w:rsidP="007C55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206" w:rsidRDefault="00EC6603" w:rsidP="00817146">
    <w:pPr>
      <w:pStyle w:val="afa"/>
      <w:framePr w:wrap="around" w:vAnchor="text" w:hAnchor="margin" w:xAlign="right" w:y="1"/>
      <w:rPr>
        <w:rStyle w:val="af9"/>
        <w:rFonts w:eastAsiaTheme="majorEastAsia"/>
      </w:rPr>
    </w:pPr>
    <w:r>
      <w:rPr>
        <w:rStyle w:val="af9"/>
        <w:rFonts w:eastAsiaTheme="majorEastAsia"/>
      </w:rPr>
      <w:fldChar w:fldCharType="begin"/>
    </w:r>
    <w:r w:rsidR="004E0206">
      <w:rPr>
        <w:rStyle w:val="af9"/>
        <w:rFonts w:eastAsiaTheme="majorEastAsia"/>
      </w:rPr>
      <w:instrText xml:space="preserve">PAGE  </w:instrText>
    </w:r>
    <w:r>
      <w:rPr>
        <w:rStyle w:val="af9"/>
        <w:rFonts w:eastAsiaTheme="majorEastAsia"/>
      </w:rPr>
      <w:fldChar w:fldCharType="end"/>
    </w:r>
  </w:p>
  <w:p w:rsidR="004E0206" w:rsidRDefault="004E0206" w:rsidP="00817146">
    <w:pPr>
      <w:pStyle w:val="af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206" w:rsidRDefault="004E0206" w:rsidP="00817146">
    <w:pPr>
      <w:pStyle w:val="af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EFE" w:rsidRDefault="001C4EFE" w:rsidP="007C5543">
      <w:pPr>
        <w:spacing w:after="0" w:line="240" w:lineRule="auto"/>
      </w:pPr>
      <w:r>
        <w:separator/>
      </w:r>
    </w:p>
  </w:footnote>
  <w:footnote w:type="continuationSeparator" w:id="1">
    <w:p w:rsidR="001C4EFE" w:rsidRDefault="001C4EFE" w:rsidP="007C55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206" w:rsidRDefault="00EC6603" w:rsidP="00817146">
    <w:pPr>
      <w:pStyle w:val="af7"/>
      <w:framePr w:wrap="around" w:vAnchor="text" w:hAnchor="margin" w:xAlign="right" w:y="1"/>
      <w:rPr>
        <w:rStyle w:val="af9"/>
        <w:rFonts w:eastAsiaTheme="majorEastAsia"/>
      </w:rPr>
    </w:pPr>
    <w:r>
      <w:rPr>
        <w:rStyle w:val="af9"/>
        <w:rFonts w:eastAsiaTheme="majorEastAsia"/>
      </w:rPr>
      <w:fldChar w:fldCharType="begin"/>
    </w:r>
    <w:r w:rsidR="004E0206">
      <w:rPr>
        <w:rStyle w:val="af9"/>
        <w:rFonts w:eastAsiaTheme="majorEastAsia"/>
      </w:rPr>
      <w:instrText xml:space="preserve">PAGE  </w:instrText>
    </w:r>
    <w:r>
      <w:rPr>
        <w:rStyle w:val="af9"/>
        <w:rFonts w:eastAsiaTheme="majorEastAsia"/>
      </w:rPr>
      <w:fldChar w:fldCharType="end"/>
    </w:r>
  </w:p>
  <w:p w:rsidR="004E0206" w:rsidRDefault="004E0206" w:rsidP="00817146">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206" w:rsidRDefault="00EC6603" w:rsidP="00817146">
    <w:pPr>
      <w:pStyle w:val="af7"/>
      <w:framePr w:wrap="around" w:vAnchor="text" w:hAnchor="margin" w:xAlign="right" w:y="1"/>
      <w:rPr>
        <w:rStyle w:val="af9"/>
        <w:rFonts w:eastAsiaTheme="majorEastAsia"/>
      </w:rPr>
    </w:pPr>
    <w:r>
      <w:rPr>
        <w:rStyle w:val="af9"/>
        <w:rFonts w:eastAsiaTheme="majorEastAsia"/>
      </w:rPr>
      <w:fldChar w:fldCharType="begin"/>
    </w:r>
    <w:r w:rsidR="004E0206">
      <w:rPr>
        <w:rStyle w:val="af9"/>
        <w:rFonts w:eastAsiaTheme="majorEastAsia"/>
      </w:rPr>
      <w:instrText xml:space="preserve">PAGE  </w:instrText>
    </w:r>
    <w:r>
      <w:rPr>
        <w:rStyle w:val="af9"/>
        <w:rFonts w:eastAsiaTheme="majorEastAsia"/>
      </w:rPr>
      <w:fldChar w:fldCharType="separate"/>
    </w:r>
    <w:r w:rsidR="00415282">
      <w:rPr>
        <w:rStyle w:val="af9"/>
        <w:rFonts w:eastAsiaTheme="majorEastAsia"/>
        <w:noProof/>
      </w:rPr>
      <w:t>16</w:t>
    </w:r>
    <w:r>
      <w:rPr>
        <w:rStyle w:val="af9"/>
        <w:rFonts w:eastAsiaTheme="majorEastAsia"/>
      </w:rPr>
      <w:fldChar w:fldCharType="end"/>
    </w:r>
  </w:p>
  <w:p w:rsidR="004E0206" w:rsidRDefault="004E0206" w:rsidP="00817146">
    <w:pPr>
      <w:pStyle w:val="af7"/>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A39A9"/>
    <w:rsid w:val="00000D0A"/>
    <w:rsid w:val="000029D4"/>
    <w:rsid w:val="00002C45"/>
    <w:rsid w:val="00004642"/>
    <w:rsid w:val="0000565E"/>
    <w:rsid w:val="00006B78"/>
    <w:rsid w:val="00007F80"/>
    <w:rsid w:val="000146BD"/>
    <w:rsid w:val="00015338"/>
    <w:rsid w:val="0001607E"/>
    <w:rsid w:val="00016A3E"/>
    <w:rsid w:val="00021BE5"/>
    <w:rsid w:val="00026E08"/>
    <w:rsid w:val="00030F73"/>
    <w:rsid w:val="00033175"/>
    <w:rsid w:val="00033B97"/>
    <w:rsid w:val="000347D7"/>
    <w:rsid w:val="00035E4F"/>
    <w:rsid w:val="00042896"/>
    <w:rsid w:val="00042934"/>
    <w:rsid w:val="00046326"/>
    <w:rsid w:val="000465C1"/>
    <w:rsid w:val="00055A76"/>
    <w:rsid w:val="00056A52"/>
    <w:rsid w:val="000571D9"/>
    <w:rsid w:val="00057892"/>
    <w:rsid w:val="000648DA"/>
    <w:rsid w:val="0006713B"/>
    <w:rsid w:val="00067525"/>
    <w:rsid w:val="00071058"/>
    <w:rsid w:val="000760A2"/>
    <w:rsid w:val="00077F2C"/>
    <w:rsid w:val="0008140C"/>
    <w:rsid w:val="00081503"/>
    <w:rsid w:val="00082B82"/>
    <w:rsid w:val="000847AE"/>
    <w:rsid w:val="00085918"/>
    <w:rsid w:val="00085C00"/>
    <w:rsid w:val="000875AF"/>
    <w:rsid w:val="00090050"/>
    <w:rsid w:val="000961C1"/>
    <w:rsid w:val="00096ADD"/>
    <w:rsid w:val="000B5471"/>
    <w:rsid w:val="000B7A13"/>
    <w:rsid w:val="000C05A2"/>
    <w:rsid w:val="000C1349"/>
    <w:rsid w:val="000C1A32"/>
    <w:rsid w:val="000C22C9"/>
    <w:rsid w:val="000D107F"/>
    <w:rsid w:val="000D10A5"/>
    <w:rsid w:val="000D13B4"/>
    <w:rsid w:val="000D2045"/>
    <w:rsid w:val="000D410D"/>
    <w:rsid w:val="000E099F"/>
    <w:rsid w:val="000E0B16"/>
    <w:rsid w:val="000E21F6"/>
    <w:rsid w:val="000E4686"/>
    <w:rsid w:val="000E677A"/>
    <w:rsid w:val="000E6B2F"/>
    <w:rsid w:val="000F5ED8"/>
    <w:rsid w:val="00104370"/>
    <w:rsid w:val="00106C84"/>
    <w:rsid w:val="00106F3A"/>
    <w:rsid w:val="00111A7F"/>
    <w:rsid w:val="00116D60"/>
    <w:rsid w:val="00117AC2"/>
    <w:rsid w:val="001266A1"/>
    <w:rsid w:val="00130046"/>
    <w:rsid w:val="00130F72"/>
    <w:rsid w:val="00134A6E"/>
    <w:rsid w:val="00134D59"/>
    <w:rsid w:val="00145DED"/>
    <w:rsid w:val="0014661A"/>
    <w:rsid w:val="0014777D"/>
    <w:rsid w:val="001508EE"/>
    <w:rsid w:val="00150A9B"/>
    <w:rsid w:val="00161803"/>
    <w:rsid w:val="00162F00"/>
    <w:rsid w:val="00163FF3"/>
    <w:rsid w:val="0016430E"/>
    <w:rsid w:val="00165D8C"/>
    <w:rsid w:val="0016616E"/>
    <w:rsid w:val="00172366"/>
    <w:rsid w:val="001723FA"/>
    <w:rsid w:val="0018076F"/>
    <w:rsid w:val="00186CFE"/>
    <w:rsid w:val="0018779C"/>
    <w:rsid w:val="001918B5"/>
    <w:rsid w:val="00191D73"/>
    <w:rsid w:val="00193852"/>
    <w:rsid w:val="00197882"/>
    <w:rsid w:val="001A39A9"/>
    <w:rsid w:val="001A4589"/>
    <w:rsid w:val="001A71AA"/>
    <w:rsid w:val="001A750D"/>
    <w:rsid w:val="001B2154"/>
    <w:rsid w:val="001B3C64"/>
    <w:rsid w:val="001B4CA5"/>
    <w:rsid w:val="001B4ECA"/>
    <w:rsid w:val="001B630E"/>
    <w:rsid w:val="001C1A33"/>
    <w:rsid w:val="001C34E0"/>
    <w:rsid w:val="001C4EFE"/>
    <w:rsid w:val="001C7CE6"/>
    <w:rsid w:val="001D0D75"/>
    <w:rsid w:val="001D2398"/>
    <w:rsid w:val="001D2BD5"/>
    <w:rsid w:val="001D7448"/>
    <w:rsid w:val="001D776B"/>
    <w:rsid w:val="001D7C2D"/>
    <w:rsid w:val="001E1C6A"/>
    <w:rsid w:val="001E535F"/>
    <w:rsid w:val="001E5B97"/>
    <w:rsid w:val="001E6DBD"/>
    <w:rsid w:val="001F21CB"/>
    <w:rsid w:val="001F26F1"/>
    <w:rsid w:val="001F3A1C"/>
    <w:rsid w:val="001F6BB9"/>
    <w:rsid w:val="001F7845"/>
    <w:rsid w:val="002012CF"/>
    <w:rsid w:val="00201BE1"/>
    <w:rsid w:val="00204756"/>
    <w:rsid w:val="00204B7A"/>
    <w:rsid w:val="00206D16"/>
    <w:rsid w:val="0021013A"/>
    <w:rsid w:val="00211B5C"/>
    <w:rsid w:val="002120A0"/>
    <w:rsid w:val="002232A1"/>
    <w:rsid w:val="002235E3"/>
    <w:rsid w:val="00226EF1"/>
    <w:rsid w:val="00232150"/>
    <w:rsid w:val="00234A4D"/>
    <w:rsid w:val="00234FE5"/>
    <w:rsid w:val="00236FD8"/>
    <w:rsid w:val="0024423F"/>
    <w:rsid w:val="00250065"/>
    <w:rsid w:val="0025016E"/>
    <w:rsid w:val="00251E4A"/>
    <w:rsid w:val="002574AB"/>
    <w:rsid w:val="00257C9B"/>
    <w:rsid w:val="0026646D"/>
    <w:rsid w:val="00272636"/>
    <w:rsid w:val="00272C7B"/>
    <w:rsid w:val="00273EAC"/>
    <w:rsid w:val="00274B19"/>
    <w:rsid w:val="00274F66"/>
    <w:rsid w:val="002771B1"/>
    <w:rsid w:val="002773F9"/>
    <w:rsid w:val="00283AE1"/>
    <w:rsid w:val="00285AB1"/>
    <w:rsid w:val="002911F4"/>
    <w:rsid w:val="002914F7"/>
    <w:rsid w:val="002922B6"/>
    <w:rsid w:val="002A0BEB"/>
    <w:rsid w:val="002A108C"/>
    <w:rsid w:val="002A24BC"/>
    <w:rsid w:val="002A4470"/>
    <w:rsid w:val="002A4AB8"/>
    <w:rsid w:val="002A51A8"/>
    <w:rsid w:val="002A76A4"/>
    <w:rsid w:val="002A7743"/>
    <w:rsid w:val="002B0ED3"/>
    <w:rsid w:val="002B18E2"/>
    <w:rsid w:val="002B41EA"/>
    <w:rsid w:val="002B49E2"/>
    <w:rsid w:val="002B5427"/>
    <w:rsid w:val="002C2333"/>
    <w:rsid w:val="002C5207"/>
    <w:rsid w:val="002C5B24"/>
    <w:rsid w:val="002C7912"/>
    <w:rsid w:val="002D1EFF"/>
    <w:rsid w:val="002D46DC"/>
    <w:rsid w:val="002D4C14"/>
    <w:rsid w:val="002D69B8"/>
    <w:rsid w:val="002D7523"/>
    <w:rsid w:val="002D7547"/>
    <w:rsid w:val="002D7A99"/>
    <w:rsid w:val="002E2565"/>
    <w:rsid w:val="002E4960"/>
    <w:rsid w:val="002F0B2C"/>
    <w:rsid w:val="002F1CBB"/>
    <w:rsid w:val="002F23BE"/>
    <w:rsid w:val="002F2B5B"/>
    <w:rsid w:val="003040B8"/>
    <w:rsid w:val="003045DD"/>
    <w:rsid w:val="00304915"/>
    <w:rsid w:val="00305F42"/>
    <w:rsid w:val="00306783"/>
    <w:rsid w:val="0031143E"/>
    <w:rsid w:val="003157E5"/>
    <w:rsid w:val="003160E7"/>
    <w:rsid w:val="0031643C"/>
    <w:rsid w:val="00320558"/>
    <w:rsid w:val="0032195F"/>
    <w:rsid w:val="00322552"/>
    <w:rsid w:val="00322889"/>
    <w:rsid w:val="00324455"/>
    <w:rsid w:val="00325A9A"/>
    <w:rsid w:val="00327D98"/>
    <w:rsid w:val="003303A8"/>
    <w:rsid w:val="00331A30"/>
    <w:rsid w:val="0033583D"/>
    <w:rsid w:val="0033598A"/>
    <w:rsid w:val="00335E0E"/>
    <w:rsid w:val="00343958"/>
    <w:rsid w:val="003508A0"/>
    <w:rsid w:val="0035484D"/>
    <w:rsid w:val="00354F5A"/>
    <w:rsid w:val="00360735"/>
    <w:rsid w:val="00366D06"/>
    <w:rsid w:val="00367E04"/>
    <w:rsid w:val="00370860"/>
    <w:rsid w:val="0037117D"/>
    <w:rsid w:val="003716A8"/>
    <w:rsid w:val="00372121"/>
    <w:rsid w:val="00373CBA"/>
    <w:rsid w:val="00377142"/>
    <w:rsid w:val="00381766"/>
    <w:rsid w:val="00391E6E"/>
    <w:rsid w:val="0039442E"/>
    <w:rsid w:val="003A14C1"/>
    <w:rsid w:val="003A6E37"/>
    <w:rsid w:val="003A79AE"/>
    <w:rsid w:val="003B2F57"/>
    <w:rsid w:val="003C1CFC"/>
    <w:rsid w:val="003C4572"/>
    <w:rsid w:val="003C4C11"/>
    <w:rsid w:val="003C6A31"/>
    <w:rsid w:val="003C6A3F"/>
    <w:rsid w:val="003D0B5A"/>
    <w:rsid w:val="003D18D1"/>
    <w:rsid w:val="003D25B9"/>
    <w:rsid w:val="003D5FED"/>
    <w:rsid w:val="003D782D"/>
    <w:rsid w:val="003E1D59"/>
    <w:rsid w:val="003E2D1E"/>
    <w:rsid w:val="003E4D3A"/>
    <w:rsid w:val="003E5BBC"/>
    <w:rsid w:val="003E5BF9"/>
    <w:rsid w:val="003E63C9"/>
    <w:rsid w:val="003E6DB5"/>
    <w:rsid w:val="003E70FB"/>
    <w:rsid w:val="003F22C3"/>
    <w:rsid w:val="003F2D5C"/>
    <w:rsid w:val="003F34DF"/>
    <w:rsid w:val="003F35D6"/>
    <w:rsid w:val="003F3FE7"/>
    <w:rsid w:val="003F4707"/>
    <w:rsid w:val="003F7D75"/>
    <w:rsid w:val="004005E1"/>
    <w:rsid w:val="00400871"/>
    <w:rsid w:val="00401728"/>
    <w:rsid w:val="0040608C"/>
    <w:rsid w:val="00406A62"/>
    <w:rsid w:val="00406F86"/>
    <w:rsid w:val="00412963"/>
    <w:rsid w:val="00413069"/>
    <w:rsid w:val="0041425A"/>
    <w:rsid w:val="0041525B"/>
    <w:rsid w:val="00415282"/>
    <w:rsid w:val="0041668E"/>
    <w:rsid w:val="00420421"/>
    <w:rsid w:val="00420AF6"/>
    <w:rsid w:val="004227EF"/>
    <w:rsid w:val="0042513B"/>
    <w:rsid w:val="00425FFE"/>
    <w:rsid w:val="00430224"/>
    <w:rsid w:val="00431554"/>
    <w:rsid w:val="00431D97"/>
    <w:rsid w:val="00432E63"/>
    <w:rsid w:val="00434D5D"/>
    <w:rsid w:val="00437B92"/>
    <w:rsid w:val="004446BC"/>
    <w:rsid w:val="004502CF"/>
    <w:rsid w:val="004534C8"/>
    <w:rsid w:val="00455DC3"/>
    <w:rsid w:val="00456A44"/>
    <w:rsid w:val="00457767"/>
    <w:rsid w:val="00460743"/>
    <w:rsid w:val="00465AE7"/>
    <w:rsid w:val="0047206E"/>
    <w:rsid w:val="004775FA"/>
    <w:rsid w:val="004776E9"/>
    <w:rsid w:val="004804B5"/>
    <w:rsid w:val="00487A3F"/>
    <w:rsid w:val="00491994"/>
    <w:rsid w:val="00491A11"/>
    <w:rsid w:val="004921BC"/>
    <w:rsid w:val="004928B7"/>
    <w:rsid w:val="004957FE"/>
    <w:rsid w:val="004966A0"/>
    <w:rsid w:val="004A6561"/>
    <w:rsid w:val="004B02AE"/>
    <w:rsid w:val="004B19C4"/>
    <w:rsid w:val="004B2E90"/>
    <w:rsid w:val="004B37E0"/>
    <w:rsid w:val="004B6091"/>
    <w:rsid w:val="004B671B"/>
    <w:rsid w:val="004B7C0C"/>
    <w:rsid w:val="004C01B9"/>
    <w:rsid w:val="004C2828"/>
    <w:rsid w:val="004C68B8"/>
    <w:rsid w:val="004D4188"/>
    <w:rsid w:val="004D4C5D"/>
    <w:rsid w:val="004D5372"/>
    <w:rsid w:val="004E0206"/>
    <w:rsid w:val="004E10EB"/>
    <w:rsid w:val="004E5CF7"/>
    <w:rsid w:val="004E6B5E"/>
    <w:rsid w:val="004E7FF3"/>
    <w:rsid w:val="004F0217"/>
    <w:rsid w:val="004F1C19"/>
    <w:rsid w:val="004F1FF2"/>
    <w:rsid w:val="004F69FA"/>
    <w:rsid w:val="004F7AF7"/>
    <w:rsid w:val="004F7FCD"/>
    <w:rsid w:val="00500B76"/>
    <w:rsid w:val="00507D8C"/>
    <w:rsid w:val="00514AB0"/>
    <w:rsid w:val="00522F78"/>
    <w:rsid w:val="00533532"/>
    <w:rsid w:val="00535A6C"/>
    <w:rsid w:val="00542D68"/>
    <w:rsid w:val="00542E09"/>
    <w:rsid w:val="005452CA"/>
    <w:rsid w:val="00550503"/>
    <w:rsid w:val="00555041"/>
    <w:rsid w:val="00563CB7"/>
    <w:rsid w:val="00563FA6"/>
    <w:rsid w:val="00566793"/>
    <w:rsid w:val="005726F7"/>
    <w:rsid w:val="00573173"/>
    <w:rsid w:val="005735D5"/>
    <w:rsid w:val="005763FA"/>
    <w:rsid w:val="005801D9"/>
    <w:rsid w:val="005804CE"/>
    <w:rsid w:val="0058707D"/>
    <w:rsid w:val="00592CCF"/>
    <w:rsid w:val="005A1B61"/>
    <w:rsid w:val="005A38F0"/>
    <w:rsid w:val="005A53DF"/>
    <w:rsid w:val="005B51F5"/>
    <w:rsid w:val="005B7D8D"/>
    <w:rsid w:val="005C01E2"/>
    <w:rsid w:val="005C6459"/>
    <w:rsid w:val="005D036A"/>
    <w:rsid w:val="005D2E61"/>
    <w:rsid w:val="005D36EE"/>
    <w:rsid w:val="005D6D39"/>
    <w:rsid w:val="005E067A"/>
    <w:rsid w:val="005E798B"/>
    <w:rsid w:val="005F08BE"/>
    <w:rsid w:val="005F23BA"/>
    <w:rsid w:val="005F2DFA"/>
    <w:rsid w:val="005F4DC5"/>
    <w:rsid w:val="00611EFC"/>
    <w:rsid w:val="0062293B"/>
    <w:rsid w:val="00622B8C"/>
    <w:rsid w:val="00622DA9"/>
    <w:rsid w:val="00623801"/>
    <w:rsid w:val="00623C56"/>
    <w:rsid w:val="00624738"/>
    <w:rsid w:val="0062476A"/>
    <w:rsid w:val="00624AC4"/>
    <w:rsid w:val="00632A98"/>
    <w:rsid w:val="006342C6"/>
    <w:rsid w:val="00642F0B"/>
    <w:rsid w:val="006454B0"/>
    <w:rsid w:val="0065330E"/>
    <w:rsid w:val="006560BE"/>
    <w:rsid w:val="00660D82"/>
    <w:rsid w:val="006610F5"/>
    <w:rsid w:val="00665264"/>
    <w:rsid w:val="00666E1F"/>
    <w:rsid w:val="0066784E"/>
    <w:rsid w:val="006715D0"/>
    <w:rsid w:val="00675A11"/>
    <w:rsid w:val="0069190B"/>
    <w:rsid w:val="00692940"/>
    <w:rsid w:val="0069664D"/>
    <w:rsid w:val="00696A15"/>
    <w:rsid w:val="006A584B"/>
    <w:rsid w:val="006A6E07"/>
    <w:rsid w:val="006B1B34"/>
    <w:rsid w:val="006B48C9"/>
    <w:rsid w:val="006B4A96"/>
    <w:rsid w:val="006B4E5A"/>
    <w:rsid w:val="006B6A2E"/>
    <w:rsid w:val="006B7B93"/>
    <w:rsid w:val="006B7E25"/>
    <w:rsid w:val="006C0B73"/>
    <w:rsid w:val="006C5460"/>
    <w:rsid w:val="006D42EF"/>
    <w:rsid w:val="006D461D"/>
    <w:rsid w:val="006D5312"/>
    <w:rsid w:val="006D62A8"/>
    <w:rsid w:val="006D7D51"/>
    <w:rsid w:val="006E0D64"/>
    <w:rsid w:val="006E3A13"/>
    <w:rsid w:val="006E5083"/>
    <w:rsid w:val="006E5519"/>
    <w:rsid w:val="006E794F"/>
    <w:rsid w:val="006F070E"/>
    <w:rsid w:val="006F1270"/>
    <w:rsid w:val="006F41F1"/>
    <w:rsid w:val="006F7372"/>
    <w:rsid w:val="006F7AEB"/>
    <w:rsid w:val="00702E9A"/>
    <w:rsid w:val="0070311B"/>
    <w:rsid w:val="00703201"/>
    <w:rsid w:val="00704205"/>
    <w:rsid w:val="007053F3"/>
    <w:rsid w:val="00706EE7"/>
    <w:rsid w:val="00707126"/>
    <w:rsid w:val="007102D4"/>
    <w:rsid w:val="00715A93"/>
    <w:rsid w:val="00720809"/>
    <w:rsid w:val="0072176F"/>
    <w:rsid w:val="007223FB"/>
    <w:rsid w:val="00724E4B"/>
    <w:rsid w:val="00726A4B"/>
    <w:rsid w:val="0073012F"/>
    <w:rsid w:val="00730618"/>
    <w:rsid w:val="007356F2"/>
    <w:rsid w:val="00737BC6"/>
    <w:rsid w:val="007414D8"/>
    <w:rsid w:val="007416F5"/>
    <w:rsid w:val="007422F8"/>
    <w:rsid w:val="007441E3"/>
    <w:rsid w:val="007452D5"/>
    <w:rsid w:val="0075028F"/>
    <w:rsid w:val="007509AD"/>
    <w:rsid w:val="007552C2"/>
    <w:rsid w:val="0076071F"/>
    <w:rsid w:val="007612DE"/>
    <w:rsid w:val="00767374"/>
    <w:rsid w:val="00767504"/>
    <w:rsid w:val="0077126A"/>
    <w:rsid w:val="00772B00"/>
    <w:rsid w:val="00774AB4"/>
    <w:rsid w:val="00776AA7"/>
    <w:rsid w:val="0077766B"/>
    <w:rsid w:val="00781C22"/>
    <w:rsid w:val="00781C7B"/>
    <w:rsid w:val="00781CDB"/>
    <w:rsid w:val="00782525"/>
    <w:rsid w:val="007867D6"/>
    <w:rsid w:val="00786BB1"/>
    <w:rsid w:val="00790728"/>
    <w:rsid w:val="007911A8"/>
    <w:rsid w:val="00791988"/>
    <w:rsid w:val="0079200A"/>
    <w:rsid w:val="007941EB"/>
    <w:rsid w:val="007A38D4"/>
    <w:rsid w:val="007A57D7"/>
    <w:rsid w:val="007B275B"/>
    <w:rsid w:val="007B28B3"/>
    <w:rsid w:val="007C0AC4"/>
    <w:rsid w:val="007C27E4"/>
    <w:rsid w:val="007C5543"/>
    <w:rsid w:val="007D7F75"/>
    <w:rsid w:val="007E3DF2"/>
    <w:rsid w:val="007E4630"/>
    <w:rsid w:val="007E54AE"/>
    <w:rsid w:val="007F3935"/>
    <w:rsid w:val="007F63A8"/>
    <w:rsid w:val="007F69E7"/>
    <w:rsid w:val="007F6B9C"/>
    <w:rsid w:val="00801C11"/>
    <w:rsid w:val="00810EF6"/>
    <w:rsid w:val="00811875"/>
    <w:rsid w:val="0081422A"/>
    <w:rsid w:val="008147FE"/>
    <w:rsid w:val="00815D11"/>
    <w:rsid w:val="00815D97"/>
    <w:rsid w:val="00816520"/>
    <w:rsid w:val="008168E8"/>
    <w:rsid w:val="00817146"/>
    <w:rsid w:val="00831DBD"/>
    <w:rsid w:val="008353D8"/>
    <w:rsid w:val="008356FA"/>
    <w:rsid w:val="00837CBA"/>
    <w:rsid w:val="00841892"/>
    <w:rsid w:val="00847E7F"/>
    <w:rsid w:val="008509BC"/>
    <w:rsid w:val="00854D6E"/>
    <w:rsid w:val="00862C1D"/>
    <w:rsid w:val="00863885"/>
    <w:rsid w:val="00866683"/>
    <w:rsid w:val="008675FF"/>
    <w:rsid w:val="00873663"/>
    <w:rsid w:val="008805F6"/>
    <w:rsid w:val="008858B2"/>
    <w:rsid w:val="00886EB9"/>
    <w:rsid w:val="008A3EDF"/>
    <w:rsid w:val="008A4F86"/>
    <w:rsid w:val="008A7585"/>
    <w:rsid w:val="008B350E"/>
    <w:rsid w:val="008B4707"/>
    <w:rsid w:val="008C3BC3"/>
    <w:rsid w:val="008D1FF5"/>
    <w:rsid w:val="008D214E"/>
    <w:rsid w:val="008D238D"/>
    <w:rsid w:val="008D57E1"/>
    <w:rsid w:val="008D61EF"/>
    <w:rsid w:val="008D75C3"/>
    <w:rsid w:val="008E0872"/>
    <w:rsid w:val="008E2DBA"/>
    <w:rsid w:val="008E2F58"/>
    <w:rsid w:val="008E322B"/>
    <w:rsid w:val="008E3587"/>
    <w:rsid w:val="008E4D78"/>
    <w:rsid w:val="008E7108"/>
    <w:rsid w:val="008F2CF3"/>
    <w:rsid w:val="008F339C"/>
    <w:rsid w:val="008F64D2"/>
    <w:rsid w:val="00901338"/>
    <w:rsid w:val="00902086"/>
    <w:rsid w:val="009032AF"/>
    <w:rsid w:val="00903FAC"/>
    <w:rsid w:val="009040D0"/>
    <w:rsid w:val="00904253"/>
    <w:rsid w:val="0090615A"/>
    <w:rsid w:val="00913347"/>
    <w:rsid w:val="009134FC"/>
    <w:rsid w:val="009146DF"/>
    <w:rsid w:val="00920A9C"/>
    <w:rsid w:val="00921B9B"/>
    <w:rsid w:val="00921FC1"/>
    <w:rsid w:val="00932BF0"/>
    <w:rsid w:val="009343C3"/>
    <w:rsid w:val="00936295"/>
    <w:rsid w:val="009376E9"/>
    <w:rsid w:val="00941C6C"/>
    <w:rsid w:val="0094262E"/>
    <w:rsid w:val="00942DA8"/>
    <w:rsid w:val="00946212"/>
    <w:rsid w:val="00947B55"/>
    <w:rsid w:val="0095187E"/>
    <w:rsid w:val="00951DCD"/>
    <w:rsid w:val="009543E0"/>
    <w:rsid w:val="009548ED"/>
    <w:rsid w:val="00965656"/>
    <w:rsid w:val="00966CE5"/>
    <w:rsid w:val="00974B4B"/>
    <w:rsid w:val="00975229"/>
    <w:rsid w:val="00975CF3"/>
    <w:rsid w:val="0097630F"/>
    <w:rsid w:val="00985938"/>
    <w:rsid w:val="00990100"/>
    <w:rsid w:val="009939AA"/>
    <w:rsid w:val="009960E5"/>
    <w:rsid w:val="00997A39"/>
    <w:rsid w:val="009A10EF"/>
    <w:rsid w:val="009A228C"/>
    <w:rsid w:val="009A31AF"/>
    <w:rsid w:val="009A6ECF"/>
    <w:rsid w:val="009A7BF4"/>
    <w:rsid w:val="009B0813"/>
    <w:rsid w:val="009B4269"/>
    <w:rsid w:val="009B6150"/>
    <w:rsid w:val="009C3071"/>
    <w:rsid w:val="009C3183"/>
    <w:rsid w:val="009C6F99"/>
    <w:rsid w:val="009D049D"/>
    <w:rsid w:val="009D4528"/>
    <w:rsid w:val="009E3E59"/>
    <w:rsid w:val="009E45BE"/>
    <w:rsid w:val="009E58A7"/>
    <w:rsid w:val="009F5497"/>
    <w:rsid w:val="009F6AEB"/>
    <w:rsid w:val="009F7C57"/>
    <w:rsid w:val="00A00C37"/>
    <w:rsid w:val="00A1270E"/>
    <w:rsid w:val="00A140BF"/>
    <w:rsid w:val="00A1469E"/>
    <w:rsid w:val="00A14BDF"/>
    <w:rsid w:val="00A159F9"/>
    <w:rsid w:val="00A17A57"/>
    <w:rsid w:val="00A21CE6"/>
    <w:rsid w:val="00A24332"/>
    <w:rsid w:val="00A26DF4"/>
    <w:rsid w:val="00A3003B"/>
    <w:rsid w:val="00A31299"/>
    <w:rsid w:val="00A3457D"/>
    <w:rsid w:val="00A41431"/>
    <w:rsid w:val="00A43B97"/>
    <w:rsid w:val="00A43DAA"/>
    <w:rsid w:val="00A47744"/>
    <w:rsid w:val="00A47D01"/>
    <w:rsid w:val="00A51BB2"/>
    <w:rsid w:val="00A54657"/>
    <w:rsid w:val="00A560B0"/>
    <w:rsid w:val="00A56892"/>
    <w:rsid w:val="00A64D85"/>
    <w:rsid w:val="00A65900"/>
    <w:rsid w:val="00A72C41"/>
    <w:rsid w:val="00A73C39"/>
    <w:rsid w:val="00A7611B"/>
    <w:rsid w:val="00A77106"/>
    <w:rsid w:val="00A77353"/>
    <w:rsid w:val="00A86101"/>
    <w:rsid w:val="00A90FF5"/>
    <w:rsid w:val="00A914F1"/>
    <w:rsid w:val="00A9277E"/>
    <w:rsid w:val="00A93038"/>
    <w:rsid w:val="00A93D26"/>
    <w:rsid w:val="00A954EA"/>
    <w:rsid w:val="00A96C5B"/>
    <w:rsid w:val="00A97079"/>
    <w:rsid w:val="00AA045B"/>
    <w:rsid w:val="00AB1912"/>
    <w:rsid w:val="00AC03AD"/>
    <w:rsid w:val="00AC0454"/>
    <w:rsid w:val="00AC063B"/>
    <w:rsid w:val="00AC1189"/>
    <w:rsid w:val="00AD1813"/>
    <w:rsid w:val="00AD460A"/>
    <w:rsid w:val="00AD4DB0"/>
    <w:rsid w:val="00AF25BC"/>
    <w:rsid w:val="00AF2674"/>
    <w:rsid w:val="00AF2CDF"/>
    <w:rsid w:val="00AF7E4A"/>
    <w:rsid w:val="00B0131A"/>
    <w:rsid w:val="00B02CF7"/>
    <w:rsid w:val="00B0482F"/>
    <w:rsid w:val="00B15BD3"/>
    <w:rsid w:val="00B213DA"/>
    <w:rsid w:val="00B2224E"/>
    <w:rsid w:val="00B33906"/>
    <w:rsid w:val="00B344A8"/>
    <w:rsid w:val="00B41296"/>
    <w:rsid w:val="00B41929"/>
    <w:rsid w:val="00B4254E"/>
    <w:rsid w:val="00B44EDF"/>
    <w:rsid w:val="00B46075"/>
    <w:rsid w:val="00B47278"/>
    <w:rsid w:val="00B506BC"/>
    <w:rsid w:val="00B55E68"/>
    <w:rsid w:val="00B569C4"/>
    <w:rsid w:val="00B600B4"/>
    <w:rsid w:val="00B617E2"/>
    <w:rsid w:val="00B70290"/>
    <w:rsid w:val="00B72D66"/>
    <w:rsid w:val="00B753C4"/>
    <w:rsid w:val="00B80BA1"/>
    <w:rsid w:val="00B81904"/>
    <w:rsid w:val="00B81A23"/>
    <w:rsid w:val="00B83CEB"/>
    <w:rsid w:val="00B85613"/>
    <w:rsid w:val="00B859C8"/>
    <w:rsid w:val="00B908A9"/>
    <w:rsid w:val="00B91424"/>
    <w:rsid w:val="00B9247B"/>
    <w:rsid w:val="00BA2626"/>
    <w:rsid w:val="00BA486D"/>
    <w:rsid w:val="00BA6986"/>
    <w:rsid w:val="00BA6D7E"/>
    <w:rsid w:val="00BA790C"/>
    <w:rsid w:val="00BB17E8"/>
    <w:rsid w:val="00BB45C8"/>
    <w:rsid w:val="00BB6B4D"/>
    <w:rsid w:val="00BC3A54"/>
    <w:rsid w:val="00BC4250"/>
    <w:rsid w:val="00BC76CA"/>
    <w:rsid w:val="00BD1F19"/>
    <w:rsid w:val="00BE0E5C"/>
    <w:rsid w:val="00BE295D"/>
    <w:rsid w:val="00BE3AE8"/>
    <w:rsid w:val="00BE7C36"/>
    <w:rsid w:val="00BF57A7"/>
    <w:rsid w:val="00BF6D36"/>
    <w:rsid w:val="00BF6EDA"/>
    <w:rsid w:val="00BF76FC"/>
    <w:rsid w:val="00C00D90"/>
    <w:rsid w:val="00C02D67"/>
    <w:rsid w:val="00C04703"/>
    <w:rsid w:val="00C0792F"/>
    <w:rsid w:val="00C22507"/>
    <w:rsid w:val="00C24403"/>
    <w:rsid w:val="00C2603D"/>
    <w:rsid w:val="00C37C96"/>
    <w:rsid w:val="00C41577"/>
    <w:rsid w:val="00C513E0"/>
    <w:rsid w:val="00C526F5"/>
    <w:rsid w:val="00C531A7"/>
    <w:rsid w:val="00C60A93"/>
    <w:rsid w:val="00C61F8E"/>
    <w:rsid w:val="00C64593"/>
    <w:rsid w:val="00C6616C"/>
    <w:rsid w:val="00C8297C"/>
    <w:rsid w:val="00C83BA8"/>
    <w:rsid w:val="00C85A91"/>
    <w:rsid w:val="00C85D41"/>
    <w:rsid w:val="00C9767C"/>
    <w:rsid w:val="00C97BBB"/>
    <w:rsid w:val="00CA2270"/>
    <w:rsid w:val="00CA4044"/>
    <w:rsid w:val="00CA4E54"/>
    <w:rsid w:val="00CA6AFD"/>
    <w:rsid w:val="00CA7799"/>
    <w:rsid w:val="00CB065B"/>
    <w:rsid w:val="00CB15BB"/>
    <w:rsid w:val="00CB3422"/>
    <w:rsid w:val="00CB6229"/>
    <w:rsid w:val="00CB735D"/>
    <w:rsid w:val="00CC2E1C"/>
    <w:rsid w:val="00CC3041"/>
    <w:rsid w:val="00CD1459"/>
    <w:rsid w:val="00CD4013"/>
    <w:rsid w:val="00CD64D3"/>
    <w:rsid w:val="00CD7F06"/>
    <w:rsid w:val="00CE0FCA"/>
    <w:rsid w:val="00CE3905"/>
    <w:rsid w:val="00CF11E7"/>
    <w:rsid w:val="00CF2E95"/>
    <w:rsid w:val="00CF3AAC"/>
    <w:rsid w:val="00CF6647"/>
    <w:rsid w:val="00D04968"/>
    <w:rsid w:val="00D04BC7"/>
    <w:rsid w:val="00D05F45"/>
    <w:rsid w:val="00D06978"/>
    <w:rsid w:val="00D12C4C"/>
    <w:rsid w:val="00D12E59"/>
    <w:rsid w:val="00D13AE0"/>
    <w:rsid w:val="00D176A1"/>
    <w:rsid w:val="00D24CF5"/>
    <w:rsid w:val="00D31482"/>
    <w:rsid w:val="00D32A50"/>
    <w:rsid w:val="00D3380C"/>
    <w:rsid w:val="00D34762"/>
    <w:rsid w:val="00D40113"/>
    <w:rsid w:val="00D42189"/>
    <w:rsid w:val="00D43521"/>
    <w:rsid w:val="00D44F37"/>
    <w:rsid w:val="00D458A7"/>
    <w:rsid w:val="00D46675"/>
    <w:rsid w:val="00D46B3B"/>
    <w:rsid w:val="00D5053A"/>
    <w:rsid w:val="00D56076"/>
    <w:rsid w:val="00D65699"/>
    <w:rsid w:val="00D67AF1"/>
    <w:rsid w:val="00D71430"/>
    <w:rsid w:val="00D731F8"/>
    <w:rsid w:val="00D73B8E"/>
    <w:rsid w:val="00D77681"/>
    <w:rsid w:val="00D8044A"/>
    <w:rsid w:val="00D8269E"/>
    <w:rsid w:val="00D905EE"/>
    <w:rsid w:val="00D972C4"/>
    <w:rsid w:val="00D9773B"/>
    <w:rsid w:val="00DA1882"/>
    <w:rsid w:val="00DA2AA8"/>
    <w:rsid w:val="00DA2F01"/>
    <w:rsid w:val="00DB5D57"/>
    <w:rsid w:val="00DB72D6"/>
    <w:rsid w:val="00DC0E76"/>
    <w:rsid w:val="00DC1928"/>
    <w:rsid w:val="00DC240A"/>
    <w:rsid w:val="00DC3A84"/>
    <w:rsid w:val="00DC5D3C"/>
    <w:rsid w:val="00DC7173"/>
    <w:rsid w:val="00DD3964"/>
    <w:rsid w:val="00DE0656"/>
    <w:rsid w:val="00DE5CD1"/>
    <w:rsid w:val="00DE791F"/>
    <w:rsid w:val="00DF1F01"/>
    <w:rsid w:val="00DF1F20"/>
    <w:rsid w:val="00DF3DD5"/>
    <w:rsid w:val="00E01DEA"/>
    <w:rsid w:val="00E032AB"/>
    <w:rsid w:val="00E03A1B"/>
    <w:rsid w:val="00E06B04"/>
    <w:rsid w:val="00E06EBA"/>
    <w:rsid w:val="00E13FBC"/>
    <w:rsid w:val="00E14924"/>
    <w:rsid w:val="00E17EFB"/>
    <w:rsid w:val="00E214B6"/>
    <w:rsid w:val="00E23339"/>
    <w:rsid w:val="00E23903"/>
    <w:rsid w:val="00E26DD0"/>
    <w:rsid w:val="00E274DA"/>
    <w:rsid w:val="00E27DED"/>
    <w:rsid w:val="00E3193B"/>
    <w:rsid w:val="00E365CC"/>
    <w:rsid w:val="00E36FA5"/>
    <w:rsid w:val="00E41894"/>
    <w:rsid w:val="00E522BC"/>
    <w:rsid w:val="00E55262"/>
    <w:rsid w:val="00E55923"/>
    <w:rsid w:val="00E55F6E"/>
    <w:rsid w:val="00E565BA"/>
    <w:rsid w:val="00E61BB4"/>
    <w:rsid w:val="00E63252"/>
    <w:rsid w:val="00E65450"/>
    <w:rsid w:val="00E73E57"/>
    <w:rsid w:val="00E742C8"/>
    <w:rsid w:val="00E756D4"/>
    <w:rsid w:val="00E758AB"/>
    <w:rsid w:val="00E76B76"/>
    <w:rsid w:val="00E81AC1"/>
    <w:rsid w:val="00E81D6D"/>
    <w:rsid w:val="00E82FB6"/>
    <w:rsid w:val="00E84532"/>
    <w:rsid w:val="00E87461"/>
    <w:rsid w:val="00E90E82"/>
    <w:rsid w:val="00E92023"/>
    <w:rsid w:val="00E925B4"/>
    <w:rsid w:val="00E939F6"/>
    <w:rsid w:val="00E95CE2"/>
    <w:rsid w:val="00EA1DB3"/>
    <w:rsid w:val="00EA774E"/>
    <w:rsid w:val="00EB1F9F"/>
    <w:rsid w:val="00EB2250"/>
    <w:rsid w:val="00EB3F69"/>
    <w:rsid w:val="00EB40C7"/>
    <w:rsid w:val="00EB58FC"/>
    <w:rsid w:val="00EC255E"/>
    <w:rsid w:val="00EC6603"/>
    <w:rsid w:val="00ED053A"/>
    <w:rsid w:val="00ED23FE"/>
    <w:rsid w:val="00ED5E8E"/>
    <w:rsid w:val="00ED602B"/>
    <w:rsid w:val="00ED7113"/>
    <w:rsid w:val="00EE04C2"/>
    <w:rsid w:val="00EE3DBA"/>
    <w:rsid w:val="00EE3F3C"/>
    <w:rsid w:val="00EF0C74"/>
    <w:rsid w:val="00EF151D"/>
    <w:rsid w:val="00EF67E6"/>
    <w:rsid w:val="00EF77F0"/>
    <w:rsid w:val="00F00E6C"/>
    <w:rsid w:val="00F01499"/>
    <w:rsid w:val="00F02295"/>
    <w:rsid w:val="00F027D3"/>
    <w:rsid w:val="00F04F3E"/>
    <w:rsid w:val="00F05DC2"/>
    <w:rsid w:val="00F06C8D"/>
    <w:rsid w:val="00F23A09"/>
    <w:rsid w:val="00F24421"/>
    <w:rsid w:val="00F24BD4"/>
    <w:rsid w:val="00F2579E"/>
    <w:rsid w:val="00F27A08"/>
    <w:rsid w:val="00F27B53"/>
    <w:rsid w:val="00F34852"/>
    <w:rsid w:val="00F35BDC"/>
    <w:rsid w:val="00F37E53"/>
    <w:rsid w:val="00F41318"/>
    <w:rsid w:val="00F43B44"/>
    <w:rsid w:val="00F443F8"/>
    <w:rsid w:val="00F52EB7"/>
    <w:rsid w:val="00F54C84"/>
    <w:rsid w:val="00F55946"/>
    <w:rsid w:val="00F559A0"/>
    <w:rsid w:val="00F55CC3"/>
    <w:rsid w:val="00F573F5"/>
    <w:rsid w:val="00F601B1"/>
    <w:rsid w:val="00F60785"/>
    <w:rsid w:val="00F61B95"/>
    <w:rsid w:val="00F652BC"/>
    <w:rsid w:val="00F7491C"/>
    <w:rsid w:val="00F74A64"/>
    <w:rsid w:val="00F77BFA"/>
    <w:rsid w:val="00F77D75"/>
    <w:rsid w:val="00F82942"/>
    <w:rsid w:val="00F839CF"/>
    <w:rsid w:val="00F85A95"/>
    <w:rsid w:val="00F941B0"/>
    <w:rsid w:val="00F950A9"/>
    <w:rsid w:val="00FA2487"/>
    <w:rsid w:val="00FA3320"/>
    <w:rsid w:val="00FA340C"/>
    <w:rsid w:val="00FA36D4"/>
    <w:rsid w:val="00FA3C5B"/>
    <w:rsid w:val="00FA493A"/>
    <w:rsid w:val="00FA49C8"/>
    <w:rsid w:val="00FA5865"/>
    <w:rsid w:val="00FB0410"/>
    <w:rsid w:val="00FB3CEC"/>
    <w:rsid w:val="00FC1417"/>
    <w:rsid w:val="00FC2E18"/>
    <w:rsid w:val="00FC3233"/>
    <w:rsid w:val="00FC5C7B"/>
    <w:rsid w:val="00FD4A63"/>
    <w:rsid w:val="00FE0F3A"/>
    <w:rsid w:val="00FE299E"/>
    <w:rsid w:val="00FF0D8F"/>
    <w:rsid w:val="00FF16C3"/>
    <w:rsid w:val="00FF21F9"/>
    <w:rsid w:val="00FF2638"/>
    <w:rsid w:val="00FF63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E1C"/>
  </w:style>
  <w:style w:type="paragraph" w:styleId="1">
    <w:name w:val="heading 1"/>
    <w:basedOn w:val="a"/>
    <w:next w:val="a"/>
    <w:link w:val="10"/>
    <w:uiPriority w:val="9"/>
    <w:qFormat/>
    <w:rsid w:val="00CC2E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C2E1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C2E1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C2E1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C2E1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C2E1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C2E1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C2E1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CC2E1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2E1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CC2E1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C2E1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C2E1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C2E1C"/>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CC2E1C"/>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CC2E1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CC2E1C"/>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CC2E1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CC2E1C"/>
    <w:pPr>
      <w:spacing w:line="240" w:lineRule="auto"/>
    </w:pPr>
    <w:rPr>
      <w:b/>
      <w:bCs/>
      <w:color w:val="4F81BD" w:themeColor="accent1"/>
      <w:sz w:val="18"/>
      <w:szCs w:val="18"/>
    </w:rPr>
  </w:style>
  <w:style w:type="paragraph" w:styleId="a4">
    <w:name w:val="Title"/>
    <w:basedOn w:val="a"/>
    <w:next w:val="a"/>
    <w:link w:val="a5"/>
    <w:uiPriority w:val="10"/>
    <w:qFormat/>
    <w:rsid w:val="00CC2E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CC2E1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CC2E1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C2E1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CC2E1C"/>
    <w:rPr>
      <w:b/>
      <w:bCs/>
    </w:rPr>
  </w:style>
  <w:style w:type="character" w:styleId="a9">
    <w:name w:val="Emphasis"/>
    <w:basedOn w:val="a0"/>
    <w:uiPriority w:val="20"/>
    <w:qFormat/>
    <w:rsid w:val="00CC2E1C"/>
    <w:rPr>
      <w:i/>
      <w:iCs/>
    </w:rPr>
  </w:style>
  <w:style w:type="paragraph" w:styleId="aa">
    <w:name w:val="No Spacing"/>
    <w:uiPriority w:val="1"/>
    <w:qFormat/>
    <w:rsid w:val="00CC2E1C"/>
    <w:pPr>
      <w:spacing w:after="0" w:line="240" w:lineRule="auto"/>
    </w:pPr>
  </w:style>
  <w:style w:type="paragraph" w:styleId="ab">
    <w:name w:val="List Paragraph"/>
    <w:basedOn w:val="a"/>
    <w:uiPriority w:val="34"/>
    <w:qFormat/>
    <w:rsid w:val="00CC2E1C"/>
    <w:pPr>
      <w:ind w:left="720"/>
      <w:contextualSpacing/>
    </w:pPr>
  </w:style>
  <w:style w:type="paragraph" w:styleId="21">
    <w:name w:val="Quote"/>
    <w:basedOn w:val="a"/>
    <w:next w:val="a"/>
    <w:link w:val="22"/>
    <w:uiPriority w:val="29"/>
    <w:qFormat/>
    <w:rsid w:val="00CC2E1C"/>
    <w:rPr>
      <w:i/>
      <w:iCs/>
      <w:color w:val="000000" w:themeColor="text1"/>
    </w:rPr>
  </w:style>
  <w:style w:type="character" w:customStyle="1" w:styleId="22">
    <w:name w:val="Цитата 2 Знак"/>
    <w:basedOn w:val="a0"/>
    <w:link w:val="21"/>
    <w:uiPriority w:val="29"/>
    <w:rsid w:val="00CC2E1C"/>
    <w:rPr>
      <w:i/>
      <w:iCs/>
      <w:color w:val="000000" w:themeColor="text1"/>
    </w:rPr>
  </w:style>
  <w:style w:type="paragraph" w:styleId="ac">
    <w:name w:val="Intense Quote"/>
    <w:basedOn w:val="a"/>
    <w:next w:val="a"/>
    <w:link w:val="ad"/>
    <w:uiPriority w:val="30"/>
    <w:qFormat/>
    <w:rsid w:val="00CC2E1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CC2E1C"/>
    <w:rPr>
      <w:b/>
      <w:bCs/>
      <w:i/>
      <w:iCs/>
      <w:color w:val="4F81BD" w:themeColor="accent1"/>
    </w:rPr>
  </w:style>
  <w:style w:type="character" w:styleId="ae">
    <w:name w:val="Subtle Emphasis"/>
    <w:basedOn w:val="a0"/>
    <w:uiPriority w:val="19"/>
    <w:qFormat/>
    <w:rsid w:val="00CC2E1C"/>
    <w:rPr>
      <w:i/>
      <w:iCs/>
      <w:color w:val="808080" w:themeColor="text1" w:themeTint="7F"/>
    </w:rPr>
  </w:style>
  <w:style w:type="character" w:styleId="af">
    <w:name w:val="Intense Emphasis"/>
    <w:basedOn w:val="a0"/>
    <w:uiPriority w:val="21"/>
    <w:qFormat/>
    <w:rsid w:val="00CC2E1C"/>
    <w:rPr>
      <w:b/>
      <w:bCs/>
      <w:i/>
      <w:iCs/>
      <w:color w:val="4F81BD" w:themeColor="accent1"/>
    </w:rPr>
  </w:style>
  <w:style w:type="character" w:styleId="af0">
    <w:name w:val="Subtle Reference"/>
    <w:basedOn w:val="a0"/>
    <w:uiPriority w:val="31"/>
    <w:qFormat/>
    <w:rsid w:val="00CC2E1C"/>
    <w:rPr>
      <w:smallCaps/>
      <w:color w:val="C0504D" w:themeColor="accent2"/>
      <w:u w:val="single"/>
    </w:rPr>
  </w:style>
  <w:style w:type="character" w:styleId="af1">
    <w:name w:val="Intense Reference"/>
    <w:basedOn w:val="a0"/>
    <w:uiPriority w:val="32"/>
    <w:qFormat/>
    <w:rsid w:val="00CC2E1C"/>
    <w:rPr>
      <w:b/>
      <w:bCs/>
      <w:smallCaps/>
      <w:color w:val="C0504D" w:themeColor="accent2"/>
      <w:spacing w:val="5"/>
      <w:u w:val="single"/>
    </w:rPr>
  </w:style>
  <w:style w:type="character" w:styleId="af2">
    <w:name w:val="Book Title"/>
    <w:basedOn w:val="a0"/>
    <w:uiPriority w:val="33"/>
    <w:qFormat/>
    <w:rsid w:val="00CC2E1C"/>
    <w:rPr>
      <w:b/>
      <w:bCs/>
      <w:smallCaps/>
      <w:spacing w:val="5"/>
    </w:rPr>
  </w:style>
  <w:style w:type="paragraph" w:styleId="af3">
    <w:name w:val="TOC Heading"/>
    <w:basedOn w:val="1"/>
    <w:next w:val="a"/>
    <w:uiPriority w:val="39"/>
    <w:semiHidden/>
    <w:unhideWhenUsed/>
    <w:qFormat/>
    <w:rsid w:val="00CC2E1C"/>
    <w:pPr>
      <w:outlineLvl w:val="9"/>
    </w:pPr>
  </w:style>
  <w:style w:type="character" w:customStyle="1" w:styleId="markedcontent">
    <w:name w:val="markedcontent"/>
    <w:basedOn w:val="a0"/>
    <w:rsid w:val="001A39A9"/>
  </w:style>
  <w:style w:type="character" w:styleId="af4">
    <w:name w:val="Hyperlink"/>
    <w:basedOn w:val="a0"/>
    <w:uiPriority w:val="99"/>
    <w:semiHidden/>
    <w:unhideWhenUsed/>
    <w:rsid w:val="001A39A9"/>
    <w:rPr>
      <w:color w:val="0000FF"/>
      <w:u w:val="single"/>
    </w:rPr>
  </w:style>
  <w:style w:type="character" w:styleId="af5">
    <w:name w:val="FollowedHyperlink"/>
    <w:basedOn w:val="a0"/>
    <w:uiPriority w:val="99"/>
    <w:semiHidden/>
    <w:unhideWhenUsed/>
    <w:rsid w:val="001A39A9"/>
    <w:rPr>
      <w:color w:val="800080"/>
      <w:u w:val="single"/>
    </w:rPr>
  </w:style>
  <w:style w:type="paragraph" w:styleId="af6">
    <w:name w:val="Normal (Web)"/>
    <w:basedOn w:val="a"/>
    <w:uiPriority w:val="99"/>
    <w:unhideWhenUsed/>
    <w:rsid w:val="008D238D"/>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ConsPlusNormal">
    <w:name w:val="ConsPlusNormal"/>
    <w:rsid w:val="00491994"/>
    <w:pPr>
      <w:autoSpaceDE w:val="0"/>
      <w:autoSpaceDN w:val="0"/>
      <w:adjustRightInd w:val="0"/>
      <w:spacing w:after="0" w:line="240" w:lineRule="auto"/>
    </w:pPr>
    <w:rPr>
      <w:rFonts w:ascii="Times New Roman" w:eastAsia="Times New Roman" w:hAnsi="Times New Roman" w:cs="Times New Roman"/>
      <w:sz w:val="28"/>
      <w:szCs w:val="28"/>
      <w:lang w:val="ru-RU" w:eastAsia="ru-RU" w:bidi="ar-SA"/>
    </w:rPr>
  </w:style>
  <w:style w:type="paragraph" w:styleId="af7">
    <w:name w:val="header"/>
    <w:basedOn w:val="a"/>
    <w:link w:val="af8"/>
    <w:rsid w:val="001F7845"/>
    <w:pPr>
      <w:tabs>
        <w:tab w:val="center" w:pos="4677"/>
        <w:tab w:val="right" w:pos="9355"/>
      </w:tabs>
      <w:spacing w:after="0" w:line="240" w:lineRule="auto"/>
    </w:pPr>
    <w:rPr>
      <w:rFonts w:ascii="Times New Roman" w:eastAsia="Times New Roman" w:hAnsi="Times New Roman" w:cs="Times New Roman"/>
      <w:sz w:val="24"/>
      <w:szCs w:val="24"/>
      <w:lang w:val="ru-RU" w:eastAsia="ru-RU" w:bidi="ar-SA"/>
    </w:rPr>
  </w:style>
  <w:style w:type="character" w:customStyle="1" w:styleId="af8">
    <w:name w:val="Верхний колонтитул Знак"/>
    <w:basedOn w:val="a0"/>
    <w:link w:val="af7"/>
    <w:rsid w:val="001F7845"/>
    <w:rPr>
      <w:rFonts w:ascii="Times New Roman" w:eastAsia="Times New Roman" w:hAnsi="Times New Roman" w:cs="Times New Roman"/>
      <w:sz w:val="24"/>
      <w:szCs w:val="24"/>
      <w:lang w:val="ru-RU" w:eastAsia="ru-RU" w:bidi="ar-SA"/>
    </w:rPr>
  </w:style>
  <w:style w:type="character" w:styleId="af9">
    <w:name w:val="page number"/>
    <w:basedOn w:val="a0"/>
    <w:rsid w:val="001F7845"/>
    <w:rPr>
      <w:rFonts w:cs="Times New Roman"/>
    </w:rPr>
  </w:style>
  <w:style w:type="paragraph" w:styleId="afa">
    <w:name w:val="footer"/>
    <w:basedOn w:val="a"/>
    <w:link w:val="afb"/>
    <w:rsid w:val="001F7845"/>
    <w:pPr>
      <w:tabs>
        <w:tab w:val="center" w:pos="4677"/>
        <w:tab w:val="right" w:pos="9355"/>
      </w:tabs>
      <w:spacing w:after="0" w:line="240" w:lineRule="auto"/>
    </w:pPr>
    <w:rPr>
      <w:rFonts w:ascii="Times New Roman" w:eastAsia="Times New Roman" w:hAnsi="Times New Roman" w:cs="Times New Roman"/>
      <w:sz w:val="24"/>
      <w:szCs w:val="24"/>
      <w:lang w:val="ru-RU" w:eastAsia="ru-RU" w:bidi="ar-SA"/>
    </w:rPr>
  </w:style>
  <w:style w:type="character" w:customStyle="1" w:styleId="afb">
    <w:name w:val="Нижний колонтитул Знак"/>
    <w:basedOn w:val="a0"/>
    <w:link w:val="afa"/>
    <w:rsid w:val="001F7845"/>
    <w:rPr>
      <w:rFonts w:ascii="Times New Roman" w:eastAsia="Times New Roman" w:hAnsi="Times New Roman" w:cs="Times New Roman"/>
      <w:sz w:val="24"/>
      <w:szCs w:val="24"/>
      <w:lang w:val="ru-RU" w:eastAsia="ru-RU" w:bidi="ar-SA"/>
    </w:rPr>
  </w:style>
  <w:style w:type="paragraph" w:styleId="afc">
    <w:name w:val="Body Text"/>
    <w:aliases w:val="Body Text Char"/>
    <w:basedOn w:val="a"/>
    <w:link w:val="afd"/>
    <w:rsid w:val="001F7845"/>
    <w:pPr>
      <w:spacing w:after="0" w:line="240" w:lineRule="auto"/>
      <w:jc w:val="both"/>
    </w:pPr>
    <w:rPr>
      <w:rFonts w:ascii="Times New Roman" w:eastAsia="Times New Roman" w:hAnsi="Times New Roman" w:cs="Times New Roman"/>
      <w:sz w:val="24"/>
      <w:szCs w:val="24"/>
      <w:lang w:val="ru-RU" w:eastAsia="ru-RU" w:bidi="ar-SA"/>
    </w:rPr>
  </w:style>
  <w:style w:type="character" w:customStyle="1" w:styleId="afd">
    <w:name w:val="Основной текст Знак"/>
    <w:aliases w:val="Body Text Char Знак"/>
    <w:basedOn w:val="a0"/>
    <w:link w:val="afc"/>
    <w:rsid w:val="001F7845"/>
    <w:rPr>
      <w:rFonts w:ascii="Times New Roman" w:eastAsia="Times New Roman" w:hAnsi="Times New Roman" w:cs="Times New Roman"/>
      <w:sz w:val="24"/>
      <w:szCs w:val="24"/>
      <w:lang w:val="ru-RU" w:eastAsia="ru-RU" w:bidi="ar-SA"/>
    </w:rPr>
  </w:style>
  <w:style w:type="paragraph" w:styleId="afe">
    <w:name w:val="Balloon Text"/>
    <w:basedOn w:val="a"/>
    <w:link w:val="aff"/>
    <w:uiPriority w:val="99"/>
    <w:semiHidden/>
    <w:unhideWhenUsed/>
    <w:rsid w:val="002B41EA"/>
    <w:pPr>
      <w:spacing w:after="0" w:line="240" w:lineRule="auto"/>
    </w:pPr>
    <w:rPr>
      <w:rFonts w:ascii="Segoe UI" w:hAnsi="Segoe UI" w:cs="Segoe UI"/>
      <w:sz w:val="18"/>
      <w:szCs w:val="18"/>
    </w:rPr>
  </w:style>
  <w:style w:type="character" w:customStyle="1" w:styleId="aff">
    <w:name w:val="Текст выноски Знак"/>
    <w:basedOn w:val="a0"/>
    <w:link w:val="afe"/>
    <w:uiPriority w:val="99"/>
    <w:semiHidden/>
    <w:rsid w:val="002B41E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98609">
      <w:bodyDiv w:val="1"/>
      <w:marLeft w:val="0"/>
      <w:marRight w:val="0"/>
      <w:marTop w:val="0"/>
      <w:marBottom w:val="0"/>
      <w:divBdr>
        <w:top w:val="none" w:sz="0" w:space="0" w:color="auto"/>
        <w:left w:val="none" w:sz="0" w:space="0" w:color="auto"/>
        <w:bottom w:val="none" w:sz="0" w:space="0" w:color="auto"/>
        <w:right w:val="none" w:sz="0" w:space="0" w:color="auto"/>
      </w:divBdr>
    </w:div>
    <w:div w:id="56782131">
      <w:bodyDiv w:val="1"/>
      <w:marLeft w:val="0"/>
      <w:marRight w:val="0"/>
      <w:marTop w:val="0"/>
      <w:marBottom w:val="0"/>
      <w:divBdr>
        <w:top w:val="none" w:sz="0" w:space="0" w:color="auto"/>
        <w:left w:val="none" w:sz="0" w:space="0" w:color="auto"/>
        <w:bottom w:val="none" w:sz="0" w:space="0" w:color="auto"/>
        <w:right w:val="none" w:sz="0" w:space="0" w:color="auto"/>
      </w:divBdr>
    </w:div>
    <w:div w:id="71591335">
      <w:bodyDiv w:val="1"/>
      <w:marLeft w:val="0"/>
      <w:marRight w:val="0"/>
      <w:marTop w:val="0"/>
      <w:marBottom w:val="0"/>
      <w:divBdr>
        <w:top w:val="none" w:sz="0" w:space="0" w:color="auto"/>
        <w:left w:val="none" w:sz="0" w:space="0" w:color="auto"/>
        <w:bottom w:val="none" w:sz="0" w:space="0" w:color="auto"/>
        <w:right w:val="none" w:sz="0" w:space="0" w:color="auto"/>
      </w:divBdr>
    </w:div>
    <w:div w:id="145517793">
      <w:bodyDiv w:val="1"/>
      <w:marLeft w:val="0"/>
      <w:marRight w:val="0"/>
      <w:marTop w:val="0"/>
      <w:marBottom w:val="0"/>
      <w:divBdr>
        <w:top w:val="none" w:sz="0" w:space="0" w:color="auto"/>
        <w:left w:val="none" w:sz="0" w:space="0" w:color="auto"/>
        <w:bottom w:val="none" w:sz="0" w:space="0" w:color="auto"/>
        <w:right w:val="none" w:sz="0" w:space="0" w:color="auto"/>
      </w:divBdr>
    </w:div>
    <w:div w:id="185564812">
      <w:bodyDiv w:val="1"/>
      <w:marLeft w:val="0"/>
      <w:marRight w:val="0"/>
      <w:marTop w:val="0"/>
      <w:marBottom w:val="0"/>
      <w:divBdr>
        <w:top w:val="none" w:sz="0" w:space="0" w:color="auto"/>
        <w:left w:val="none" w:sz="0" w:space="0" w:color="auto"/>
        <w:bottom w:val="none" w:sz="0" w:space="0" w:color="auto"/>
        <w:right w:val="none" w:sz="0" w:space="0" w:color="auto"/>
      </w:divBdr>
    </w:div>
    <w:div w:id="217712885">
      <w:bodyDiv w:val="1"/>
      <w:marLeft w:val="0"/>
      <w:marRight w:val="0"/>
      <w:marTop w:val="0"/>
      <w:marBottom w:val="0"/>
      <w:divBdr>
        <w:top w:val="none" w:sz="0" w:space="0" w:color="auto"/>
        <w:left w:val="none" w:sz="0" w:space="0" w:color="auto"/>
        <w:bottom w:val="none" w:sz="0" w:space="0" w:color="auto"/>
        <w:right w:val="none" w:sz="0" w:space="0" w:color="auto"/>
      </w:divBdr>
    </w:div>
    <w:div w:id="239946784">
      <w:bodyDiv w:val="1"/>
      <w:marLeft w:val="0"/>
      <w:marRight w:val="0"/>
      <w:marTop w:val="0"/>
      <w:marBottom w:val="0"/>
      <w:divBdr>
        <w:top w:val="none" w:sz="0" w:space="0" w:color="auto"/>
        <w:left w:val="none" w:sz="0" w:space="0" w:color="auto"/>
        <w:bottom w:val="none" w:sz="0" w:space="0" w:color="auto"/>
        <w:right w:val="none" w:sz="0" w:space="0" w:color="auto"/>
      </w:divBdr>
    </w:div>
    <w:div w:id="253440712">
      <w:bodyDiv w:val="1"/>
      <w:marLeft w:val="0"/>
      <w:marRight w:val="0"/>
      <w:marTop w:val="0"/>
      <w:marBottom w:val="0"/>
      <w:divBdr>
        <w:top w:val="none" w:sz="0" w:space="0" w:color="auto"/>
        <w:left w:val="none" w:sz="0" w:space="0" w:color="auto"/>
        <w:bottom w:val="none" w:sz="0" w:space="0" w:color="auto"/>
        <w:right w:val="none" w:sz="0" w:space="0" w:color="auto"/>
      </w:divBdr>
    </w:div>
    <w:div w:id="295524086">
      <w:bodyDiv w:val="1"/>
      <w:marLeft w:val="0"/>
      <w:marRight w:val="0"/>
      <w:marTop w:val="0"/>
      <w:marBottom w:val="0"/>
      <w:divBdr>
        <w:top w:val="none" w:sz="0" w:space="0" w:color="auto"/>
        <w:left w:val="none" w:sz="0" w:space="0" w:color="auto"/>
        <w:bottom w:val="none" w:sz="0" w:space="0" w:color="auto"/>
        <w:right w:val="none" w:sz="0" w:space="0" w:color="auto"/>
      </w:divBdr>
    </w:div>
    <w:div w:id="318309664">
      <w:bodyDiv w:val="1"/>
      <w:marLeft w:val="0"/>
      <w:marRight w:val="0"/>
      <w:marTop w:val="0"/>
      <w:marBottom w:val="0"/>
      <w:divBdr>
        <w:top w:val="none" w:sz="0" w:space="0" w:color="auto"/>
        <w:left w:val="none" w:sz="0" w:space="0" w:color="auto"/>
        <w:bottom w:val="none" w:sz="0" w:space="0" w:color="auto"/>
        <w:right w:val="none" w:sz="0" w:space="0" w:color="auto"/>
      </w:divBdr>
    </w:div>
    <w:div w:id="324287632">
      <w:bodyDiv w:val="1"/>
      <w:marLeft w:val="0"/>
      <w:marRight w:val="0"/>
      <w:marTop w:val="0"/>
      <w:marBottom w:val="0"/>
      <w:divBdr>
        <w:top w:val="none" w:sz="0" w:space="0" w:color="auto"/>
        <w:left w:val="none" w:sz="0" w:space="0" w:color="auto"/>
        <w:bottom w:val="none" w:sz="0" w:space="0" w:color="auto"/>
        <w:right w:val="none" w:sz="0" w:space="0" w:color="auto"/>
      </w:divBdr>
    </w:div>
    <w:div w:id="487404057">
      <w:bodyDiv w:val="1"/>
      <w:marLeft w:val="0"/>
      <w:marRight w:val="0"/>
      <w:marTop w:val="0"/>
      <w:marBottom w:val="0"/>
      <w:divBdr>
        <w:top w:val="none" w:sz="0" w:space="0" w:color="auto"/>
        <w:left w:val="none" w:sz="0" w:space="0" w:color="auto"/>
        <w:bottom w:val="none" w:sz="0" w:space="0" w:color="auto"/>
        <w:right w:val="none" w:sz="0" w:space="0" w:color="auto"/>
      </w:divBdr>
    </w:div>
    <w:div w:id="510797383">
      <w:bodyDiv w:val="1"/>
      <w:marLeft w:val="0"/>
      <w:marRight w:val="0"/>
      <w:marTop w:val="0"/>
      <w:marBottom w:val="0"/>
      <w:divBdr>
        <w:top w:val="none" w:sz="0" w:space="0" w:color="auto"/>
        <w:left w:val="none" w:sz="0" w:space="0" w:color="auto"/>
        <w:bottom w:val="none" w:sz="0" w:space="0" w:color="auto"/>
        <w:right w:val="none" w:sz="0" w:space="0" w:color="auto"/>
      </w:divBdr>
    </w:div>
    <w:div w:id="523328247">
      <w:bodyDiv w:val="1"/>
      <w:marLeft w:val="0"/>
      <w:marRight w:val="0"/>
      <w:marTop w:val="0"/>
      <w:marBottom w:val="0"/>
      <w:divBdr>
        <w:top w:val="none" w:sz="0" w:space="0" w:color="auto"/>
        <w:left w:val="none" w:sz="0" w:space="0" w:color="auto"/>
        <w:bottom w:val="none" w:sz="0" w:space="0" w:color="auto"/>
        <w:right w:val="none" w:sz="0" w:space="0" w:color="auto"/>
      </w:divBdr>
    </w:div>
    <w:div w:id="611210491">
      <w:bodyDiv w:val="1"/>
      <w:marLeft w:val="0"/>
      <w:marRight w:val="0"/>
      <w:marTop w:val="0"/>
      <w:marBottom w:val="0"/>
      <w:divBdr>
        <w:top w:val="none" w:sz="0" w:space="0" w:color="auto"/>
        <w:left w:val="none" w:sz="0" w:space="0" w:color="auto"/>
        <w:bottom w:val="none" w:sz="0" w:space="0" w:color="auto"/>
        <w:right w:val="none" w:sz="0" w:space="0" w:color="auto"/>
      </w:divBdr>
    </w:div>
    <w:div w:id="642779413">
      <w:bodyDiv w:val="1"/>
      <w:marLeft w:val="0"/>
      <w:marRight w:val="0"/>
      <w:marTop w:val="0"/>
      <w:marBottom w:val="0"/>
      <w:divBdr>
        <w:top w:val="none" w:sz="0" w:space="0" w:color="auto"/>
        <w:left w:val="none" w:sz="0" w:space="0" w:color="auto"/>
        <w:bottom w:val="none" w:sz="0" w:space="0" w:color="auto"/>
        <w:right w:val="none" w:sz="0" w:space="0" w:color="auto"/>
      </w:divBdr>
    </w:div>
    <w:div w:id="774598909">
      <w:bodyDiv w:val="1"/>
      <w:marLeft w:val="0"/>
      <w:marRight w:val="0"/>
      <w:marTop w:val="0"/>
      <w:marBottom w:val="0"/>
      <w:divBdr>
        <w:top w:val="none" w:sz="0" w:space="0" w:color="auto"/>
        <w:left w:val="none" w:sz="0" w:space="0" w:color="auto"/>
        <w:bottom w:val="none" w:sz="0" w:space="0" w:color="auto"/>
        <w:right w:val="none" w:sz="0" w:space="0" w:color="auto"/>
      </w:divBdr>
    </w:div>
    <w:div w:id="830292472">
      <w:bodyDiv w:val="1"/>
      <w:marLeft w:val="0"/>
      <w:marRight w:val="0"/>
      <w:marTop w:val="0"/>
      <w:marBottom w:val="0"/>
      <w:divBdr>
        <w:top w:val="none" w:sz="0" w:space="0" w:color="auto"/>
        <w:left w:val="none" w:sz="0" w:space="0" w:color="auto"/>
        <w:bottom w:val="none" w:sz="0" w:space="0" w:color="auto"/>
        <w:right w:val="none" w:sz="0" w:space="0" w:color="auto"/>
      </w:divBdr>
    </w:div>
    <w:div w:id="886406858">
      <w:bodyDiv w:val="1"/>
      <w:marLeft w:val="0"/>
      <w:marRight w:val="0"/>
      <w:marTop w:val="0"/>
      <w:marBottom w:val="0"/>
      <w:divBdr>
        <w:top w:val="none" w:sz="0" w:space="0" w:color="auto"/>
        <w:left w:val="none" w:sz="0" w:space="0" w:color="auto"/>
        <w:bottom w:val="none" w:sz="0" w:space="0" w:color="auto"/>
        <w:right w:val="none" w:sz="0" w:space="0" w:color="auto"/>
      </w:divBdr>
    </w:div>
    <w:div w:id="1013384954">
      <w:bodyDiv w:val="1"/>
      <w:marLeft w:val="0"/>
      <w:marRight w:val="0"/>
      <w:marTop w:val="0"/>
      <w:marBottom w:val="0"/>
      <w:divBdr>
        <w:top w:val="none" w:sz="0" w:space="0" w:color="auto"/>
        <w:left w:val="none" w:sz="0" w:space="0" w:color="auto"/>
        <w:bottom w:val="none" w:sz="0" w:space="0" w:color="auto"/>
        <w:right w:val="none" w:sz="0" w:space="0" w:color="auto"/>
      </w:divBdr>
    </w:div>
    <w:div w:id="1034387116">
      <w:bodyDiv w:val="1"/>
      <w:marLeft w:val="0"/>
      <w:marRight w:val="0"/>
      <w:marTop w:val="0"/>
      <w:marBottom w:val="0"/>
      <w:divBdr>
        <w:top w:val="none" w:sz="0" w:space="0" w:color="auto"/>
        <w:left w:val="none" w:sz="0" w:space="0" w:color="auto"/>
        <w:bottom w:val="none" w:sz="0" w:space="0" w:color="auto"/>
        <w:right w:val="none" w:sz="0" w:space="0" w:color="auto"/>
      </w:divBdr>
    </w:div>
    <w:div w:id="1075932034">
      <w:bodyDiv w:val="1"/>
      <w:marLeft w:val="0"/>
      <w:marRight w:val="0"/>
      <w:marTop w:val="0"/>
      <w:marBottom w:val="0"/>
      <w:divBdr>
        <w:top w:val="none" w:sz="0" w:space="0" w:color="auto"/>
        <w:left w:val="none" w:sz="0" w:space="0" w:color="auto"/>
        <w:bottom w:val="none" w:sz="0" w:space="0" w:color="auto"/>
        <w:right w:val="none" w:sz="0" w:space="0" w:color="auto"/>
      </w:divBdr>
    </w:div>
    <w:div w:id="1086266060">
      <w:bodyDiv w:val="1"/>
      <w:marLeft w:val="0"/>
      <w:marRight w:val="0"/>
      <w:marTop w:val="0"/>
      <w:marBottom w:val="0"/>
      <w:divBdr>
        <w:top w:val="none" w:sz="0" w:space="0" w:color="auto"/>
        <w:left w:val="none" w:sz="0" w:space="0" w:color="auto"/>
        <w:bottom w:val="none" w:sz="0" w:space="0" w:color="auto"/>
        <w:right w:val="none" w:sz="0" w:space="0" w:color="auto"/>
      </w:divBdr>
    </w:div>
    <w:div w:id="1165901945">
      <w:bodyDiv w:val="1"/>
      <w:marLeft w:val="0"/>
      <w:marRight w:val="0"/>
      <w:marTop w:val="0"/>
      <w:marBottom w:val="0"/>
      <w:divBdr>
        <w:top w:val="none" w:sz="0" w:space="0" w:color="auto"/>
        <w:left w:val="none" w:sz="0" w:space="0" w:color="auto"/>
        <w:bottom w:val="none" w:sz="0" w:space="0" w:color="auto"/>
        <w:right w:val="none" w:sz="0" w:space="0" w:color="auto"/>
      </w:divBdr>
    </w:div>
    <w:div w:id="1273702786">
      <w:bodyDiv w:val="1"/>
      <w:marLeft w:val="0"/>
      <w:marRight w:val="0"/>
      <w:marTop w:val="0"/>
      <w:marBottom w:val="0"/>
      <w:divBdr>
        <w:top w:val="none" w:sz="0" w:space="0" w:color="auto"/>
        <w:left w:val="none" w:sz="0" w:space="0" w:color="auto"/>
        <w:bottom w:val="none" w:sz="0" w:space="0" w:color="auto"/>
        <w:right w:val="none" w:sz="0" w:space="0" w:color="auto"/>
      </w:divBdr>
    </w:div>
    <w:div w:id="1378892771">
      <w:bodyDiv w:val="1"/>
      <w:marLeft w:val="0"/>
      <w:marRight w:val="0"/>
      <w:marTop w:val="0"/>
      <w:marBottom w:val="0"/>
      <w:divBdr>
        <w:top w:val="none" w:sz="0" w:space="0" w:color="auto"/>
        <w:left w:val="none" w:sz="0" w:space="0" w:color="auto"/>
        <w:bottom w:val="none" w:sz="0" w:space="0" w:color="auto"/>
        <w:right w:val="none" w:sz="0" w:space="0" w:color="auto"/>
      </w:divBdr>
    </w:div>
    <w:div w:id="1529680546">
      <w:bodyDiv w:val="1"/>
      <w:marLeft w:val="0"/>
      <w:marRight w:val="0"/>
      <w:marTop w:val="0"/>
      <w:marBottom w:val="0"/>
      <w:divBdr>
        <w:top w:val="none" w:sz="0" w:space="0" w:color="auto"/>
        <w:left w:val="none" w:sz="0" w:space="0" w:color="auto"/>
        <w:bottom w:val="none" w:sz="0" w:space="0" w:color="auto"/>
        <w:right w:val="none" w:sz="0" w:space="0" w:color="auto"/>
      </w:divBdr>
    </w:div>
    <w:div w:id="1560020704">
      <w:bodyDiv w:val="1"/>
      <w:marLeft w:val="0"/>
      <w:marRight w:val="0"/>
      <w:marTop w:val="0"/>
      <w:marBottom w:val="0"/>
      <w:divBdr>
        <w:top w:val="none" w:sz="0" w:space="0" w:color="auto"/>
        <w:left w:val="none" w:sz="0" w:space="0" w:color="auto"/>
        <w:bottom w:val="none" w:sz="0" w:space="0" w:color="auto"/>
        <w:right w:val="none" w:sz="0" w:space="0" w:color="auto"/>
      </w:divBdr>
    </w:div>
    <w:div w:id="1674607722">
      <w:bodyDiv w:val="1"/>
      <w:marLeft w:val="0"/>
      <w:marRight w:val="0"/>
      <w:marTop w:val="0"/>
      <w:marBottom w:val="0"/>
      <w:divBdr>
        <w:top w:val="none" w:sz="0" w:space="0" w:color="auto"/>
        <w:left w:val="none" w:sz="0" w:space="0" w:color="auto"/>
        <w:bottom w:val="none" w:sz="0" w:space="0" w:color="auto"/>
        <w:right w:val="none" w:sz="0" w:space="0" w:color="auto"/>
      </w:divBdr>
    </w:div>
    <w:div w:id="1721125894">
      <w:bodyDiv w:val="1"/>
      <w:marLeft w:val="0"/>
      <w:marRight w:val="0"/>
      <w:marTop w:val="0"/>
      <w:marBottom w:val="0"/>
      <w:divBdr>
        <w:top w:val="none" w:sz="0" w:space="0" w:color="auto"/>
        <w:left w:val="none" w:sz="0" w:space="0" w:color="auto"/>
        <w:bottom w:val="none" w:sz="0" w:space="0" w:color="auto"/>
        <w:right w:val="none" w:sz="0" w:space="0" w:color="auto"/>
      </w:divBdr>
    </w:div>
    <w:div w:id="1732998463">
      <w:bodyDiv w:val="1"/>
      <w:marLeft w:val="0"/>
      <w:marRight w:val="0"/>
      <w:marTop w:val="0"/>
      <w:marBottom w:val="0"/>
      <w:divBdr>
        <w:top w:val="none" w:sz="0" w:space="0" w:color="auto"/>
        <w:left w:val="none" w:sz="0" w:space="0" w:color="auto"/>
        <w:bottom w:val="none" w:sz="0" w:space="0" w:color="auto"/>
        <w:right w:val="none" w:sz="0" w:space="0" w:color="auto"/>
      </w:divBdr>
    </w:div>
    <w:div w:id="1835799786">
      <w:bodyDiv w:val="1"/>
      <w:marLeft w:val="0"/>
      <w:marRight w:val="0"/>
      <w:marTop w:val="0"/>
      <w:marBottom w:val="0"/>
      <w:divBdr>
        <w:top w:val="none" w:sz="0" w:space="0" w:color="auto"/>
        <w:left w:val="none" w:sz="0" w:space="0" w:color="auto"/>
        <w:bottom w:val="none" w:sz="0" w:space="0" w:color="auto"/>
        <w:right w:val="none" w:sz="0" w:space="0" w:color="auto"/>
      </w:divBdr>
    </w:div>
    <w:div w:id="1866164112">
      <w:bodyDiv w:val="1"/>
      <w:marLeft w:val="0"/>
      <w:marRight w:val="0"/>
      <w:marTop w:val="0"/>
      <w:marBottom w:val="0"/>
      <w:divBdr>
        <w:top w:val="none" w:sz="0" w:space="0" w:color="auto"/>
        <w:left w:val="none" w:sz="0" w:space="0" w:color="auto"/>
        <w:bottom w:val="none" w:sz="0" w:space="0" w:color="auto"/>
        <w:right w:val="none" w:sz="0" w:space="0" w:color="auto"/>
      </w:divBdr>
    </w:div>
    <w:div w:id="1980382589">
      <w:bodyDiv w:val="1"/>
      <w:marLeft w:val="0"/>
      <w:marRight w:val="0"/>
      <w:marTop w:val="0"/>
      <w:marBottom w:val="0"/>
      <w:divBdr>
        <w:top w:val="none" w:sz="0" w:space="0" w:color="auto"/>
        <w:left w:val="none" w:sz="0" w:space="0" w:color="auto"/>
        <w:bottom w:val="none" w:sz="0" w:space="0" w:color="auto"/>
        <w:right w:val="none" w:sz="0" w:space="0" w:color="auto"/>
      </w:divBdr>
    </w:div>
    <w:div w:id="2003115244">
      <w:bodyDiv w:val="1"/>
      <w:marLeft w:val="0"/>
      <w:marRight w:val="0"/>
      <w:marTop w:val="0"/>
      <w:marBottom w:val="0"/>
      <w:divBdr>
        <w:top w:val="none" w:sz="0" w:space="0" w:color="auto"/>
        <w:left w:val="none" w:sz="0" w:space="0" w:color="auto"/>
        <w:bottom w:val="none" w:sz="0" w:space="0" w:color="auto"/>
        <w:right w:val="none" w:sz="0" w:space="0" w:color="auto"/>
      </w:divBdr>
    </w:div>
    <w:div w:id="205018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7;&#1099;&#1095;&#1091;&#1075;&#1086;&#1074;&#1072;\Downloads\&#1055;&#1088;&#1072;&#1074;&#1082;&#1072;%20&#1055;&#1086;&#1083;&#1086;&#1078;&#1077;&#1085;&#1080;&#1077;%20&#1086;&#1073;%20&#1086;&#1087;&#1083;&#1072;&#1090;&#1077;%20&#1090;&#1088;&#1091;&#1076;&#1072;%20&#1050;&#1059;%20&#1075;.%20&#1054;&#1084;&#1089;&#1082;&#1072;%20&#1061;&#1069;&#1062;%20&#1058;&#1074;&#1086;&#1088;&#1095;&#1077;&#1089;&#1090;&#1074;&#1086;%202025%2011.03.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76147&amp;dst=100009"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8CEDF-A1A1-4E2A-9A34-315F62C1A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24</Pages>
  <Words>7231</Words>
  <Characters>41222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User</cp:lastModifiedBy>
  <cp:revision>38</cp:revision>
  <cp:lastPrinted>2025-03-12T09:43:00Z</cp:lastPrinted>
  <dcterms:created xsi:type="dcterms:W3CDTF">2025-02-28T09:52:00Z</dcterms:created>
  <dcterms:modified xsi:type="dcterms:W3CDTF">2025-03-19T02:49:00Z</dcterms:modified>
</cp:coreProperties>
</file>