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66E" w:rsidRDefault="0057166E">
      <w:pPr>
        <w:pStyle w:val="ConsPlusTitle"/>
        <w:jc w:val="center"/>
        <w:outlineLvl w:val="0"/>
      </w:pPr>
      <w:r>
        <w:t>АДМИНИСТРАЦИЯ ГОРОДА ОМСКА</w:t>
      </w:r>
    </w:p>
    <w:p w:rsidR="0057166E" w:rsidRDefault="0057166E">
      <w:pPr>
        <w:pStyle w:val="ConsPlusTitle"/>
        <w:jc w:val="both"/>
      </w:pPr>
    </w:p>
    <w:p w:rsidR="0057166E" w:rsidRDefault="0057166E">
      <w:pPr>
        <w:pStyle w:val="ConsPlusTitle"/>
        <w:jc w:val="center"/>
      </w:pPr>
      <w:r>
        <w:t>ПОСТАНОВЛЕНИЕ</w:t>
      </w:r>
    </w:p>
    <w:p w:rsidR="0057166E" w:rsidRDefault="0057166E">
      <w:pPr>
        <w:pStyle w:val="ConsPlusTitle"/>
        <w:jc w:val="center"/>
      </w:pPr>
      <w:r>
        <w:t>от 21 октября 2025 г. N 790-п</w:t>
      </w:r>
    </w:p>
    <w:p w:rsidR="0057166E" w:rsidRDefault="0057166E">
      <w:pPr>
        <w:pStyle w:val="ConsPlusTitle"/>
        <w:jc w:val="both"/>
      </w:pPr>
    </w:p>
    <w:p w:rsidR="0057166E" w:rsidRDefault="0057166E">
      <w:pPr>
        <w:pStyle w:val="ConsPlusTitle"/>
        <w:jc w:val="center"/>
      </w:pPr>
      <w:r>
        <w:t>О ВНЕСЕНИИ ИЗМЕНЕНИЯ В ПОСТАНОВЛЕНИЕ АДМИНИСТРАЦИИ</w:t>
      </w:r>
    </w:p>
    <w:p w:rsidR="0057166E" w:rsidRDefault="0057166E">
      <w:pPr>
        <w:pStyle w:val="ConsPlusTitle"/>
        <w:jc w:val="center"/>
      </w:pPr>
      <w:r>
        <w:t>ГОРОДА ОМСКА ОТ 6 ДЕКАБРЯ 2017 ГОДА N 1334-П</w:t>
      </w:r>
    </w:p>
    <w:p w:rsidR="0057166E" w:rsidRDefault="0057166E">
      <w:pPr>
        <w:pStyle w:val="ConsPlusNormal"/>
        <w:jc w:val="both"/>
      </w:pPr>
    </w:p>
    <w:p w:rsidR="0057166E" w:rsidRPr="0057166E" w:rsidRDefault="0057166E">
      <w:pPr>
        <w:pStyle w:val="ConsPlusNormal"/>
        <w:ind w:firstLine="540"/>
        <w:jc w:val="both"/>
      </w:pPr>
      <w:r w:rsidRPr="0057166E">
        <w:t xml:space="preserve">Руководствуясь Бюджетным </w:t>
      </w:r>
      <w:hyperlink r:id="rId4">
        <w:r w:rsidRPr="0057166E">
          <w:t>кодексом</w:t>
        </w:r>
      </w:hyperlink>
      <w:r w:rsidRPr="0057166E">
        <w:t xml:space="preserve"> Российской Федерации, Федеральными законами "</w:t>
      </w:r>
      <w:hyperlink r:id="rId5">
        <w:r w:rsidRPr="0057166E">
          <w:t>Об общих принципах</w:t>
        </w:r>
      </w:hyperlink>
      <w:r w:rsidRPr="0057166E">
        <w:t xml:space="preserve"> организации местного самоуправления в Российской Федерации", "</w:t>
      </w:r>
      <w:hyperlink r:id="rId6">
        <w:r w:rsidRPr="0057166E">
          <w:t>Об общих принципах</w:t>
        </w:r>
      </w:hyperlink>
      <w:r w:rsidRPr="0057166E">
        <w:t xml:space="preserve"> организации местного самоуправления в единой системе публичной власти", </w:t>
      </w:r>
      <w:hyperlink r:id="rId7">
        <w:r w:rsidRPr="0057166E">
          <w:t>Уставом</w:t>
        </w:r>
      </w:hyperlink>
      <w:r w:rsidRPr="0057166E">
        <w:t xml:space="preserve"> города Омска, постановляю:</w:t>
      </w:r>
    </w:p>
    <w:p w:rsidR="0057166E" w:rsidRPr="0057166E" w:rsidRDefault="0057166E">
      <w:pPr>
        <w:pStyle w:val="ConsPlusNormal"/>
        <w:spacing w:before="220"/>
        <w:ind w:firstLine="540"/>
        <w:jc w:val="both"/>
      </w:pPr>
      <w:r w:rsidRPr="0057166E">
        <w:t xml:space="preserve">1. </w:t>
      </w:r>
      <w:hyperlink r:id="rId8">
        <w:r w:rsidRPr="0057166E">
          <w:t>Строку 2.1.10</w:t>
        </w:r>
      </w:hyperlink>
      <w:r w:rsidRPr="0057166E">
        <w:t xml:space="preserve"> приложения "Перечень муниципальных услуг (работ), оказываемых (выполняемых) муниципальными учреждениями города Омска, за исключением муниципальных услуг, оказываемых физическим лицам" к постановлению Администрации города Омска от 6 декабря 2017 года N 1334-п "О перечне муниципальных услуг (работ), оказываемых (выполняемых) муниципальными учреждениями города Омска, за исключением муниципальных услуг, оказываемых физическим лицам" изложить в новой редакции согласно </w:t>
      </w:r>
      <w:hyperlink w:anchor="P20">
        <w:r w:rsidRPr="0057166E">
          <w:t>приложению</w:t>
        </w:r>
      </w:hyperlink>
      <w:r w:rsidRPr="0057166E">
        <w:t xml:space="preserve"> к настоящему постановлению.</w:t>
      </w:r>
    </w:p>
    <w:p w:rsidR="0057166E" w:rsidRPr="0057166E" w:rsidRDefault="0057166E">
      <w:pPr>
        <w:pStyle w:val="ConsPlusNormal"/>
        <w:spacing w:before="220"/>
        <w:ind w:firstLine="540"/>
        <w:jc w:val="both"/>
      </w:pPr>
      <w:r w:rsidRPr="0057166E">
        <w:t>2.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информационно-телекоммуникационной сети "Интернет".</w:t>
      </w:r>
    </w:p>
    <w:p w:rsidR="0057166E" w:rsidRPr="0057166E" w:rsidRDefault="0057166E">
      <w:pPr>
        <w:pStyle w:val="ConsPlusNormal"/>
        <w:jc w:val="both"/>
      </w:pPr>
    </w:p>
    <w:p w:rsidR="0057166E" w:rsidRPr="0057166E" w:rsidRDefault="0057166E">
      <w:pPr>
        <w:pStyle w:val="ConsPlusNormal"/>
        <w:jc w:val="right"/>
      </w:pPr>
      <w:r w:rsidRPr="0057166E">
        <w:t>Мэр города Омска</w:t>
      </w:r>
    </w:p>
    <w:p w:rsidR="0057166E" w:rsidRPr="0057166E" w:rsidRDefault="0057166E">
      <w:pPr>
        <w:pStyle w:val="ConsPlusNormal"/>
        <w:jc w:val="right"/>
      </w:pPr>
      <w:proofErr w:type="spellStart"/>
      <w:r w:rsidRPr="0057166E">
        <w:t>С.Н.Шелест</w:t>
      </w:r>
      <w:proofErr w:type="spellEnd"/>
    </w:p>
    <w:p w:rsidR="0057166E" w:rsidRPr="0057166E" w:rsidRDefault="0057166E">
      <w:pPr>
        <w:pStyle w:val="ConsPlusNormal"/>
        <w:jc w:val="both"/>
      </w:pPr>
    </w:p>
    <w:p w:rsidR="0057166E" w:rsidRPr="0057166E" w:rsidRDefault="0057166E">
      <w:pPr>
        <w:pStyle w:val="ConsPlusNormal"/>
        <w:jc w:val="both"/>
      </w:pPr>
    </w:p>
    <w:p w:rsidR="0057166E" w:rsidRP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both"/>
      </w:pPr>
    </w:p>
    <w:p w:rsidR="0057166E" w:rsidRPr="0057166E" w:rsidRDefault="0057166E">
      <w:pPr>
        <w:pStyle w:val="ConsPlusNormal"/>
        <w:jc w:val="both"/>
      </w:pPr>
    </w:p>
    <w:p w:rsidR="0057166E" w:rsidRPr="0057166E" w:rsidRDefault="0057166E">
      <w:pPr>
        <w:pStyle w:val="ConsPlusNormal"/>
        <w:jc w:val="both"/>
      </w:pPr>
    </w:p>
    <w:p w:rsidR="0057166E" w:rsidRDefault="0057166E">
      <w:pPr>
        <w:pStyle w:val="ConsPlusNormal"/>
        <w:jc w:val="right"/>
        <w:outlineLvl w:val="0"/>
        <w:sectPr w:rsidR="0057166E" w:rsidSect="0057166E">
          <w:pgSz w:w="11905" w:h="16838"/>
          <w:pgMar w:top="1134" w:right="851" w:bottom="1134" w:left="1701" w:header="0" w:footer="0" w:gutter="0"/>
          <w:cols w:space="720"/>
          <w:titlePg/>
        </w:sectPr>
      </w:pPr>
      <w:bookmarkStart w:id="0" w:name="P20"/>
      <w:bookmarkEnd w:id="0"/>
    </w:p>
    <w:p w:rsidR="0057166E" w:rsidRPr="0057166E" w:rsidRDefault="0057166E">
      <w:pPr>
        <w:pStyle w:val="ConsPlusNormal"/>
        <w:jc w:val="right"/>
        <w:outlineLvl w:val="0"/>
      </w:pPr>
      <w:r w:rsidRPr="0057166E">
        <w:lastRenderedPageBreak/>
        <w:t>Приложение</w:t>
      </w:r>
    </w:p>
    <w:p w:rsidR="0057166E" w:rsidRPr="0057166E" w:rsidRDefault="0057166E">
      <w:pPr>
        <w:pStyle w:val="ConsPlusNormal"/>
        <w:jc w:val="right"/>
      </w:pPr>
      <w:r w:rsidRPr="0057166E">
        <w:t>к постановлению Администрации города Омска</w:t>
      </w:r>
    </w:p>
    <w:p w:rsidR="0057166E" w:rsidRPr="0057166E" w:rsidRDefault="0057166E">
      <w:pPr>
        <w:pStyle w:val="ConsPlusNormal"/>
        <w:jc w:val="right"/>
      </w:pPr>
      <w:r w:rsidRPr="0057166E">
        <w:t>от 21 октября 2025 г. N 790-п</w:t>
      </w:r>
    </w:p>
    <w:p w:rsidR="0057166E" w:rsidRPr="0057166E" w:rsidRDefault="0057166E">
      <w:pPr>
        <w:pStyle w:val="ConsPlusNormal"/>
        <w:jc w:val="both"/>
      </w:pPr>
    </w:p>
    <w:p w:rsidR="0057166E" w:rsidRPr="0057166E" w:rsidRDefault="0057166E">
      <w:pPr>
        <w:pStyle w:val="ConsPlusNormal"/>
      </w:pPr>
      <w:r w:rsidRPr="0057166E"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6"/>
        <w:gridCol w:w="1984"/>
        <w:gridCol w:w="3402"/>
        <w:gridCol w:w="1757"/>
        <w:gridCol w:w="1814"/>
        <w:gridCol w:w="1587"/>
        <w:gridCol w:w="2324"/>
      </w:tblGrid>
      <w:tr w:rsidR="0057166E" w:rsidRPr="0057166E"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57166E" w:rsidRPr="0057166E" w:rsidRDefault="0057166E">
            <w:pPr>
              <w:pStyle w:val="ConsPlusNormal"/>
              <w:jc w:val="center"/>
            </w:pPr>
            <w:r w:rsidRPr="0057166E">
              <w:t>2.1.10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7166E" w:rsidRPr="0057166E" w:rsidRDefault="0057166E">
            <w:pPr>
              <w:pStyle w:val="ConsPlusNormal"/>
            </w:pPr>
            <w:r w:rsidRPr="0057166E">
              <w:t>Осуществление полномочий муниципального заказчика по заключению и исполнению от имени муниципального образования город Омск муниципальных контрактов от лица департамента строительства Администрации города Омска при осуществлении бюджетных инвестиций, а также осуществление капитальных вложений и (или) капитального ремонта объектов муниципальной собственности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7166E" w:rsidRPr="0057166E" w:rsidRDefault="0057166E">
            <w:pPr>
              <w:pStyle w:val="ConsPlusNormal"/>
            </w:pPr>
            <w:r w:rsidRPr="0057166E">
              <w:t>Выполнение работ, связанных со строительством, реконструкцией и (или) капитальным ремонтом муниципальных объектов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57166E" w:rsidRPr="0057166E" w:rsidRDefault="0057166E">
            <w:pPr>
              <w:pStyle w:val="ConsPlusNormal"/>
            </w:pPr>
            <w:r w:rsidRPr="0057166E">
              <w:t>Органы местного самоуправления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57166E" w:rsidRPr="0057166E" w:rsidRDefault="0057166E">
            <w:pPr>
              <w:pStyle w:val="ConsPlusNormal"/>
            </w:pPr>
            <w:r w:rsidRPr="0057166E">
              <w:t>Департамент строительства Администрации города Омска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57166E" w:rsidRPr="0057166E" w:rsidRDefault="0057166E">
            <w:pPr>
              <w:pStyle w:val="ConsPlusNormal"/>
            </w:pPr>
            <w:r w:rsidRPr="0057166E">
              <w:t>Бюджетное учреждение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57166E" w:rsidRPr="0057166E" w:rsidRDefault="0057166E">
            <w:pPr>
              <w:pStyle w:val="ConsPlusNormal"/>
            </w:pPr>
            <w:hyperlink r:id="rId9">
              <w:r w:rsidRPr="0057166E">
                <w:t>П. 4</w:t>
              </w:r>
            </w:hyperlink>
            <w:r w:rsidRPr="0057166E">
              <w:t xml:space="preserve">, </w:t>
            </w:r>
            <w:hyperlink r:id="rId10">
              <w:r w:rsidRPr="0057166E">
                <w:t>5</w:t>
              </w:r>
            </w:hyperlink>
            <w:r w:rsidRPr="0057166E">
              <w:t xml:space="preserve">, </w:t>
            </w:r>
            <w:hyperlink r:id="rId11">
              <w:r w:rsidRPr="0057166E">
                <w:t>6</w:t>
              </w:r>
            </w:hyperlink>
            <w:r w:rsidRPr="0057166E">
              <w:t xml:space="preserve">, </w:t>
            </w:r>
            <w:hyperlink r:id="rId12">
              <w:r w:rsidRPr="0057166E">
                <w:t>7</w:t>
              </w:r>
            </w:hyperlink>
            <w:r w:rsidRPr="0057166E">
              <w:t xml:space="preserve">, </w:t>
            </w:r>
            <w:hyperlink r:id="rId13">
              <w:r w:rsidRPr="0057166E">
                <w:t>13</w:t>
              </w:r>
            </w:hyperlink>
            <w:r w:rsidRPr="0057166E">
              <w:t xml:space="preserve">, </w:t>
            </w:r>
            <w:hyperlink r:id="rId14">
              <w:r w:rsidRPr="0057166E">
                <w:t>23 ч. 1 ст. 16</w:t>
              </w:r>
            </w:hyperlink>
            <w:r w:rsidRPr="0057166E">
              <w:t xml:space="preserve"> Федерального закона "Об общих принципах организации местного самоуправления в Российской Федерации";</w:t>
            </w:r>
          </w:p>
          <w:p w:rsidR="0057166E" w:rsidRPr="0057166E" w:rsidRDefault="0057166E">
            <w:pPr>
              <w:pStyle w:val="ConsPlusNormal"/>
            </w:pPr>
            <w:hyperlink r:id="rId15">
              <w:r w:rsidRPr="0057166E">
                <w:t>п. 4</w:t>
              </w:r>
            </w:hyperlink>
            <w:r w:rsidRPr="0057166E">
              <w:t xml:space="preserve">, </w:t>
            </w:r>
            <w:hyperlink r:id="rId16">
              <w:r w:rsidRPr="0057166E">
                <w:t>5</w:t>
              </w:r>
            </w:hyperlink>
            <w:r w:rsidRPr="0057166E">
              <w:t xml:space="preserve">, </w:t>
            </w:r>
            <w:hyperlink r:id="rId17">
              <w:r w:rsidRPr="0057166E">
                <w:t>6</w:t>
              </w:r>
            </w:hyperlink>
            <w:r w:rsidRPr="0057166E">
              <w:t xml:space="preserve">, </w:t>
            </w:r>
            <w:hyperlink r:id="rId18">
              <w:r w:rsidRPr="0057166E">
                <w:t>7</w:t>
              </w:r>
            </w:hyperlink>
            <w:r w:rsidRPr="0057166E">
              <w:t xml:space="preserve">, </w:t>
            </w:r>
            <w:hyperlink r:id="rId19">
              <w:r w:rsidRPr="0057166E">
                <w:t>13</w:t>
              </w:r>
            </w:hyperlink>
            <w:r w:rsidRPr="0057166E">
              <w:t xml:space="preserve">, </w:t>
            </w:r>
            <w:hyperlink r:id="rId20">
              <w:r w:rsidRPr="0057166E">
                <w:t>23 ч. 1 ст. 9</w:t>
              </w:r>
            </w:hyperlink>
            <w:r w:rsidRPr="0057166E">
              <w:t xml:space="preserve"> Устава города Омска</w:t>
            </w:r>
          </w:p>
        </w:tc>
      </w:tr>
    </w:tbl>
    <w:p w:rsidR="0057166E" w:rsidRPr="0057166E" w:rsidRDefault="0057166E">
      <w:pPr>
        <w:pStyle w:val="ConsPlusNormal"/>
        <w:spacing w:before="220"/>
        <w:jc w:val="right"/>
      </w:pPr>
      <w:r w:rsidRPr="0057166E">
        <w:t>"</w:t>
      </w:r>
      <w:bookmarkStart w:id="1" w:name="_GoBack"/>
      <w:bookmarkEnd w:id="1"/>
    </w:p>
    <w:sectPr w:rsidR="0057166E" w:rsidRPr="0057166E" w:rsidSect="0057166E">
      <w:pgSz w:w="16838" w:h="11905" w:orient="landscape"/>
      <w:pgMar w:top="1701" w:right="1134" w:bottom="851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66E"/>
    <w:rsid w:val="0057166E"/>
    <w:rsid w:val="0069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B5D6A"/>
  <w15:chartTrackingRefBased/>
  <w15:docId w15:val="{9DDC1E74-880C-4B2C-AF34-38F391251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1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1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16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230659&amp;dst=100324" TargetMode="External"/><Relationship Id="rId13" Type="http://schemas.openxmlformats.org/officeDocument/2006/relationships/hyperlink" Target="https://login.consultant.ru/link/?req=doc&amp;base=LAW&amp;n=501480&amp;dst=1204" TargetMode="External"/><Relationship Id="rId18" Type="http://schemas.openxmlformats.org/officeDocument/2006/relationships/hyperlink" Target="https://login.consultant.ru/link/?req=doc&amp;base=RLAW148&amp;n=225644&amp;dst=101110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148&amp;n=225644&amp;dst=100693" TargetMode="External"/><Relationship Id="rId12" Type="http://schemas.openxmlformats.org/officeDocument/2006/relationships/hyperlink" Target="https://login.consultant.ru/link/?req=doc&amp;base=LAW&amp;n=501480&amp;dst=101364" TargetMode="External"/><Relationship Id="rId17" Type="http://schemas.openxmlformats.org/officeDocument/2006/relationships/hyperlink" Target="https://login.consultant.ru/link/?req=doc&amp;base=RLAW148&amp;n=225644&amp;dst=10139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148&amp;n=225644&amp;dst=101567" TargetMode="External"/><Relationship Id="rId20" Type="http://schemas.openxmlformats.org/officeDocument/2006/relationships/hyperlink" Target="https://login.consultant.ru/link/?req=doc&amp;base=RLAW148&amp;n=225644&amp;dst=10076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1319" TargetMode="External"/><Relationship Id="rId11" Type="http://schemas.openxmlformats.org/officeDocument/2006/relationships/hyperlink" Target="https://login.consultant.ru/link/?req=doc&amp;base=LAW&amp;n=501480&amp;dst=101363" TargetMode="External"/><Relationship Id="rId5" Type="http://schemas.openxmlformats.org/officeDocument/2006/relationships/hyperlink" Target="https://login.consultant.ru/link/?req=doc&amp;base=LAW&amp;n=501480" TargetMode="External"/><Relationship Id="rId15" Type="http://schemas.openxmlformats.org/officeDocument/2006/relationships/hyperlink" Target="https://login.consultant.ru/link/?req=doc&amp;base=RLAW148&amp;n=225644&amp;dst=101392" TargetMode="External"/><Relationship Id="rId10" Type="http://schemas.openxmlformats.org/officeDocument/2006/relationships/hyperlink" Target="https://login.consultant.ru/link/?req=doc&amp;base=LAW&amp;n=501480&amp;dst=1001" TargetMode="External"/><Relationship Id="rId19" Type="http://schemas.openxmlformats.org/officeDocument/2006/relationships/hyperlink" Target="https://login.consultant.ru/link/?req=doc&amp;base=RLAW148&amp;n=225644&amp;dst=101667" TargetMode="External"/><Relationship Id="rId4" Type="http://schemas.openxmlformats.org/officeDocument/2006/relationships/hyperlink" Target="https://login.consultant.ru/link/?req=doc&amp;base=LAW&amp;n=511241" TargetMode="External"/><Relationship Id="rId9" Type="http://schemas.openxmlformats.org/officeDocument/2006/relationships/hyperlink" Target="https://login.consultant.ru/link/?req=doc&amp;base=LAW&amp;n=501480&amp;dst=101361" TargetMode="External"/><Relationship Id="rId14" Type="http://schemas.openxmlformats.org/officeDocument/2006/relationships/hyperlink" Target="https://login.consultant.ru/link/?req=doc&amp;base=LAW&amp;n=501480&amp;dst=10019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Надежда В</dc:creator>
  <cp:keywords/>
  <dc:description/>
  <cp:lastModifiedBy>Кошелева Надежда В</cp:lastModifiedBy>
  <cp:revision>1</cp:revision>
  <dcterms:created xsi:type="dcterms:W3CDTF">2025-11-24T08:56:00Z</dcterms:created>
  <dcterms:modified xsi:type="dcterms:W3CDTF">2025-11-24T08:57:00Z</dcterms:modified>
</cp:coreProperties>
</file>