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B5F" w:rsidRDefault="00037B5F">
      <w:pPr>
        <w:pStyle w:val="ConsPlusTitle"/>
        <w:jc w:val="center"/>
      </w:pPr>
      <w:r>
        <w:t>АДМИНИСТРАЦИЯ ГОРОДА ОМСКА</w:t>
      </w:r>
    </w:p>
    <w:p w:rsidR="00037B5F" w:rsidRDefault="00037B5F">
      <w:pPr>
        <w:pStyle w:val="ConsPlusTitle"/>
        <w:jc w:val="both"/>
      </w:pPr>
    </w:p>
    <w:p w:rsidR="00037B5F" w:rsidRDefault="00037B5F">
      <w:pPr>
        <w:pStyle w:val="ConsPlusTitle"/>
        <w:jc w:val="center"/>
      </w:pPr>
      <w:r>
        <w:t>ПОСТАНОВЛЕНИЕ</w:t>
      </w:r>
    </w:p>
    <w:p w:rsidR="00037B5F" w:rsidRDefault="00037B5F">
      <w:pPr>
        <w:pStyle w:val="ConsPlusTitle"/>
        <w:jc w:val="center"/>
      </w:pPr>
      <w:r>
        <w:t>от 9 июня 2025 г. N 455-п</w:t>
      </w:r>
    </w:p>
    <w:p w:rsidR="00037B5F" w:rsidRDefault="00037B5F">
      <w:pPr>
        <w:pStyle w:val="ConsPlusTitle"/>
        <w:jc w:val="both"/>
      </w:pPr>
    </w:p>
    <w:p w:rsidR="00037B5F" w:rsidRDefault="00037B5F">
      <w:pPr>
        <w:pStyle w:val="ConsPlusTitle"/>
        <w:jc w:val="center"/>
      </w:pPr>
      <w:r>
        <w:t>О ВНЕСЕНИИ ИЗМЕНЕНИЙ В ПОСТАНОВЛЕНИЕ МЭРА ГОРОДА ОМСКА</w:t>
      </w:r>
    </w:p>
    <w:p w:rsidR="00037B5F" w:rsidRDefault="00037B5F">
      <w:pPr>
        <w:pStyle w:val="ConsPlusTitle"/>
        <w:jc w:val="center"/>
      </w:pPr>
      <w:r>
        <w:t>ОТ 30 ИЮНЯ 2008 ГОДА N 491-П</w:t>
      </w:r>
    </w:p>
    <w:p w:rsidR="00037B5F" w:rsidRDefault="00037B5F">
      <w:pPr>
        <w:pStyle w:val="ConsPlusNormal"/>
        <w:jc w:val="both"/>
      </w:pPr>
    </w:p>
    <w:p w:rsidR="00037B5F" w:rsidRPr="00037B5F" w:rsidRDefault="00037B5F">
      <w:pPr>
        <w:pStyle w:val="ConsPlusNormal"/>
        <w:ind w:firstLine="540"/>
        <w:jc w:val="both"/>
      </w:pPr>
      <w:r>
        <w:t xml:space="preserve">Руководствуясь </w:t>
      </w:r>
      <w:r w:rsidRPr="00037B5F">
        <w:t xml:space="preserve">Бюджетным </w:t>
      </w:r>
      <w:hyperlink r:id="rId4">
        <w:r w:rsidRPr="00037B5F">
          <w:t>кодексом</w:t>
        </w:r>
      </w:hyperlink>
      <w:r w:rsidRPr="00037B5F">
        <w:t xml:space="preserve"> Российской Федерации, Федеральным </w:t>
      </w:r>
      <w:hyperlink r:id="rId5">
        <w:r w:rsidRPr="00037B5F">
          <w:t>законом</w:t>
        </w:r>
      </w:hyperlink>
      <w:r w:rsidRPr="00037B5F">
        <w:t xml:space="preserve"> "Об общих принципах организации местного самоуправления в Российской Федерации", </w:t>
      </w:r>
      <w:hyperlink r:id="rId6">
        <w:r w:rsidRPr="00037B5F">
          <w:t>Уставом</w:t>
        </w:r>
      </w:hyperlink>
      <w:r w:rsidRPr="00037B5F">
        <w:t xml:space="preserve"> города Омска, постановляю: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1. Внести в </w:t>
      </w:r>
      <w:hyperlink r:id="rId7">
        <w:r w:rsidRPr="00037B5F">
          <w:t>приложение</w:t>
        </w:r>
      </w:hyperlink>
      <w:r w:rsidRPr="00037B5F">
        <w:t xml:space="preserve"> "Порядок составления проекта бюджета города Омска на очередной финансовый год и плановый период" к постановлению Мэра города Омска от 30 июня 2008 года N 491-п "Об утверждении Порядка составления проекта бюджета города Омска на очередной финансовый год и плановый период" следующие изменения: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1) в </w:t>
      </w:r>
      <w:hyperlink r:id="rId8">
        <w:r w:rsidRPr="00037B5F">
          <w:t>пункте 6</w:t>
        </w:r>
      </w:hyperlink>
      <w:r w:rsidRPr="00037B5F">
        <w:t>: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- в </w:t>
      </w:r>
      <w:hyperlink r:id="rId9">
        <w:r w:rsidRPr="00037B5F">
          <w:t>подпункте 3.1</w:t>
        </w:r>
      </w:hyperlink>
      <w:r w:rsidRPr="00037B5F">
        <w:t xml:space="preserve"> слова "основные направления долговой политики муниципального образования город Омск" заменить словами "основные направления долговой политики города Омска";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- в </w:t>
      </w:r>
      <w:hyperlink r:id="rId10">
        <w:r w:rsidRPr="00037B5F">
          <w:t>подпункте 11</w:t>
        </w:r>
      </w:hyperlink>
      <w:r w:rsidRPr="00037B5F">
        <w:t xml:space="preserve"> слова "внутренних и внешних муниципальных заимствований" заменить словами "муниципальных внутренних и внешних заимствований";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2) </w:t>
      </w:r>
      <w:hyperlink r:id="rId11">
        <w:r w:rsidRPr="00037B5F">
          <w:t>абзацы четвертый</w:t>
        </w:r>
      </w:hyperlink>
      <w:r w:rsidRPr="00037B5F">
        <w:t xml:space="preserve">, </w:t>
      </w:r>
      <w:hyperlink r:id="rId12">
        <w:r w:rsidRPr="00037B5F">
          <w:t>пятый пункта 9</w:t>
        </w:r>
      </w:hyperlink>
      <w:r w:rsidRPr="00037B5F">
        <w:t xml:space="preserve"> после слова "формируют" дополнить словами "по мере необходимости";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3) в </w:t>
      </w:r>
      <w:hyperlink r:id="rId13">
        <w:r w:rsidRPr="00037B5F">
          <w:t>приложении</w:t>
        </w:r>
      </w:hyperlink>
      <w:r w:rsidRPr="00037B5F">
        <w:t xml:space="preserve"> "Сроки составления проекта бюджета города Омска на очередной финансовый год и плановый период":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- в </w:t>
      </w:r>
      <w:hyperlink r:id="rId14">
        <w:r w:rsidRPr="00037B5F">
          <w:t>графе</w:t>
        </w:r>
      </w:hyperlink>
      <w:r w:rsidRPr="00037B5F">
        <w:t xml:space="preserve"> "Срок исполнения":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в </w:t>
      </w:r>
      <w:hyperlink r:id="rId15">
        <w:r w:rsidRPr="00037B5F">
          <w:t>строке 1</w:t>
        </w:r>
      </w:hyperlink>
      <w:r w:rsidRPr="00037B5F">
        <w:t xml:space="preserve"> слово "марта" заменить словом "февраля";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в </w:t>
      </w:r>
      <w:hyperlink r:id="rId16">
        <w:r w:rsidRPr="00037B5F">
          <w:t>строке 2</w:t>
        </w:r>
      </w:hyperlink>
      <w:r w:rsidRPr="00037B5F">
        <w:t xml:space="preserve"> слово "апреля" заменить словом "марта";</w:t>
      </w:r>
      <w:bookmarkStart w:id="0" w:name="_GoBack"/>
      <w:bookmarkEnd w:id="0"/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в </w:t>
      </w:r>
      <w:hyperlink r:id="rId17">
        <w:r w:rsidRPr="00037B5F">
          <w:t>строке 7</w:t>
        </w:r>
      </w:hyperlink>
      <w:r w:rsidRPr="00037B5F">
        <w:t xml:space="preserve"> слова "Не позднее 1 июня" заменить словами "До 1 июня (один раз в три года)";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в </w:t>
      </w:r>
      <w:hyperlink r:id="rId18">
        <w:r w:rsidRPr="00037B5F">
          <w:t>строке 10</w:t>
        </w:r>
      </w:hyperlink>
      <w:r w:rsidRPr="00037B5F">
        <w:t xml:space="preserve"> цифру "15" заменить цифрой "25";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в </w:t>
      </w:r>
      <w:hyperlink r:id="rId19">
        <w:r w:rsidRPr="00037B5F">
          <w:t>строке 33</w:t>
        </w:r>
      </w:hyperlink>
      <w:r w:rsidRPr="00037B5F">
        <w:t xml:space="preserve"> цифру "10" заменить цифрой "20";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- </w:t>
      </w:r>
      <w:hyperlink r:id="rId20">
        <w:r w:rsidRPr="00037B5F">
          <w:t>строки 5</w:t>
        </w:r>
      </w:hyperlink>
      <w:r w:rsidRPr="00037B5F">
        <w:t xml:space="preserve">, </w:t>
      </w:r>
      <w:hyperlink r:id="rId21">
        <w:r w:rsidRPr="00037B5F">
          <w:t>12</w:t>
        </w:r>
      </w:hyperlink>
      <w:r w:rsidRPr="00037B5F">
        <w:t xml:space="preserve">, </w:t>
      </w:r>
      <w:hyperlink r:id="rId22">
        <w:r w:rsidRPr="00037B5F">
          <w:t>13</w:t>
        </w:r>
      </w:hyperlink>
      <w:r w:rsidRPr="00037B5F">
        <w:t xml:space="preserve"> исключить;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 xml:space="preserve">- графу "Содержание мероприятия по составлению проекта бюджета города Омска на очередной финансовый год и плановый период" </w:t>
      </w:r>
      <w:hyperlink r:id="rId23">
        <w:r w:rsidRPr="00037B5F">
          <w:t>строки 22</w:t>
        </w:r>
      </w:hyperlink>
      <w:r w:rsidRPr="00037B5F">
        <w:t xml:space="preserve"> после слов "Представление бюджетных заявок на очередной финансовый год и плановый период" дополнить словами "(без корректировки утвержденных расходов АИП)".</w:t>
      </w:r>
    </w:p>
    <w:p w:rsidR="00037B5F" w:rsidRPr="00037B5F" w:rsidRDefault="00037B5F">
      <w:pPr>
        <w:pStyle w:val="ConsPlusNormal"/>
        <w:spacing w:before="220"/>
        <w:ind w:firstLine="540"/>
        <w:jc w:val="both"/>
      </w:pPr>
      <w:r w:rsidRPr="00037B5F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037B5F" w:rsidRPr="00037B5F" w:rsidRDefault="00037B5F">
      <w:pPr>
        <w:pStyle w:val="ConsPlusNormal"/>
        <w:jc w:val="both"/>
      </w:pPr>
    </w:p>
    <w:p w:rsidR="00037B5F" w:rsidRDefault="00037B5F">
      <w:pPr>
        <w:pStyle w:val="ConsPlusNormal"/>
        <w:jc w:val="right"/>
      </w:pPr>
      <w:r>
        <w:t>Мэр города Омска</w:t>
      </w:r>
    </w:p>
    <w:p w:rsidR="00037B5F" w:rsidRDefault="00037B5F">
      <w:pPr>
        <w:pStyle w:val="ConsPlusNormal"/>
        <w:jc w:val="right"/>
      </w:pPr>
      <w:proofErr w:type="spellStart"/>
      <w:r>
        <w:t>С.Н.Шелест</w:t>
      </w:r>
      <w:proofErr w:type="spellEnd"/>
    </w:p>
    <w:sectPr w:rsidR="00037B5F" w:rsidSect="00037B5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5F"/>
    <w:rsid w:val="00037B5F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D737D-C764-4D24-BA35-86F7D206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7B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7B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14341&amp;dst=101837" TargetMode="External"/><Relationship Id="rId13" Type="http://schemas.openxmlformats.org/officeDocument/2006/relationships/hyperlink" Target="https://login.consultant.ru/link/?req=doc&amp;base=RLAW148&amp;n=214341&amp;dst=101847" TargetMode="External"/><Relationship Id="rId18" Type="http://schemas.openxmlformats.org/officeDocument/2006/relationships/hyperlink" Target="https://login.consultant.ru/link/?req=doc&amp;base=RLAW148&amp;n=214341&amp;dst=10185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148&amp;n=214341&amp;dst=101860" TargetMode="External"/><Relationship Id="rId7" Type="http://schemas.openxmlformats.org/officeDocument/2006/relationships/hyperlink" Target="https://login.consultant.ru/link/?req=doc&amp;base=RLAW148&amp;n=214341&amp;dst=100504" TargetMode="External"/><Relationship Id="rId12" Type="http://schemas.openxmlformats.org/officeDocument/2006/relationships/hyperlink" Target="https://login.consultant.ru/link/?req=doc&amp;base=RLAW148&amp;n=214341&amp;dst=101716" TargetMode="External"/><Relationship Id="rId17" Type="http://schemas.openxmlformats.org/officeDocument/2006/relationships/hyperlink" Target="https://login.consultant.ru/link/?req=doc&amp;base=RLAW148&amp;n=214341&amp;dst=101899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214341&amp;dst=101850" TargetMode="External"/><Relationship Id="rId20" Type="http://schemas.openxmlformats.org/officeDocument/2006/relationships/hyperlink" Target="https://login.consultant.ru/link/?req=doc&amp;base=RLAW148&amp;n=214341&amp;dst=10185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25644&amp;dst=100693" TargetMode="External"/><Relationship Id="rId11" Type="http://schemas.openxmlformats.org/officeDocument/2006/relationships/hyperlink" Target="https://login.consultant.ru/link/?req=doc&amp;base=RLAW148&amp;n=214341&amp;dst=101715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999" TargetMode="External"/><Relationship Id="rId15" Type="http://schemas.openxmlformats.org/officeDocument/2006/relationships/hyperlink" Target="https://login.consultant.ru/link/?req=doc&amp;base=RLAW148&amp;n=214341&amp;dst=101849" TargetMode="External"/><Relationship Id="rId23" Type="http://schemas.openxmlformats.org/officeDocument/2006/relationships/hyperlink" Target="https://login.consultant.ru/link/?req=doc&amp;base=RLAW148&amp;n=214341&amp;dst=101870" TargetMode="External"/><Relationship Id="rId10" Type="http://schemas.openxmlformats.org/officeDocument/2006/relationships/hyperlink" Target="https://login.consultant.ru/link/?req=doc&amp;base=RLAW148&amp;n=214341&amp;dst=101762" TargetMode="External"/><Relationship Id="rId19" Type="http://schemas.openxmlformats.org/officeDocument/2006/relationships/hyperlink" Target="https://login.consultant.ru/link/?req=doc&amp;base=RLAW148&amp;n=214341&amp;dst=101881" TargetMode="External"/><Relationship Id="rId4" Type="http://schemas.openxmlformats.org/officeDocument/2006/relationships/hyperlink" Target="https://login.consultant.ru/link/?req=doc&amp;base=LAW&amp;n=500021" TargetMode="External"/><Relationship Id="rId9" Type="http://schemas.openxmlformats.org/officeDocument/2006/relationships/hyperlink" Target="https://login.consultant.ru/link/?req=doc&amp;base=RLAW148&amp;n=214341&amp;dst=101760" TargetMode="External"/><Relationship Id="rId14" Type="http://schemas.openxmlformats.org/officeDocument/2006/relationships/hyperlink" Target="https://login.consultant.ru/link/?req=doc&amp;base=RLAW148&amp;n=214341&amp;dst=101848" TargetMode="External"/><Relationship Id="rId22" Type="http://schemas.openxmlformats.org/officeDocument/2006/relationships/hyperlink" Target="https://login.consultant.ru/link/?req=doc&amp;base=RLAW148&amp;n=214341&amp;dst=1018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2025-11-24T06:38:00Z</dcterms:created>
  <dcterms:modified xsi:type="dcterms:W3CDTF">2025-11-24T06:39:00Z</dcterms:modified>
</cp:coreProperties>
</file>