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17" w:rsidRDefault="007E1117">
      <w:pPr>
        <w:pStyle w:val="ConsPlusNormal"/>
        <w:outlineLvl w:val="0"/>
      </w:pPr>
    </w:p>
    <w:p w:rsidR="007E1117" w:rsidRDefault="00481C9D">
      <w:pPr>
        <w:pStyle w:val="ConsPlusTitle"/>
        <w:jc w:val="center"/>
      </w:pPr>
      <w:r>
        <w:t>АДМИНИСТРАЦИЯ ГОРОДА ОМСКА</w:t>
      </w:r>
    </w:p>
    <w:p w:rsidR="007E1117" w:rsidRDefault="007E1117">
      <w:pPr>
        <w:pStyle w:val="ConsPlusTitle"/>
        <w:jc w:val="center"/>
      </w:pPr>
    </w:p>
    <w:p w:rsidR="007E1117" w:rsidRDefault="00481C9D">
      <w:pPr>
        <w:pStyle w:val="ConsPlusTitle"/>
        <w:jc w:val="center"/>
      </w:pPr>
      <w:r>
        <w:t>ПОСТАНОВЛЕНИЕ</w:t>
      </w:r>
    </w:p>
    <w:p w:rsidR="007E1117" w:rsidRDefault="00481C9D">
      <w:pPr>
        <w:pStyle w:val="ConsPlusTitle"/>
        <w:jc w:val="center"/>
      </w:pPr>
      <w:r>
        <w:t>от 4 апреля 2024 г. N 265-п</w:t>
      </w:r>
    </w:p>
    <w:p w:rsidR="007E1117" w:rsidRDefault="007E1117">
      <w:pPr>
        <w:pStyle w:val="ConsPlusTitle"/>
        <w:jc w:val="center"/>
      </w:pPr>
    </w:p>
    <w:p w:rsidR="007E1117" w:rsidRDefault="00481C9D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7E1117" w:rsidRDefault="00481C9D">
      <w:pPr>
        <w:pStyle w:val="ConsPlusTitle"/>
        <w:jc w:val="center"/>
      </w:pPr>
      <w:r>
        <w:t>ГОРОДА ОМСКА</w:t>
      </w:r>
    </w:p>
    <w:p w:rsidR="007E1117" w:rsidRDefault="007E1117">
      <w:pPr>
        <w:pStyle w:val="ConsPlusNormal"/>
        <w:jc w:val="center"/>
      </w:pPr>
    </w:p>
    <w:p w:rsidR="007E1117" w:rsidRDefault="00481C9D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1.02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3.06.2014 N 827-п (ред. от 21.12.2023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приложение N 1</w:t>
        </w:r>
      </w:hyperlink>
      <w:r>
        <w:t xml:space="preserve"> "Состав комис</w:t>
      </w:r>
      <w:r>
        <w:t>сии Администрации города Омска по вопросам повышения устойчивости функционирования объектов экономики города Омска в военное время" к постановлению Администрации города Омска от 23 июня 2014 года N 827-п "О комиссии Администрации города Омска по вопросам п</w:t>
      </w:r>
      <w:r>
        <w:t>овышения устойчивости функционирования объектов экономики города Омска в военное время" следующие изменения:</w:t>
      </w:r>
      <w:proofErr w:type="gramEnd"/>
    </w:p>
    <w:p w:rsidR="007E1117" w:rsidRDefault="00481C9D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9" w:tooltip="Постановление Администрации города Омска от 23.06.2014 N 827-п (ред. от 21.12.2023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состава</w:t>
        </w:r>
      </w:hyperlink>
      <w:r>
        <w:t xml:space="preserve"> комиссии Администрации города Омска по вопросам </w:t>
      </w:r>
      <w:proofErr w:type="gramStart"/>
      <w:r>
        <w:t>повышения устойчивости функционирования объектов экономики города</w:t>
      </w:r>
      <w:proofErr w:type="gramEnd"/>
      <w:r>
        <w:t xml:space="preserve"> Омска в военное время (далее - комиссия) Сыркина Владимира Геннадьевича;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>2) вклю</w:t>
      </w:r>
      <w:r>
        <w:t xml:space="preserve">чить в </w:t>
      </w:r>
      <w:hyperlink r:id="rId10" w:tooltip="Постановление Администрации города Омска от 23.06.2014 N 827-п (ред. от 21.12.2023) &quot;О комиссии Администрации города Омска по вопросам повышения устойчивости функционирования объектов экономики города Омска в военное время&quot; (вместе с &quot;Положением о комиссии Адм">
        <w:r>
          <w:rPr>
            <w:color w:val="0000FF"/>
          </w:rPr>
          <w:t>состав</w:t>
        </w:r>
      </w:hyperlink>
      <w:r>
        <w:t xml:space="preserve"> </w:t>
      </w:r>
      <w:proofErr w:type="gramStart"/>
      <w:r>
        <w:t>группы устойчивости функционирования объектов экономики</w:t>
      </w:r>
      <w:proofErr w:type="gramEnd"/>
      <w:r>
        <w:t xml:space="preserve"> и</w:t>
      </w:r>
      <w:r>
        <w:t xml:space="preserve"> систем жизнеобеспечения комиссии </w:t>
      </w:r>
      <w:proofErr w:type="spellStart"/>
      <w:r>
        <w:t>Мнояна</w:t>
      </w:r>
      <w:proofErr w:type="spellEnd"/>
      <w:r>
        <w:t xml:space="preserve"> </w:t>
      </w:r>
      <w:proofErr w:type="spellStart"/>
      <w:r>
        <w:t>Саака</w:t>
      </w:r>
      <w:proofErr w:type="spellEnd"/>
      <w:r>
        <w:t xml:space="preserve"> </w:t>
      </w:r>
      <w:proofErr w:type="spellStart"/>
      <w:r>
        <w:t>Левоновича</w:t>
      </w:r>
      <w:proofErr w:type="spellEnd"/>
      <w:r>
        <w:t>, начальника отдела энергетики, инженерной инфраструктуры и обращений по вопросам теплоснабжения департамента городского хозяйства Администрации города Омска, в качестве руководителя группы;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>3) должн</w:t>
      </w:r>
      <w:r>
        <w:t>ость Евсеева Сергея Анатольевича изложить в следующей редакции: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>"заместитель директора департамента общественной безопасности Администрации города Омска, начальник управления единой дежурно-диспетчерской службы города Омска департамента общественной безопа</w:t>
      </w:r>
      <w:r>
        <w:t>сности Администрации города Омска".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 xml:space="preserve">2. Внести в </w:t>
      </w:r>
      <w:hyperlink r:id="rId11" w:tooltip="Распоряжение Администрации города Омска от 18.10.2019 N 327-р (ред. от 21.06.2023) &quot;Об утверждении состава представителей Администрации города Омска в территориальной комиссии по регулированию социально-трудовых отношений в городе Омске&quot; ------------ Недейству">
        <w:r>
          <w:rPr>
            <w:color w:val="0000FF"/>
          </w:rPr>
          <w:t>приложение</w:t>
        </w:r>
      </w:hyperlink>
      <w:r>
        <w:t xml:space="preserve"> "Состав предс</w:t>
      </w:r>
      <w:r>
        <w:t>тавителей Администрации города Омска в территориальной комиссии по регулированию социально-трудовых отношений в городе Омске" к распоряжению Администрации города Омска от 18 октября 2019 года N 327-р "Об утверждении состава представителей Администрации гор</w:t>
      </w:r>
      <w:r>
        <w:t>ода Омска в территориальной комиссии по регулированию социально-трудовых отношений в городе Омске" следующие изменения: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 xml:space="preserve">1) исключить из </w:t>
      </w:r>
      <w:hyperlink r:id="rId12" w:tooltip="Распоряжение Администрации города Омска от 18.10.2019 N 327-р (ред. от 21.06.2023) &quot;Об утверждении состава представителей Администрации города Омска в территориальной комиссии по регулированию социально-трудовых отношений в городе Омске&quot; ------------ Недейству">
        <w:r>
          <w:rPr>
            <w:color w:val="0000FF"/>
          </w:rPr>
          <w:t>состава</w:t>
        </w:r>
      </w:hyperlink>
      <w:r>
        <w:t xml:space="preserve"> представителей Администрации города Омска в территориальной комиссии по регулированию социально-трудовых отношений в городе Омске (далее - состав представителей) </w:t>
      </w:r>
      <w:proofErr w:type="spellStart"/>
      <w:r>
        <w:t>Бикмаева</w:t>
      </w:r>
      <w:proofErr w:type="spellEnd"/>
      <w:r>
        <w:t xml:space="preserve"> Ильдара </w:t>
      </w:r>
      <w:proofErr w:type="spellStart"/>
      <w:r>
        <w:t>Анвар</w:t>
      </w:r>
      <w:r>
        <w:t>овича</w:t>
      </w:r>
      <w:proofErr w:type="spellEnd"/>
      <w:r>
        <w:t>;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 xml:space="preserve">2) включить в </w:t>
      </w:r>
      <w:hyperlink r:id="rId13" w:tooltip="Распоряжение Администрации города Омска от 18.10.2019 N 327-р (ред. от 21.06.2023) &quot;Об утверждении состава представителей Администрации города Омска в территориальной комиссии по регулированию социально-трудовых отношений в городе Омске&quot; ------------ Недейству">
        <w:r>
          <w:rPr>
            <w:color w:val="0000FF"/>
          </w:rPr>
          <w:t>состав</w:t>
        </w:r>
      </w:hyperlink>
      <w:r>
        <w:t xml:space="preserve"> представителей </w:t>
      </w:r>
      <w:proofErr w:type="spellStart"/>
      <w:r>
        <w:t>Крючкову</w:t>
      </w:r>
      <w:proofErr w:type="spellEnd"/>
      <w:r>
        <w:t xml:space="preserve"> Ларису Викторовну, д</w:t>
      </w:r>
      <w:r>
        <w:t>иректора департамента образования Администрации города Омска.</w:t>
      </w:r>
    </w:p>
    <w:p w:rsidR="007E1117" w:rsidRDefault="00481C9D">
      <w:pPr>
        <w:pStyle w:val="ConsPlusNormal"/>
        <w:spacing w:before="200"/>
        <w:ind w:firstLine="540"/>
        <w:jc w:val="both"/>
      </w:pPr>
      <w:r>
        <w:t>3.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</w:t>
      </w:r>
      <w:r>
        <w:t>ка в информационно-телекоммуникационной сети "Интернет".</w:t>
      </w:r>
    </w:p>
    <w:p w:rsidR="007E1117" w:rsidRDefault="007E1117">
      <w:pPr>
        <w:pStyle w:val="ConsPlusNormal"/>
        <w:jc w:val="right"/>
      </w:pPr>
    </w:p>
    <w:p w:rsidR="007E1117" w:rsidRDefault="00481C9D">
      <w:pPr>
        <w:pStyle w:val="ConsPlusNormal"/>
        <w:jc w:val="right"/>
      </w:pPr>
      <w:r>
        <w:t>Мэр города Омска</w:t>
      </w:r>
    </w:p>
    <w:p w:rsidR="007E1117" w:rsidRDefault="00481C9D">
      <w:pPr>
        <w:pStyle w:val="ConsPlusNormal"/>
        <w:jc w:val="right"/>
      </w:pPr>
      <w:r>
        <w:t>С.Н.Шелест</w:t>
      </w:r>
    </w:p>
    <w:p w:rsidR="007E1117" w:rsidRDefault="007E1117">
      <w:pPr>
        <w:pStyle w:val="ConsPlusNormal"/>
        <w:jc w:val="both"/>
      </w:pPr>
    </w:p>
    <w:p w:rsidR="007E1117" w:rsidRDefault="007E1117">
      <w:pPr>
        <w:pStyle w:val="ConsPlusNormal"/>
        <w:jc w:val="both"/>
      </w:pPr>
    </w:p>
    <w:p w:rsidR="007E1117" w:rsidRDefault="007E111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E1117" w:rsidSect="007E1117">
      <w:headerReference w:type="default" r:id="rId14"/>
      <w:footerReference w:type="default" r:id="rId15"/>
      <w:footerReference w:type="first" r:id="rId1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9D" w:rsidRDefault="00481C9D" w:rsidP="007E1117">
      <w:r>
        <w:separator/>
      </w:r>
    </w:p>
  </w:endnote>
  <w:endnote w:type="continuationSeparator" w:id="0">
    <w:p w:rsidR="00481C9D" w:rsidRDefault="00481C9D" w:rsidP="007E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17" w:rsidRDefault="007E1117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7E111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7E1117" w:rsidRDefault="00481C9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ддержка</w:t>
          </w:r>
        </w:p>
      </w:tc>
      <w:tc>
        <w:tcPr>
          <w:tcW w:w="1700" w:type="pct"/>
          <w:vAlign w:val="center"/>
        </w:tcPr>
        <w:p w:rsidR="007E1117" w:rsidRDefault="007E1117">
          <w:pPr>
            <w:pStyle w:val="ConsPlusNormal"/>
            <w:jc w:val="center"/>
          </w:pPr>
          <w:hyperlink r:id="rId1">
            <w:r w:rsidR="00481C9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7E1117" w:rsidRDefault="00481C9D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7E1117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7E111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7E1117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7E1117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7E1117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7E1117">
            <w:fldChar w:fldCharType="end"/>
          </w:r>
        </w:p>
      </w:tc>
    </w:tr>
  </w:tbl>
  <w:p w:rsidR="007E1117" w:rsidRDefault="00481C9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17" w:rsidRDefault="00481C9D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9D" w:rsidRDefault="00481C9D" w:rsidP="007E1117">
      <w:r>
        <w:separator/>
      </w:r>
    </w:p>
  </w:footnote>
  <w:footnote w:type="continuationSeparator" w:id="0">
    <w:p w:rsidR="00481C9D" w:rsidRDefault="00481C9D" w:rsidP="007E1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7E111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7E1117" w:rsidRDefault="00481C9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04.04.2024 N 265-п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внесении изменений в некоторые </w:t>
          </w:r>
          <w:r>
            <w:rPr>
              <w:rFonts w:ascii="Tahoma" w:hAnsi="Tahoma" w:cs="Tahoma"/>
              <w:sz w:val="16"/>
              <w:szCs w:val="16"/>
            </w:rPr>
            <w:t>муниципальные правовые ...</w:t>
          </w:r>
        </w:p>
      </w:tc>
      <w:tc>
        <w:tcPr>
          <w:tcW w:w="2300" w:type="pct"/>
          <w:vAlign w:val="center"/>
        </w:tcPr>
        <w:p w:rsidR="007E1117" w:rsidRDefault="00481C9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7E1117" w:rsidRDefault="007E1117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7E1117" w:rsidRDefault="007E1117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1117"/>
    <w:rsid w:val="00481C9D"/>
    <w:rsid w:val="007E1117"/>
    <w:rsid w:val="00FD2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11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7E111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E111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7E111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E111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7E111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E111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E111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7E111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FD2F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F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D2F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2F54"/>
  </w:style>
  <w:style w:type="paragraph" w:styleId="a7">
    <w:name w:val="footer"/>
    <w:basedOn w:val="a"/>
    <w:link w:val="a8"/>
    <w:uiPriority w:val="99"/>
    <w:semiHidden/>
    <w:unhideWhenUsed/>
    <w:rsid w:val="00FD2F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2F5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A7526B3BA491F697FA326F6D449E86010B9733BC9CB92D667AE47C61055380D885117808919704D7D3EDB27560287DDB2B1B9D5A3559365B031EFB3G0K" TargetMode="External"/><Relationship Id="rId13" Type="http://schemas.openxmlformats.org/officeDocument/2006/relationships/hyperlink" Target="consultantplus://offline/ref=E3BA7526B3BA491F697FA326F6D449E86010B97338C0C59ADE65AE47C61055380D885117808919704D7D3FD821560287DDB2B1B9D5A3559365B031EFB3G0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A7526B3BA491F697FA326F6D449E86010B9733BC8CC9AD567AE47C61055380D885117808919704D7D39D327560287DDB2B1B9D5A3559365B031EFB3G0K" TargetMode="External"/><Relationship Id="rId12" Type="http://schemas.openxmlformats.org/officeDocument/2006/relationships/hyperlink" Target="consultantplus://offline/ref=E3BA7526B3BA491F697FA326F6D449E86010B97338C0C59ADE65AE47C61055380D885117808919704D7D3FD821560287DDB2B1B9D5A3559365B031EFB3G0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A7526B3BA491F697FBD2BE0B816E16C1CE5763ACBC7C58A31A8109940536D5FC80F4EC3C40A704F633DDA26B5G9K" TargetMode="External"/><Relationship Id="rId11" Type="http://schemas.openxmlformats.org/officeDocument/2006/relationships/hyperlink" Target="consultantplus://offline/ref=E3BA7526B3BA491F697FA326F6D449E86010B97338C0C59ADE65AE47C61055380D885117808919704D7D3FD821560287DDB2B1B9D5A3559365B031EFB3G0K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3BA7526B3BA491F697FA326F6D449E86010B9733BC9CB92D667AE47C61055380D885117808919704D7D3EDB27560287DDB2B1B9D5A3559365B031EFB3G0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A7526B3BA491F697FA326F6D449E86010B9733BC9CB92D667AE47C61055380D885117808919704D7D3EDB27560287DDB2B1B9D5A3559365B031EFB3G0K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5017</Characters>
  <Application>Microsoft Office Word</Application>
  <DocSecurity>0</DocSecurity>
  <Lines>41</Lines>
  <Paragraphs>11</Paragraphs>
  <ScaleCrop>false</ScaleCrop>
  <Company>КонсультантПлюс Версия 4024.00.32</Company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04.04.2024 N 265-п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2024-12-09T10:06:00Z</dcterms:created>
  <dcterms:modified xsi:type="dcterms:W3CDTF">2024-12-09T10:06:00Z</dcterms:modified>
</cp:coreProperties>
</file>