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A9" w:rsidRDefault="00F17CA9">
      <w:pPr>
        <w:pStyle w:val="ConsPlusNormal0"/>
        <w:outlineLvl w:val="0"/>
      </w:pPr>
    </w:p>
    <w:p w:rsidR="00F17CA9" w:rsidRDefault="000F344F">
      <w:pPr>
        <w:pStyle w:val="ConsPlusTitle0"/>
        <w:jc w:val="center"/>
        <w:outlineLvl w:val="0"/>
      </w:pPr>
      <w:r>
        <w:t>АДМИНИСТРАЦИЯ ГОРОДА ОМСКА</w:t>
      </w:r>
    </w:p>
    <w:p w:rsidR="00F17CA9" w:rsidRDefault="00F17CA9">
      <w:pPr>
        <w:pStyle w:val="ConsPlusTitle0"/>
        <w:jc w:val="both"/>
      </w:pPr>
    </w:p>
    <w:p w:rsidR="00F17CA9" w:rsidRDefault="000F344F">
      <w:pPr>
        <w:pStyle w:val="ConsPlusTitle0"/>
        <w:jc w:val="center"/>
      </w:pPr>
      <w:r>
        <w:t>ПОСТАНОВЛЕНИЕ</w:t>
      </w:r>
    </w:p>
    <w:p w:rsidR="00F17CA9" w:rsidRDefault="000F344F">
      <w:pPr>
        <w:pStyle w:val="ConsPlusTitle0"/>
        <w:jc w:val="center"/>
      </w:pPr>
      <w:r>
        <w:t>от 29 июля 2024 г. N 584-п</w:t>
      </w:r>
    </w:p>
    <w:p w:rsidR="00F17CA9" w:rsidRDefault="00F17CA9">
      <w:pPr>
        <w:pStyle w:val="ConsPlusTitle0"/>
        <w:jc w:val="both"/>
      </w:pPr>
    </w:p>
    <w:p w:rsidR="00F17CA9" w:rsidRDefault="000F344F">
      <w:pPr>
        <w:pStyle w:val="ConsPlusTitle0"/>
        <w:jc w:val="center"/>
      </w:pPr>
      <w:r>
        <w:t>ОБ УТВЕРЖДЕНИИ ТЕХНИЧЕСКОГО ЗАДАНИЯ НА КОРРЕКТИРОВКУ</w:t>
      </w:r>
    </w:p>
    <w:p w:rsidR="00F17CA9" w:rsidRDefault="000F344F">
      <w:pPr>
        <w:pStyle w:val="ConsPlusTitle0"/>
        <w:jc w:val="center"/>
      </w:pPr>
      <w:r>
        <w:t>ИНВЕСТИЦИОННОЙ ПРОГРАММЫ АКЦИОНЕРНОГО ОБЩЕСТВА</w:t>
      </w:r>
    </w:p>
    <w:p w:rsidR="00F17CA9" w:rsidRDefault="000F344F">
      <w:pPr>
        <w:pStyle w:val="ConsPlusTitle0"/>
        <w:jc w:val="center"/>
      </w:pPr>
      <w:r>
        <w:t>"ОМСКВОДОКАНАЛ" ПО РЕКОНСТРУКЦИИ, МОДЕРНИЗАЦИИ</w:t>
      </w:r>
    </w:p>
    <w:p w:rsidR="00F17CA9" w:rsidRDefault="000F344F">
      <w:pPr>
        <w:pStyle w:val="ConsPlusTitle0"/>
        <w:jc w:val="center"/>
      </w:pPr>
      <w:r>
        <w:t>И СТРОИТЕЛЬСТВУ ОБЪЕКТОВ ЦЕНТРАЛИЗОВАННЫХ СИСТЕМ ХОЛОДНОГО</w:t>
      </w:r>
    </w:p>
    <w:p w:rsidR="00F17CA9" w:rsidRDefault="000F344F">
      <w:pPr>
        <w:pStyle w:val="ConsPlusTitle0"/>
        <w:jc w:val="center"/>
      </w:pPr>
      <w:r>
        <w:t>ВОДОСНАБЖЕНИЯ И ВОДООТ</w:t>
      </w:r>
      <w:r>
        <w:t>ВЕДЕНИЯ МУНИЦИПАЛЬНОГО ОБРАЗОВАНИЯ</w:t>
      </w:r>
    </w:p>
    <w:p w:rsidR="00F17CA9" w:rsidRDefault="000F344F">
      <w:pPr>
        <w:pStyle w:val="ConsPlusTitle0"/>
        <w:jc w:val="center"/>
      </w:pPr>
      <w:r>
        <w:t>ГОРОДСКОЙ ОКРУГ ГОРОД ОМСК ОМСКОЙ ОБЛАСТИ</w:t>
      </w:r>
    </w:p>
    <w:p w:rsidR="00F17CA9" w:rsidRDefault="000F344F">
      <w:pPr>
        <w:pStyle w:val="ConsPlusTitle0"/>
        <w:jc w:val="center"/>
      </w:pPr>
      <w:r>
        <w:t>НА 2020 - 2024 ГОДЫ</w:t>
      </w:r>
    </w:p>
    <w:p w:rsidR="00F17CA9" w:rsidRDefault="00F17CA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F17CA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20.09.2024 N 734-п)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</w:tr>
    </w:tbl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В соответствии с Федеральным </w:t>
      </w:r>
      <w:hyperlink r:id="rId7" w:tooltip="Федеральный закон от 06.10.2003 N 131-ФЗ (ред. от 22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Федеральным </w:t>
      </w:r>
      <w:hyperlink r:id="rId8" w:tooltip="Федеральный закон от 07.12.2011 N 416-ФЗ (ред. от 13.06.2023) &quot;О водоснабжении и водоотведен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 водоснабжении </w:t>
      </w:r>
      <w:r>
        <w:t xml:space="preserve">и водоотведении", руководствуясь </w:t>
      </w:r>
      <w:hyperlink r:id="rId9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1. Утвердить техническое </w:t>
      </w:r>
      <w:hyperlink w:anchor="P31" w:tooltip="ТЕХНИЧЕСКОЕ ЗАДАНИЕ">
        <w:r>
          <w:rPr>
            <w:color w:val="0000FF"/>
          </w:rPr>
          <w:t>задание</w:t>
        </w:r>
      </w:hyperlink>
      <w:r>
        <w:t xml:space="preserve"> на корректировку инвестиционной программы Акционерного общества "</w:t>
      </w:r>
      <w:proofErr w:type="spellStart"/>
      <w:r>
        <w:t>О</w:t>
      </w:r>
      <w:r>
        <w:t>мскВодоканал</w:t>
      </w:r>
      <w:proofErr w:type="spellEnd"/>
      <w:r>
        <w:t xml:space="preserve">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2020 - 2024 годы согласно приложению к настоящему </w:t>
      </w:r>
      <w:r>
        <w:t>постановлению.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</w:pPr>
      <w:r>
        <w:t>Мэр го</w:t>
      </w:r>
      <w:r>
        <w:t>рода Омска</w:t>
      </w:r>
    </w:p>
    <w:p w:rsidR="00F17CA9" w:rsidRDefault="000F344F">
      <w:pPr>
        <w:pStyle w:val="ConsPlusNormal0"/>
        <w:jc w:val="right"/>
      </w:pPr>
      <w:r>
        <w:t>С.Н.Шелест</w:t>
      </w: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0"/>
      </w:pPr>
      <w:r>
        <w:t>Приложение</w:t>
      </w:r>
    </w:p>
    <w:p w:rsidR="00F17CA9" w:rsidRDefault="000F344F">
      <w:pPr>
        <w:pStyle w:val="ConsPlusNormal0"/>
        <w:jc w:val="right"/>
      </w:pPr>
      <w:r>
        <w:t>к постановлению Администрации города Омска</w:t>
      </w:r>
    </w:p>
    <w:p w:rsidR="00F17CA9" w:rsidRDefault="000F344F">
      <w:pPr>
        <w:pStyle w:val="ConsPlusNormal0"/>
        <w:jc w:val="right"/>
      </w:pPr>
      <w:r>
        <w:t>от 29 июля 2024 г. N 584-п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0" w:name="P31"/>
      <w:bookmarkEnd w:id="0"/>
      <w:r>
        <w:t>ТЕХНИЧЕСКОЕ ЗАДАНИЕ</w:t>
      </w:r>
    </w:p>
    <w:p w:rsidR="00F17CA9" w:rsidRDefault="000F344F">
      <w:pPr>
        <w:pStyle w:val="ConsPlusTitle0"/>
        <w:jc w:val="center"/>
      </w:pPr>
      <w:r>
        <w:t xml:space="preserve">на корректировку 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Title0"/>
        <w:jc w:val="center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 модернизации</w:t>
      </w:r>
    </w:p>
    <w:p w:rsidR="00F17CA9" w:rsidRDefault="000F344F">
      <w:pPr>
        <w:pStyle w:val="ConsPlusTitle0"/>
        <w:jc w:val="center"/>
      </w:pPr>
      <w:r>
        <w:t>и строительству объектов централизованных систем холодного</w:t>
      </w:r>
    </w:p>
    <w:p w:rsidR="00F17CA9" w:rsidRDefault="000F344F">
      <w:pPr>
        <w:pStyle w:val="ConsPlusTitle0"/>
        <w:jc w:val="center"/>
      </w:pPr>
      <w:r>
        <w:t>водоснабжения и водоотведения муниципального образования</w:t>
      </w:r>
    </w:p>
    <w:p w:rsidR="00F17CA9" w:rsidRDefault="000F344F">
      <w:pPr>
        <w:pStyle w:val="ConsPlusTitle0"/>
        <w:jc w:val="center"/>
      </w:pPr>
      <w:r>
        <w:t>городской округ город Омск Омской области</w:t>
      </w:r>
    </w:p>
    <w:p w:rsidR="00F17CA9" w:rsidRDefault="000F344F">
      <w:pPr>
        <w:pStyle w:val="ConsPlusTitle0"/>
        <w:jc w:val="center"/>
      </w:pPr>
      <w:r>
        <w:t>на 2020 - 2024 годы</w:t>
      </w:r>
    </w:p>
    <w:p w:rsidR="00F17CA9" w:rsidRDefault="00F17CA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F17CA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20.09.2024 N 734-п)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</w:tr>
    </w:tbl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I. Основные положения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>1. Техническое задание на корректировку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(далее - АО "</w:t>
      </w:r>
      <w:proofErr w:type="spellStart"/>
      <w:r>
        <w:t>ОмскВодоканал</w:t>
      </w:r>
      <w:proofErr w:type="spellEnd"/>
      <w:r>
        <w:t>") по реконструкции, модернизации и строительству объектов централизованных систем холодного водоснабжения и водоотведения муни</w:t>
      </w:r>
      <w:r>
        <w:t xml:space="preserve">ципального образования городской округ город Омск Омской области на 2020 - 2024 годы (далее - техническое задание) разработано </w:t>
      </w:r>
      <w:r>
        <w:lastRenderedPageBreak/>
        <w:t>на основании: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1) Градостроительного </w:t>
      </w:r>
      <w:hyperlink r:id="rId11" w:tooltip="&quot;Градостроительный кодекс Российской Федерации&quot; от 29.12.2004 N 190-ФЗ (ред. от 25.12.2023) (с изм. и доп., вступ. в силу с 01.05.2024) ------------ Недействующая редакция {КонсультантПлюс}">
        <w:r>
          <w:rPr>
            <w:color w:val="0000FF"/>
          </w:rPr>
          <w:t>кодекса</w:t>
        </w:r>
      </w:hyperlink>
      <w:r>
        <w:t xml:space="preserve"> Ро</w:t>
      </w:r>
      <w:r>
        <w:t>ссийской Федерации;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2) Федерального </w:t>
      </w:r>
      <w:hyperlink r:id="rId12" w:tooltip="Федеральный закон от 07.12.2011 N 416-ФЗ (ред. от 13.06.2023) &quot;О водоснабжении и водоотведении&quot; ------------ Недействующая редакция {КонсультантПлюс}">
        <w:r>
          <w:rPr>
            <w:color w:val="0000FF"/>
          </w:rPr>
          <w:t>закона</w:t>
        </w:r>
      </w:hyperlink>
      <w:r>
        <w:t xml:space="preserve"> "О водоснабжении и водоотведении";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3) </w:t>
      </w:r>
      <w:hyperlink r:id="rId13" w:tooltip="Постановление Правительства РФ от 13.05.2013 N 406 (ред. от 28.11.2023) &quot;О государственном регулировании тарифов в сфере водоснабжения и водоотведения&quot; (вместе с &quot;Основами ценообразования в сфере водоснабжения и водоотведения&quot;, &quot;Правилами регулирования тарифов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13 мая 2013 года N 406 "О государственном регулировании тарифов в сфере водоснабжения и водоотведения";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4) </w:t>
      </w:r>
      <w:hyperlink r:id="rId14" w:tooltip="Постановление Правительства РФ от 29.07.2013 N 641 (ред. от 28.11.2023) &quot;Об инвестиционных и производственных программах организаций, осуществляющих деятельность в сфере водоснабжения и водоотведения&quot; (вместе с &quot;Правилами разработки, согласования, утверждения 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29 июля 2013 года N 641 "Об инвестиционных и производственных программах организаций, осуществляющих деятельность в сфере</w:t>
      </w:r>
      <w:r>
        <w:t xml:space="preserve"> водоснабжения и водоотведения";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5) </w:t>
      </w:r>
      <w:hyperlink r:id="rId15" w:tooltip="Распоряжение Правительства РФ от 27.08.2009 N 1235-р (ред. от 17.04.2012) &lt;Об утверждении Водной стратегии Российской Федерации на период до 2020 года&gt; {КонсультантПлюс}">
        <w:r>
          <w:rPr>
            <w:color w:val="0000FF"/>
          </w:rPr>
          <w:t>распоряжения</w:t>
        </w:r>
      </w:hyperlink>
      <w:r>
        <w:t xml:space="preserve"> Правительства Российской Федерации от 27 августа 2009 года N 1235-р;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6) </w:t>
      </w:r>
      <w:hyperlink r:id="rId16" w:tooltip="Приказ Минстроя России от 04.04.2014 N 162/пр (ред. от 28.10.2022) &quot;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">
        <w:r>
          <w:rPr>
            <w:color w:val="0000FF"/>
          </w:rPr>
          <w:t>приказа</w:t>
        </w:r>
      </w:hyperlink>
      <w:r>
        <w:t xml:space="preserve"> Министерства строительства и жилищно-коммунального хозяйства Российской Федерации от 4 апреля 2014 года N 162/</w:t>
      </w:r>
      <w:proofErr w:type="spellStart"/>
      <w:proofErr w:type="gramStart"/>
      <w:r>
        <w:t>пр</w:t>
      </w:r>
      <w:proofErr w:type="spellEnd"/>
      <w:proofErr w:type="gramEnd"/>
      <w:r>
        <w:t xml:space="preserve"> "Об утверждении перечня показателей надежности, качества</w:t>
      </w:r>
      <w:r>
        <w:t>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7) </w:t>
      </w:r>
      <w:hyperlink r:id="rId17" w:tooltip="Решение Омского городского Совета от 25.07.2007 N 43 (ред. от 31.01.2024) &quot;Об утверждении Генерального плана муниципального образования городской округ город Омск Омской области&quot; (вместе с &quot;Положением о территориальном планировании муниципального образования г">
        <w:r>
          <w:rPr>
            <w:color w:val="0000FF"/>
          </w:rPr>
          <w:t>Решения</w:t>
        </w:r>
      </w:hyperlink>
      <w:r>
        <w:t xml:space="preserve"> Омского городского Совета от 25 июля 2007 года N 43 "Об утверждении Генерального плана муниципального образования</w:t>
      </w:r>
      <w:r>
        <w:t xml:space="preserve"> городской округ город Омск Омской области";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8) постановления Администрации города Омска от 25 ноября 2014 года N 1646-п "Об утверждении Схемы водоснабжения и водоотведения города Омска";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9) </w:t>
      </w:r>
      <w:hyperlink r:id="rId18" w:tooltip="Постановление Администрации города Омска от 04.03.2022 N 118-п &quot;Об утверждении актуализированных схем водоснабжения и водоотведения города Омска до 2031 год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города Омска от 4 марта 2022 года N 118-п "Об утверждении актуализированных схем водоснабжения и водоотведения города Омска до 2031 года".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2. </w:t>
      </w:r>
      <w:proofErr w:type="gramStart"/>
      <w:r>
        <w:t>Техническое задание определяет цели и задачи корректировки инвестиционной</w:t>
      </w:r>
      <w:r>
        <w:t xml:space="preserve"> программы АО "</w:t>
      </w:r>
      <w:proofErr w:type="spellStart"/>
      <w:r>
        <w:t>ОмскВодоканал</w:t>
      </w:r>
      <w:proofErr w:type="spellEnd"/>
      <w:r>
        <w:t>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2020 - 2024 годы (далее - инвестиц</w:t>
      </w:r>
      <w:r>
        <w:t>ионная программа), а также является основанием для корректировки инвестиционной программы и расчета финансовых потребностей для ее реализации.</w:t>
      </w:r>
      <w:proofErr w:type="gramEnd"/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II. Цели и задачи корректировки инвестиционной программы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>3. Целями корректировки инвестиционной программы являются: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1) исключение мероприятий, не обеспеченных источником финансирования, включение новых мероприятий, в том числе в целях защиты централизованных систем от угроз техногенного характера, перенос сроков</w:t>
      </w:r>
      <w:r>
        <w:t xml:space="preserve"> реализации и изменение стоимости реализации мероприятий в соответствии с заключенными договорами подряда и фактически завершенными работами по выполнению мероприятий инвестиционной программы;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2) снижение производственных (эксплуатационных) затрат, повышен</w:t>
      </w:r>
      <w:r>
        <w:t>ие экономической эффективности оказания услуг в сфере холодного водоснабжения и водоотведения при соблюдении требований природоохранного законодательства.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4. Задачи корректировки инвестиционной программы: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1) определение объема финансовых потребностей АО "</w:t>
      </w:r>
      <w:proofErr w:type="spellStart"/>
      <w:r>
        <w:t>О</w:t>
      </w:r>
      <w:r>
        <w:t>мскВодоканал</w:t>
      </w:r>
      <w:proofErr w:type="spellEnd"/>
      <w:r>
        <w:t>" на реализацию дополнительных мероприятий на период 2023 - 2024 годов;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2) изменение размера источников финансирования мероприятий на период 2023 - 2024 годов;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3) изменение графиков реализации мероприятий согласно условиям заключенных договоров</w:t>
      </w:r>
      <w:r>
        <w:t xml:space="preserve"> подряда.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5. Результатом корректировки инвестиционной программы является достижение плановых </w:t>
      </w:r>
      <w:hyperlink w:anchor="P132" w:tooltip="ПЛАНОВЫЕ ЗНАЧЕНИЯ">
        <w:r>
          <w:rPr>
            <w:color w:val="0000FF"/>
          </w:rPr>
          <w:t>значений</w:t>
        </w:r>
      </w:hyperlink>
      <w:r>
        <w:t xml:space="preserve"> показателей надежности, качества и энергетической эффективности объектов централизованных систем холодного</w:t>
      </w:r>
      <w:r>
        <w:t xml:space="preserve"> водоснабжения и водоотведения в городе Омске в соответствии с приложением N 1 к </w:t>
      </w:r>
      <w:r>
        <w:lastRenderedPageBreak/>
        <w:t>настоящему техническому заданию.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III. Перечень объектов капитального строительства абонентов,</w:t>
      </w:r>
    </w:p>
    <w:p w:rsidR="00F17CA9" w:rsidRDefault="000F344F">
      <w:pPr>
        <w:pStyle w:val="ConsPlusTitle0"/>
        <w:jc w:val="center"/>
      </w:pPr>
      <w:proofErr w:type="gramStart"/>
      <w:r>
        <w:t>которые</w:t>
      </w:r>
      <w:proofErr w:type="gramEnd"/>
      <w:r>
        <w:t xml:space="preserve"> необходимо подключить к централизованным системам</w:t>
      </w:r>
    </w:p>
    <w:p w:rsidR="00F17CA9" w:rsidRDefault="000F344F">
      <w:pPr>
        <w:pStyle w:val="ConsPlusTitle0"/>
        <w:jc w:val="center"/>
      </w:pPr>
      <w:r>
        <w:t>холодного водоснабжения и водоотведения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6. </w:t>
      </w:r>
      <w:hyperlink w:anchor="P261" w:tooltip="ПЕРЕЧЕНЬ">
        <w:r>
          <w:rPr>
            <w:color w:val="0000FF"/>
          </w:rPr>
          <w:t>Перечень</w:t>
        </w:r>
      </w:hyperlink>
      <w:r>
        <w:t xml:space="preserve"> объектов капитального строительства абонентов, которые необходимо подключить к централизованным системам холодного водоснабжения и водоотведения, приведен в приложе</w:t>
      </w:r>
      <w:r>
        <w:t>нии N 2 к настоящему техническому заданию.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IV. Перечень мероприятий по строительству, модернизации</w:t>
      </w:r>
    </w:p>
    <w:p w:rsidR="00F17CA9" w:rsidRDefault="000F344F">
      <w:pPr>
        <w:pStyle w:val="ConsPlusTitle0"/>
        <w:jc w:val="center"/>
      </w:pPr>
      <w:r>
        <w:t>и реконструкции объектов централизованных систем холодного</w:t>
      </w:r>
    </w:p>
    <w:p w:rsidR="00F17CA9" w:rsidRDefault="000F344F">
      <w:pPr>
        <w:pStyle w:val="ConsPlusTitle0"/>
        <w:jc w:val="center"/>
      </w:pPr>
      <w:r>
        <w:t>водоснабжения и водоотведения, мероприятий в целях создания</w:t>
      </w:r>
    </w:p>
    <w:p w:rsidR="00F17CA9" w:rsidRDefault="000F344F">
      <w:pPr>
        <w:pStyle w:val="ConsPlusTitle0"/>
        <w:jc w:val="center"/>
      </w:pPr>
      <w:r>
        <w:t>цифровой инфраструктуры в сфере холод</w:t>
      </w:r>
      <w:r>
        <w:t>ного водоснабжения</w:t>
      </w:r>
    </w:p>
    <w:p w:rsidR="00F17CA9" w:rsidRDefault="000F344F">
      <w:pPr>
        <w:pStyle w:val="ConsPlusTitle0"/>
        <w:jc w:val="center"/>
      </w:pPr>
      <w:r>
        <w:t>и водоотведения</w:t>
      </w:r>
    </w:p>
    <w:p w:rsidR="00F17CA9" w:rsidRDefault="000F344F">
      <w:pPr>
        <w:pStyle w:val="ConsPlusNormal0"/>
        <w:jc w:val="center"/>
      </w:pPr>
      <w:proofErr w:type="gramStart"/>
      <w:r>
        <w:t xml:space="preserve">(в ред. </w:t>
      </w:r>
      <w:hyperlink r:id="rId19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города Омска</w:t>
      </w:r>
      <w:proofErr w:type="gramEnd"/>
    </w:p>
    <w:p w:rsidR="00F17CA9" w:rsidRDefault="000F344F">
      <w:pPr>
        <w:pStyle w:val="ConsPlusNormal0"/>
        <w:jc w:val="center"/>
      </w:pPr>
      <w:r>
        <w:t>от 20.09.2024 N 734-п)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7. </w:t>
      </w:r>
      <w:hyperlink w:anchor="P557" w:tooltip="ПЕРЕЧЕНЬ">
        <w:r>
          <w:rPr>
            <w:color w:val="0000FF"/>
          </w:rPr>
          <w:t>Перечен</w:t>
        </w:r>
        <w:r>
          <w:rPr>
            <w:color w:val="0000FF"/>
          </w:rPr>
          <w:t>ь</w:t>
        </w:r>
      </w:hyperlink>
      <w:r>
        <w:t xml:space="preserve"> мероприятий по строительству, модернизации и реконструкции объектов централизованных систем холодного водоснабжения приведен в приложении N 3 к настоящему техническому заданию.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8. </w:t>
      </w:r>
      <w:hyperlink w:anchor="P645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</w:t>
      </w:r>
      <w:r>
        <w:t>ву, модернизации и реконструкции объектов централизованных систем водоотведения приведен в приложении N 4 к настоящему техническому заданию.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8.1. </w:t>
      </w:r>
      <w:hyperlink w:anchor="P862" w:tooltip="ПЕРЕЧЕНЬ">
        <w:r>
          <w:rPr>
            <w:color w:val="0000FF"/>
          </w:rPr>
          <w:t>Перечень</w:t>
        </w:r>
      </w:hyperlink>
      <w:r>
        <w:t xml:space="preserve"> мероприятий в целях создания цифровой инфраструктуры в сфере х</w:t>
      </w:r>
      <w:r>
        <w:t>олодного водоснабжения и водоотведения приведен в приложении N 4.1 к настоящему техническому заданию.</w:t>
      </w:r>
    </w:p>
    <w:p w:rsidR="00F17CA9" w:rsidRDefault="000F344F">
      <w:pPr>
        <w:pStyle w:val="ConsPlusNormal0"/>
        <w:jc w:val="both"/>
      </w:pPr>
      <w:r>
        <w:t xml:space="preserve">(п. 8.1 </w:t>
      </w:r>
      <w:proofErr w:type="gramStart"/>
      <w:r>
        <w:t>введен</w:t>
      </w:r>
      <w:proofErr w:type="gramEnd"/>
      <w:r>
        <w:t xml:space="preserve"> </w:t>
      </w:r>
      <w:hyperlink r:id="rId20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<w:r>
          <w:rPr>
            <w:color w:val="0000FF"/>
          </w:rPr>
          <w:t>Постановлением</w:t>
        </w:r>
      </w:hyperlink>
      <w:r>
        <w:t xml:space="preserve"> Администрации города Омск</w:t>
      </w:r>
      <w:r>
        <w:t>а от 20.09.2024 N 734-п)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9. Результатом реализации мероприятий является достижение плановых значений показателей надежности, качества, энергетической эффективности функционирования объектов централизованных систем холодного водоснабжения и водоотведения в </w:t>
      </w:r>
      <w:r>
        <w:t xml:space="preserve">городе Омске. </w:t>
      </w:r>
      <w:hyperlink w:anchor="P892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строительству, модернизации и реконструкции объектов централизованных систем холодного водоснабжения с указанием плановых значений показателей надежности, качества и энергетическо</w:t>
      </w:r>
      <w:r>
        <w:t xml:space="preserve">й эффективности объектов, которые должны быть достигнуты в результате реализации таких мероприятий, приведен в приложении N 5 к настоящему техническому заданию. </w:t>
      </w:r>
      <w:hyperlink w:anchor="P1037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строительству, модернизации и реконструкции объектов централизованных систем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</w:t>
      </w:r>
      <w:r>
        <w:t>еализации таких мероприятий, приведен в приложении N 6 к настоящему техническому заданию.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V. Перечень мероприятий по защите централизованных систем</w:t>
      </w:r>
    </w:p>
    <w:p w:rsidR="00F17CA9" w:rsidRDefault="000F344F">
      <w:pPr>
        <w:pStyle w:val="ConsPlusTitle0"/>
        <w:jc w:val="center"/>
      </w:pPr>
      <w:r>
        <w:t>водоотведения и их отдельных объектов от угроз техногенного,</w:t>
      </w:r>
    </w:p>
    <w:p w:rsidR="00F17CA9" w:rsidRDefault="000F344F">
      <w:pPr>
        <w:pStyle w:val="ConsPlusTitle0"/>
        <w:jc w:val="center"/>
      </w:pPr>
      <w:r>
        <w:t>природного характера и террористических актов,</w:t>
      </w:r>
    </w:p>
    <w:p w:rsidR="00F17CA9" w:rsidRDefault="000F344F">
      <w:pPr>
        <w:pStyle w:val="ConsPlusTitle0"/>
        <w:jc w:val="center"/>
      </w:pPr>
      <w:r>
        <w:t>по предотвращению возникновения аварийных ситуаций, снижению</w:t>
      </w:r>
    </w:p>
    <w:p w:rsidR="00F17CA9" w:rsidRDefault="000F344F">
      <w:pPr>
        <w:pStyle w:val="ConsPlusTitle0"/>
        <w:jc w:val="center"/>
      </w:pPr>
      <w:r>
        <w:t>риска и смягчению последствий чрезвычайных ситуаций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10. </w:t>
      </w:r>
      <w:hyperlink w:anchor="P1404" w:tooltip="ПЕРЕЧЕНЬ">
        <w:r>
          <w:rPr>
            <w:color w:val="0000FF"/>
          </w:rPr>
          <w:t>Перечень</w:t>
        </w:r>
      </w:hyperlink>
      <w:r>
        <w:t xml:space="preserve"> мероприятий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</w:t>
      </w:r>
      <w:r>
        <w:t>ых ситуаций приведен в приложении N 7 к настоящему техническому заданию.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11. </w:t>
      </w:r>
      <w:hyperlink w:anchor="P1563" w:tooltip="ПЕРЕЧЕНЬ">
        <w:proofErr w:type="gramStart"/>
        <w:r>
          <w:rPr>
            <w:color w:val="0000FF"/>
          </w:rPr>
          <w:t>Перечень</w:t>
        </w:r>
      </w:hyperlink>
      <w:r>
        <w:t xml:space="preserve"> мероприятий по защите централизованных систем водоотведения и их отдельных объектов от угроз техногенного, природного характера и </w:t>
      </w:r>
      <w:r>
        <w:t xml:space="preserve">террористических актов, по предотвращению возникновения аварийных ситуаций, снижению риска и смягчению последствий чрезвычайных ситуаций с указанием плановых значений показателей надежности, качества и энергетической эффективности объектов, которые должны </w:t>
      </w:r>
      <w:r>
        <w:t>быть достигнуты в результате реализации таких мероприятий, приведен в приложении N 8 к настоящему техническому заданию.</w:t>
      </w:r>
      <w:proofErr w:type="gramEnd"/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 xml:space="preserve">VI. Перечень мероприятий, предусматривающих </w:t>
      </w:r>
      <w:proofErr w:type="gramStart"/>
      <w:r>
        <w:t>капитальные</w:t>
      </w:r>
      <w:proofErr w:type="gramEnd"/>
    </w:p>
    <w:p w:rsidR="00F17CA9" w:rsidRDefault="000F344F">
      <w:pPr>
        <w:pStyle w:val="ConsPlusTitle0"/>
        <w:jc w:val="center"/>
      </w:pPr>
      <w:r>
        <w:lastRenderedPageBreak/>
        <w:t>вложения в объекты основных средств и нематериальные активы,</w:t>
      </w:r>
    </w:p>
    <w:p w:rsidR="00F17CA9" w:rsidRDefault="000F344F">
      <w:pPr>
        <w:pStyle w:val="ConsPlusTitle0"/>
        <w:jc w:val="center"/>
      </w:pPr>
      <w:r>
        <w:t>обусловленные необ</w:t>
      </w:r>
      <w:r>
        <w:t xml:space="preserve">ходимостью соблюдения </w:t>
      </w:r>
      <w:proofErr w:type="gramStart"/>
      <w:r>
        <w:t>обязательных</w:t>
      </w:r>
      <w:proofErr w:type="gramEnd"/>
    </w:p>
    <w:p w:rsidR="00F17CA9" w:rsidRDefault="000F344F">
      <w:pPr>
        <w:pStyle w:val="ConsPlusTitle0"/>
        <w:jc w:val="center"/>
      </w:pPr>
      <w:r>
        <w:t>требований, установленных законодательством</w:t>
      </w:r>
    </w:p>
    <w:p w:rsidR="00F17CA9" w:rsidRDefault="000F344F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связанных</w:t>
      </w:r>
      <w:proofErr w:type="gramEnd"/>
      <w:r>
        <w:t xml:space="preserve"> с обеспечением деятельности</w:t>
      </w:r>
    </w:p>
    <w:p w:rsidR="00F17CA9" w:rsidRDefault="000F344F">
      <w:pPr>
        <w:pStyle w:val="ConsPlusTitle0"/>
        <w:jc w:val="center"/>
      </w:pPr>
      <w:r>
        <w:t>в сфере холодного водоснабжения и водоотведения</w:t>
      </w:r>
    </w:p>
    <w:p w:rsidR="00F17CA9" w:rsidRDefault="000F344F">
      <w:pPr>
        <w:pStyle w:val="ConsPlusTitle0"/>
        <w:jc w:val="center"/>
      </w:pPr>
      <w:r>
        <w:t>с использованием централизованных систем водоснабжения</w:t>
      </w:r>
    </w:p>
    <w:p w:rsidR="00F17CA9" w:rsidRDefault="000F344F">
      <w:pPr>
        <w:pStyle w:val="ConsPlusTitle0"/>
        <w:jc w:val="center"/>
      </w:pPr>
      <w:r>
        <w:t>и водоотведен</w:t>
      </w:r>
      <w:r>
        <w:t>ия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12. </w:t>
      </w:r>
      <w:hyperlink w:anchor="P1824" w:tooltip="ПЕРЕЧЕНЬ">
        <w:r>
          <w:rPr>
            <w:color w:val="0000FF"/>
          </w:rPr>
          <w:t>Перечень</w:t>
        </w:r>
      </w:hyperlink>
      <w:r>
        <w:t xml:space="preserve"> мероприятий, предусматривающих капитальные вложения в объекты основных средств и нематериальные активы, обусловленные необходимостью соблюдения обязательных требований, установленных законодательство</w:t>
      </w:r>
      <w:r>
        <w:t>м Российской Федерации и связанных с обеспечением деятельности в сфере холодного водоснабжения с использованием централизованных систем водоснабжения, приведен в приложении N 9 к настоящему техническому заданию.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 xml:space="preserve">13. </w:t>
      </w:r>
      <w:hyperlink w:anchor="P1862" w:tooltip="ПЕРЕЧЕНЬ">
        <w:r>
          <w:rPr>
            <w:color w:val="0000FF"/>
          </w:rPr>
          <w:t>Перечень</w:t>
        </w:r>
      </w:hyperlink>
      <w:r>
        <w:t xml:space="preserve"> мероприятий, предусматривающих капитальные вложения в объекты основных средств и нематериальные активы, обусловленные необходимостью соблюдения обязательных требований, установленных законодательством Российской Федерации и связанных с обеспечение</w:t>
      </w:r>
      <w:r>
        <w:t>м деятельности в сфере водоотведения с использованием централизованных систем водоотведения, приведен в приложении N 10 к настоящему техническому заданию.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  <w:outlineLvl w:val="1"/>
      </w:pPr>
      <w:r>
        <w:t>VII. Заказчик, разработчик, сроки корректировки и реализации</w:t>
      </w:r>
    </w:p>
    <w:p w:rsidR="00F17CA9" w:rsidRDefault="000F344F">
      <w:pPr>
        <w:pStyle w:val="ConsPlusTitle0"/>
        <w:jc w:val="center"/>
      </w:pPr>
      <w:r>
        <w:t>инвестиционной программы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ind w:firstLine="540"/>
        <w:jc w:val="both"/>
      </w:pPr>
      <w:r>
        <w:t xml:space="preserve">12. Заказчик </w:t>
      </w:r>
      <w:r>
        <w:t>инвестиционной программы - Администрация города Омска.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13. Разработчик инвестиционной программы - АО "</w:t>
      </w:r>
      <w:proofErr w:type="spellStart"/>
      <w:r>
        <w:t>ОмскВодоканал</w:t>
      </w:r>
      <w:proofErr w:type="spellEnd"/>
      <w:r>
        <w:t>".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14. Срок корректировки инвестиционной программы - до 20 ноября 2024 года.</w:t>
      </w:r>
    </w:p>
    <w:p w:rsidR="00F17CA9" w:rsidRDefault="000F344F">
      <w:pPr>
        <w:pStyle w:val="ConsPlusNormal0"/>
        <w:spacing w:before="200"/>
        <w:ind w:firstLine="540"/>
        <w:jc w:val="both"/>
      </w:pPr>
      <w:r>
        <w:t>15. Срок реализации инвестиционной программы - 2020 - 2024 годы.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center"/>
      </w:pPr>
      <w:r>
        <w:t>_______________</w:t>
      </w: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1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1" w:name="P132"/>
      <w:bookmarkEnd w:id="1"/>
      <w:r>
        <w:t>ПЛАНОВЫЕ ЗНАЧЕНИЯ</w:t>
      </w:r>
    </w:p>
    <w:p w:rsidR="00F17CA9" w:rsidRDefault="000F344F">
      <w:pPr>
        <w:pStyle w:val="ConsPlusTitle0"/>
        <w:jc w:val="center"/>
      </w:pPr>
      <w:r>
        <w:t>показателей надежности, качества и энергетической</w:t>
      </w:r>
    </w:p>
    <w:p w:rsidR="00F17CA9" w:rsidRDefault="000F344F">
      <w:pPr>
        <w:pStyle w:val="ConsPlusTitle0"/>
        <w:jc w:val="center"/>
      </w:pPr>
      <w:r>
        <w:t>эффективности объектов централизованных систем холодного</w:t>
      </w:r>
    </w:p>
    <w:p w:rsidR="00F17CA9" w:rsidRDefault="000F344F">
      <w:pPr>
        <w:pStyle w:val="ConsPlusTitle0"/>
        <w:jc w:val="center"/>
      </w:pPr>
      <w:r>
        <w:t>водоснабжения и водоотведения в городе Омске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231"/>
        <w:gridCol w:w="1134"/>
        <w:gridCol w:w="794"/>
        <w:gridCol w:w="794"/>
        <w:gridCol w:w="799"/>
        <w:gridCol w:w="794"/>
        <w:gridCol w:w="780"/>
      </w:tblGrid>
      <w:tr w:rsidR="00F17CA9">
        <w:tc>
          <w:tcPr>
            <w:tcW w:w="710" w:type="dxa"/>
            <w:vMerge w:val="restart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31" w:type="dxa"/>
            <w:vMerge w:val="restart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5095" w:type="dxa"/>
            <w:gridSpan w:val="6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Период</w:t>
            </w:r>
          </w:p>
        </w:tc>
      </w:tr>
      <w:tr w:rsidR="00F17CA9">
        <w:tc>
          <w:tcPr>
            <w:tcW w:w="710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323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2018 фактическое значение</w:t>
            </w:r>
          </w:p>
        </w:tc>
        <w:tc>
          <w:tcPr>
            <w:tcW w:w="79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8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9036" w:type="dxa"/>
            <w:gridSpan w:val="8"/>
            <w:vAlign w:val="center"/>
          </w:tcPr>
          <w:p w:rsidR="00F17CA9" w:rsidRDefault="000F344F">
            <w:pPr>
              <w:pStyle w:val="ConsPlusNormal0"/>
              <w:outlineLvl w:val="2"/>
            </w:pPr>
            <w:r>
              <w:lastRenderedPageBreak/>
              <w:t>1. Показатели качества питьевой воды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</w:t>
            </w:r>
            <w:r>
              <w:t>нных по результатам производственного контроля качества питьевой воды, %</w:t>
            </w:r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</w:tr>
      <w:tr w:rsidR="00F17CA9">
        <w:tc>
          <w:tcPr>
            <w:tcW w:w="9036" w:type="dxa"/>
            <w:gridSpan w:val="8"/>
          </w:tcPr>
          <w:p w:rsidR="00F17CA9" w:rsidRDefault="000F344F">
            <w:pPr>
              <w:pStyle w:val="ConsPlusNormal0"/>
              <w:outlineLvl w:val="2"/>
            </w:pPr>
            <w:r>
              <w:t>2. Показатели н</w:t>
            </w:r>
            <w:r>
              <w:t>адежности и бесперебойности водоснабжения и водоотведения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Количество перерывов в подаче воды, возникших в результате аварий, повреждений, иных технологических нарушений на объектах централизованной системы холодного водоснабжения, в расчете на протяженность водопроводной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0,130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0,130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0,130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0,130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Удельное количество аварий и засоров в расчете на протяженность канализационной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</w:tr>
      <w:tr w:rsidR="00F17CA9">
        <w:tc>
          <w:tcPr>
            <w:tcW w:w="9036" w:type="dxa"/>
            <w:gridSpan w:val="8"/>
          </w:tcPr>
          <w:p w:rsidR="00F17CA9" w:rsidRDefault="000F344F">
            <w:pPr>
              <w:pStyle w:val="ConsPlusNormal0"/>
              <w:outlineLvl w:val="2"/>
            </w:pPr>
            <w:r>
              <w:t>3. Показатели качества очистки сточных вод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ливневую </w:t>
            </w:r>
            <w:r>
              <w:lastRenderedPageBreak/>
              <w:t>систему водоотведения, %</w:t>
            </w:r>
          </w:p>
        </w:tc>
        <w:tc>
          <w:tcPr>
            <w:tcW w:w="5095" w:type="dxa"/>
            <w:gridSpan w:val="6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отсутствует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3.3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9,10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9,10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9,10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9,10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9,10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9,08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3.4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ливневой системе водоотведения, %</w:t>
            </w:r>
          </w:p>
        </w:tc>
        <w:tc>
          <w:tcPr>
            <w:tcW w:w="5095" w:type="dxa"/>
            <w:gridSpan w:val="6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отсутствует</w:t>
            </w:r>
          </w:p>
        </w:tc>
      </w:tr>
      <w:tr w:rsidR="00F17CA9">
        <w:tc>
          <w:tcPr>
            <w:tcW w:w="9036" w:type="dxa"/>
            <w:gridSpan w:val="8"/>
          </w:tcPr>
          <w:p w:rsidR="00F17CA9" w:rsidRDefault="000F344F">
            <w:pPr>
              <w:pStyle w:val="ConsPlusNormal0"/>
              <w:outlineLvl w:val="2"/>
            </w:pPr>
            <w:r>
              <w:t>4. Показатели энергетической эффективности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16,08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16,08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16,08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16,08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16,08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0,41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0,40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0,33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0,35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0,37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</w:tr>
      <w:tr w:rsidR="00F17CA9">
        <w:tc>
          <w:tcPr>
            <w:tcW w:w="710" w:type="dxa"/>
          </w:tcPr>
          <w:p w:rsidR="00F17CA9" w:rsidRDefault="000F344F">
            <w:pPr>
              <w:pStyle w:val="ConsPlusNormal0"/>
              <w:jc w:val="center"/>
            </w:pPr>
            <w:r>
              <w:t>4.5</w:t>
            </w:r>
          </w:p>
        </w:tc>
        <w:tc>
          <w:tcPr>
            <w:tcW w:w="3231" w:type="dxa"/>
          </w:tcPr>
          <w:p w:rsidR="00F17CA9" w:rsidRDefault="000F344F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</w:tcPr>
          <w:p w:rsidR="00F17CA9" w:rsidRDefault="000F344F">
            <w:pPr>
              <w:pStyle w:val="ConsPlusNormal0"/>
              <w:jc w:val="center"/>
            </w:pPr>
            <w:r>
              <w:t>0,31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0,31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0,31</w:t>
            </w:r>
          </w:p>
        </w:tc>
        <w:tc>
          <w:tcPr>
            <w:tcW w:w="799" w:type="dxa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  <w:tc>
          <w:tcPr>
            <w:tcW w:w="794" w:type="dxa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  <w:tc>
          <w:tcPr>
            <w:tcW w:w="780" w:type="dxa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2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2" w:name="P261"/>
      <w:bookmarkEnd w:id="2"/>
      <w:r>
        <w:t>ПЕРЕЧЕНЬ</w:t>
      </w:r>
    </w:p>
    <w:p w:rsidR="00F17CA9" w:rsidRDefault="000F344F">
      <w:pPr>
        <w:pStyle w:val="ConsPlusTitle0"/>
        <w:jc w:val="center"/>
      </w:pPr>
      <w:r>
        <w:t>объектов капитального строительства абонентов, которые</w:t>
      </w:r>
    </w:p>
    <w:p w:rsidR="00F17CA9" w:rsidRDefault="000F344F">
      <w:pPr>
        <w:pStyle w:val="ConsPlusTitle0"/>
        <w:jc w:val="center"/>
      </w:pPr>
      <w:r>
        <w:t>необходимо подключить к централизованным системам холодного</w:t>
      </w:r>
    </w:p>
    <w:p w:rsidR="00F17CA9" w:rsidRDefault="000F344F">
      <w:pPr>
        <w:pStyle w:val="ConsPlusTitle0"/>
        <w:jc w:val="center"/>
      </w:pPr>
      <w:r>
        <w:t>водоснабжения и водоотведения</w:t>
      </w: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sectPr w:rsidR="00F17CA9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551"/>
        <w:gridCol w:w="1276"/>
        <w:gridCol w:w="1098"/>
        <w:gridCol w:w="1191"/>
        <w:gridCol w:w="1275"/>
        <w:gridCol w:w="1134"/>
        <w:gridCol w:w="1134"/>
        <w:gridCol w:w="907"/>
      </w:tblGrid>
      <w:tr w:rsidR="00F17CA9">
        <w:tc>
          <w:tcPr>
            <w:tcW w:w="581" w:type="dxa"/>
            <w:vMerge w:val="restart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3565" w:type="dxa"/>
            <w:gridSpan w:val="3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Водоснабжение</w:t>
            </w:r>
          </w:p>
        </w:tc>
        <w:tc>
          <w:tcPr>
            <w:tcW w:w="3543" w:type="dxa"/>
            <w:gridSpan w:val="3"/>
            <w:vAlign w:val="bottom"/>
          </w:tcPr>
          <w:p w:rsidR="00F17CA9" w:rsidRDefault="000F344F">
            <w:pPr>
              <w:pStyle w:val="ConsPlusNormal0"/>
              <w:jc w:val="center"/>
            </w:pPr>
            <w:r>
              <w:t>Водоотведение</w:t>
            </w:r>
          </w:p>
        </w:tc>
        <w:tc>
          <w:tcPr>
            <w:tcW w:w="907" w:type="dxa"/>
            <w:vMerge w:val="restart"/>
            <w:vAlign w:val="bottom"/>
          </w:tcPr>
          <w:p w:rsidR="00F17CA9" w:rsidRDefault="000F344F">
            <w:pPr>
              <w:pStyle w:val="ConsPlusNormal0"/>
              <w:jc w:val="center"/>
            </w:pPr>
            <w:r>
              <w:t>Срок подключения, год</w:t>
            </w:r>
          </w:p>
        </w:tc>
      </w:tr>
      <w:tr w:rsidR="00F17CA9">
        <w:tc>
          <w:tcPr>
            <w:tcW w:w="58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255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Диаметр,</w:t>
            </w:r>
          </w:p>
          <w:p w:rsidR="00F17CA9" w:rsidRDefault="000F344F">
            <w:pPr>
              <w:pStyle w:val="ConsPlusNormal0"/>
              <w:jc w:val="center"/>
            </w:pPr>
            <w:r>
              <w:t>мм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907" w:type="dxa"/>
            <w:vMerge/>
          </w:tcPr>
          <w:p w:rsidR="00F17CA9" w:rsidRDefault="00F17CA9">
            <w:pPr>
              <w:pStyle w:val="ConsPlusNormal0"/>
            </w:pP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жилому дому по улице 3-я </w:t>
            </w:r>
            <w:proofErr w:type="gramStart"/>
            <w:r>
              <w:t>Северная</w:t>
            </w:r>
            <w:proofErr w:type="gramEnd"/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80,4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79,1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омской базе производственно-технического обслуживания и комплектации оборудования по улице 10 лет Октября, дом 180, корпус 1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220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торгово-офисному комплексу по улице Тарской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5,7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12,5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жилому дому по улице 3-я </w:t>
            </w:r>
            <w:proofErr w:type="gramStart"/>
            <w:r>
              <w:t>Енисейская</w:t>
            </w:r>
            <w:proofErr w:type="gramEnd"/>
            <w:r>
              <w:t>, дом 21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116,3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наземному многоэтажному гаражу по улице 9-я </w:t>
            </w:r>
            <w:proofErr w:type="gramStart"/>
            <w:r>
              <w:t>Ленинская</w:t>
            </w:r>
            <w:proofErr w:type="gramEnd"/>
            <w:r>
              <w:t xml:space="preserve"> - улице Котельникова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63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административному зданию с объектом </w:t>
            </w:r>
            <w:r>
              <w:lastRenderedPageBreak/>
              <w:t xml:space="preserve">обслуживания по улице 2-я </w:t>
            </w:r>
            <w:proofErr w:type="spellStart"/>
            <w:r>
              <w:t>Затонская</w:t>
            </w:r>
            <w:proofErr w:type="spellEnd"/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0,75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7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крытому катку с искусственным льдом Федерального государственного бюджетного образовательного учреждения высшего образования "</w:t>
            </w:r>
            <w:r>
              <w:t>Сибирский государственный университет физической культуры и спорта" по улице Масленникова, дом 144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98,1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производственному корпусу по улице Нефтезаводской, дом 49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18,7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430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водопровода к жилому дому по улице </w:t>
            </w:r>
            <w:proofErr w:type="spellStart"/>
            <w:r>
              <w:t>Гусарова</w:t>
            </w:r>
            <w:proofErr w:type="spellEnd"/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201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жилому дому с подземной автостоянкой по улице Вокзальной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115,9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водопровода к многоквартирному дому по улице </w:t>
            </w:r>
            <w:r>
              <w:lastRenderedPageBreak/>
              <w:t>Молодогвардейской, дом 41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7,2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12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дополнительному офису "Омский" публичного акционерного общества "</w:t>
            </w:r>
            <w:proofErr w:type="spellStart"/>
            <w:r>
              <w:t>Промсвязьбанк</w:t>
            </w:r>
            <w:proofErr w:type="spellEnd"/>
            <w:r>
              <w:t>" по адресу: переулок Газетный - улица К. Либкнехта, дом 8, корпус 24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2,5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многоквартирным домам 1, 2 по улице Волгоградской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66,8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525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объекту незавершенного строительства по улице 70 Лет Октября, дом 3, корпус 4. Выполнение проектно-изыскательских работ (далее - ПИР)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81,6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225;</w:t>
            </w:r>
          </w:p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374; 160; 34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многоквартирному дому с административными помещениями по улице Рабиновича - улице Герцена - улице Третьяковской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251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62,5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</w:t>
            </w:r>
            <w:r>
              <w:lastRenderedPageBreak/>
              <w:t>крытому бассейну в микрорайоне "</w:t>
            </w:r>
            <w:proofErr w:type="spellStart"/>
            <w:r>
              <w:t>Московка</w:t>
            </w:r>
            <w:proofErr w:type="spellEnd"/>
            <w:r>
              <w:t xml:space="preserve"> - 2" по Сибирскому проспекту, дом 24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111,6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300; 315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1192; 737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83,3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160; 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1328; 6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17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водопровода к многоэтажному жилому дому по улице Перелета, дом 2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49,5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общеобразовательной школе по проспекту Космическому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33,8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19,7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82,6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канализации к </w:t>
            </w:r>
            <w:proofErr w:type="spellStart"/>
            <w:r>
              <w:t>крестильне</w:t>
            </w:r>
            <w:proofErr w:type="spellEnd"/>
            <w:r>
              <w:t xml:space="preserve"> Омской епархии Русской Православной Церкви по улице Интернациональной, дом 25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7,6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канализации к объекту по производству строительных металлических конструкций, изделий и их частей, комплектующих крепежных изделий и соединительных деталей по улице Комбинатской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33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190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</w:t>
            </w:r>
            <w:r>
              <w:lastRenderedPageBreak/>
              <w:t>канализации к объекту по производству строительных металлических конструкций, изделий и их частей, комплектующих крепежных изделий и соединительных деталей по улице Комбинатской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38,6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195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22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многоэтажным жилым домам по улице Перелета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73,4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192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109,9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160; 200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550; 22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многоквартирному дому по улице Красный Путь, дом 89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149,6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143,6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140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 жилому дому по улице Энтузиастов. Выполнение ПИР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39,2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145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 многоквартирному дому со встроенно-пристроенными помещениями, автостоянкой закрытого типа по улице 1-я </w:t>
            </w:r>
            <w:proofErr w:type="gramStart"/>
            <w:r>
              <w:t>Северная</w:t>
            </w:r>
            <w:proofErr w:type="gramEnd"/>
            <w:r>
              <w:t xml:space="preserve"> (первый этап). Выполнение ПИР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63,4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130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57,2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водопровода к </w:t>
            </w:r>
            <w:r>
              <w:lastRenderedPageBreak/>
              <w:t>многоквартирному дому с автостоянкой закрытого типа по улице Пригородной (первый и второй этапы). Выполнение ПИР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111,4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102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27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водопровода к комплексу взрослая и детская поликлиника в поселке </w:t>
            </w:r>
            <w:proofErr w:type="gramStart"/>
            <w:r>
              <w:t>Восточный</w:t>
            </w:r>
            <w:proofErr w:type="gramEnd"/>
            <w:r>
              <w:t xml:space="preserve"> бюджетного учреждения здравоохранения Омской области "Городская больница N 2" по улице 4-я Железнодорожная. Выполнение ПИР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13,3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171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Строительство внеплощадочных сетей канализации к жилым домам по улице Орджоникидзе - улице Тарской - улице 28-я </w:t>
            </w:r>
            <w:proofErr w:type="gramStart"/>
            <w:r>
              <w:t>Северная</w:t>
            </w:r>
            <w:proofErr w:type="gramEnd"/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22,7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Строительство внеплощадочных сетей канализации к многоквартирному жилому дому по улице Чайковского, дом 53</w:t>
            </w:r>
          </w:p>
        </w:tc>
        <w:tc>
          <w:tcPr>
            <w:tcW w:w="127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9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32,2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13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</w:tbl>
    <w:p w:rsidR="00F17CA9" w:rsidRDefault="00F17CA9">
      <w:pPr>
        <w:pStyle w:val="ConsPlusNormal0"/>
        <w:sectPr w:rsidR="00F17CA9">
          <w:headerReference w:type="default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3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3" w:name="P557"/>
      <w:bookmarkEnd w:id="3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F17CA9" w:rsidRDefault="000F344F">
      <w:pPr>
        <w:pStyle w:val="ConsPlusTitle0"/>
        <w:jc w:val="center"/>
      </w:pPr>
      <w:r>
        <w:t>объектов централизованных систем холодного водоснабжения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7"/>
        <w:gridCol w:w="4479"/>
        <w:gridCol w:w="2551"/>
        <w:gridCol w:w="1474"/>
      </w:tblGrid>
      <w:tr w:rsidR="00F17CA9">
        <w:tc>
          <w:tcPr>
            <w:tcW w:w="5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7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55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С</w:t>
            </w:r>
            <w:r>
              <w:t>рок выполнения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19-я Линия от улицы 20 лет РККА до дюкера реки </w:t>
            </w:r>
            <w:proofErr w:type="spellStart"/>
            <w:r>
              <w:t>Омь</w:t>
            </w:r>
            <w:proofErr w:type="spellEnd"/>
            <w:r>
              <w:t>. Корректировка проектно-изыскательских работ (далее - ПИР). Выполнение строительно-монтажных работ (далее - СМР)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>улица 19-я Линия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улицам 2-я и 3-я Железнодорожная с заменой насосного оборудования. Выполнение ПИР,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 xml:space="preserve">улицы 2-я и 3-я </w:t>
            </w:r>
            <w:proofErr w:type="gramStart"/>
            <w:r>
              <w:t>Железнодорожная</w:t>
            </w:r>
            <w:proofErr w:type="gramEnd"/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резервуара чистой воды N 4 на Ленинской очистной водопроводной станции. Корректировка проектно-сметной документации (далее - ПСД). Выполнение СМР (1 этап)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 xml:space="preserve">улица 19-я </w:t>
            </w:r>
            <w:proofErr w:type="spellStart"/>
            <w:r>
              <w:t>Марьяновская</w:t>
            </w:r>
            <w:proofErr w:type="spellEnd"/>
            <w:r>
              <w:t>, дом 42/3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400 мм по улице Березовой от проспекта Королева по улице Судоремонтной до улицы Тарской.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улица Березовая - улица Тарская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530 мм от жилого </w:t>
            </w:r>
            <w:r>
              <w:t>дома N 2 по улице Граничной до улицы Суворова.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улица Граничная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150 мм по улице Красный Путь от улицы 5-й Армии до улицы 6-я Северная. Выполнение ПИР,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улица Красный Пут</w:t>
            </w:r>
            <w:r>
              <w:t>ь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Техническое перевооружение станции обеззараживания воды SME-2000 на Ленинской очистной водопроводной станции. Реконструкция солевых баков.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 xml:space="preserve">улица 19-я </w:t>
            </w:r>
            <w:proofErr w:type="spellStart"/>
            <w:r>
              <w:t>Марьяновская</w:t>
            </w:r>
            <w:proofErr w:type="spellEnd"/>
            <w:r>
              <w:t>, дом 42/3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8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Модернизация насосной станции 2 подъема N 5 с заменой насосного оборудования.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 xml:space="preserve">улица 19-я </w:t>
            </w:r>
            <w:proofErr w:type="spellStart"/>
            <w:r>
              <w:t>Марьяновская</w:t>
            </w:r>
            <w:proofErr w:type="spellEnd"/>
            <w:r>
              <w:t>, дом 40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Модернизация насосной станции 3 подъема "Октябрьская" с заменой насосного оборудования.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 xml:space="preserve">улица </w:t>
            </w:r>
            <w:proofErr w:type="spellStart"/>
            <w:r>
              <w:t>Худенко</w:t>
            </w:r>
            <w:proofErr w:type="spellEnd"/>
            <w:r>
              <w:t>, дом 1б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Модернизация насосной станции 3 подъема "Советская-1" с заменой насосного оборудования.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</w:t>
            </w:r>
          </w:p>
          <w:p w:rsidR="00F17CA9" w:rsidRDefault="000F344F">
            <w:pPr>
              <w:pStyle w:val="ConsPlusNormal0"/>
            </w:pPr>
            <w:r>
              <w:t>улица Нефтезаводская, дом 43/2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 xml:space="preserve">Реконструкция водопроводного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800 мм</w:t>
            </w:r>
            <w:r>
              <w:t xml:space="preserve"> через реку </w:t>
            </w:r>
            <w:proofErr w:type="spellStart"/>
            <w:r>
              <w:t>Омь</w:t>
            </w:r>
            <w:proofErr w:type="spellEnd"/>
            <w:r>
              <w:t xml:space="preserve"> в районе садоводческих товариществ "Энергетик-5/2" и "Омь-2". Выполнение ПИР,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район садоводческих товариществ "Энергетик-5/2" и "Омь-2"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Установка водоразборной колонки по адресу: Иркутский тупик, дом 12.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улица Иркутский тупик, дом 12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 xml:space="preserve">Строительство сетей водоснабжения к Омскому автобронетанковому инженерному институту по адресу: поселок </w:t>
            </w:r>
            <w:proofErr w:type="spellStart"/>
            <w:r>
              <w:t>Черемушки</w:t>
            </w:r>
            <w:proofErr w:type="spellEnd"/>
            <w:r>
              <w:t>, 14-й во</w:t>
            </w:r>
            <w:r>
              <w:t>енный городок, дом 119.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 xml:space="preserve">Город Омск, поселок </w:t>
            </w:r>
            <w:proofErr w:type="spellStart"/>
            <w:r>
              <w:t>Черемушки</w:t>
            </w:r>
            <w:proofErr w:type="spellEnd"/>
            <w:r>
              <w:t>, 14-й военный городок, дом 119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4479" w:type="dxa"/>
          </w:tcPr>
          <w:p w:rsidR="00F17CA9" w:rsidRDefault="000F344F">
            <w:pPr>
              <w:pStyle w:val="ConsPlusNormal0"/>
            </w:pPr>
            <w:r>
              <w:t>Реконструкция участка водопровода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Б. Хмельницкого от камеры N 261 до камеры N 382. Выполнение СМР</w:t>
            </w:r>
          </w:p>
        </w:tc>
        <w:tc>
          <w:tcPr>
            <w:tcW w:w="2551" w:type="dxa"/>
          </w:tcPr>
          <w:p w:rsidR="00F17CA9" w:rsidRDefault="000F344F">
            <w:pPr>
              <w:pStyle w:val="ConsPlusNormal0"/>
            </w:pPr>
            <w:r>
              <w:t>Город Омск, улица Б. Хмельницкого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4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4" w:name="P645"/>
      <w:bookmarkEnd w:id="4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F17CA9" w:rsidRDefault="000F344F">
      <w:pPr>
        <w:pStyle w:val="ConsPlusTitle0"/>
        <w:jc w:val="center"/>
      </w:pPr>
      <w:r>
        <w:t>объектов централизованных систем водоотведения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7"/>
        <w:gridCol w:w="4592"/>
        <w:gridCol w:w="2420"/>
        <w:gridCol w:w="1474"/>
      </w:tblGrid>
      <w:tr w:rsidR="00F17CA9">
        <w:tc>
          <w:tcPr>
            <w:tcW w:w="5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42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Реконструкция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1200 мм через реку Иртыш от главной насосной станции ГНС-24 по улице Рокоссовского, дом 18, корпус 5.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Р</w:t>
            </w:r>
            <w:r>
              <w:t>окоссовского, дом 18, корпус 5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насосной станции "Падь". Выполнение инженерно-геодезических изысканий (далее - ИГИ)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23 километр Черлакского тракта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</w:t>
            </w:r>
            <w:r>
              <w:t>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насосной станции "Заря". Выполнение ИГИ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Яблоневая, дом 47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насосной станции "Николаевка". Выполнение ИГИ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Загородная, дом 1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200 мм насосной станции "Крутая Горка". Выполнение ИГИ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микрорайон "Крутая горка", улица Береговая, дом 1а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Строительство теплофикационного </w:t>
            </w:r>
            <w:proofErr w:type="gramStart"/>
            <w:r>
              <w:t>модуля термокаталитического окисления осадка ст</w:t>
            </w:r>
            <w:r>
              <w:t>очных вод очистных сооружений канализации города</w:t>
            </w:r>
            <w:proofErr w:type="gramEnd"/>
            <w:r>
              <w:t xml:space="preserve"> Омска.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 xml:space="preserve">Строительство канализационной насосной станции (далее - КНС) по улице 2-я </w:t>
            </w:r>
            <w:proofErr w:type="gramStart"/>
            <w:r>
              <w:t>Производственная</w:t>
            </w:r>
            <w:proofErr w:type="gramEnd"/>
            <w:r>
              <w:t>, дом 45 (на месте КНС-13).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2-я Производственная, дом 45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300 - 400 мм от улицы 36-я Северная до улицы 9-я Северная.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Красный Пахарь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проспекта Мира до очистных сооружений от канализационно</w:t>
            </w:r>
            <w:r>
              <w:t xml:space="preserve">го колодца (далее - КК) КК-8 на участке от перекрестка улиц XX Партсъезда - </w:t>
            </w:r>
            <w:proofErr w:type="spellStart"/>
            <w:r>
              <w:t>Тварковского</w:t>
            </w:r>
            <w:proofErr w:type="spellEnd"/>
            <w:r>
              <w:t xml:space="preserve"> до улицы 50 лет Профсоюзов.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XX Партсъезда - 50 лет Профсоюзов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железобетонной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</w:t>
            </w:r>
            <w:r>
              <w:t xml:space="preserve">000 мм по улице </w:t>
            </w:r>
            <w:proofErr w:type="spellStart"/>
            <w:r>
              <w:t>Новокирпичной</w:t>
            </w:r>
            <w:proofErr w:type="spellEnd"/>
            <w:r>
              <w:t xml:space="preserve"> до улицы 1-я Путевая.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Новокирпичная</w:t>
            </w:r>
            <w:proofErr w:type="spellEnd"/>
            <w:r>
              <w:t xml:space="preserve"> - улица 1-я Путевая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800 - 1000 мм по улице Рокоссовского, дом 18 до улицы </w:t>
            </w:r>
            <w:proofErr w:type="spellStart"/>
            <w:r>
              <w:t>Комкова</w:t>
            </w:r>
            <w:proofErr w:type="spellEnd"/>
            <w:r>
              <w:t>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 xml:space="preserve">Город Омск, улица Рокоссовского, дом 18 - улица </w:t>
            </w:r>
            <w:proofErr w:type="spellStart"/>
            <w:r>
              <w:t>Комкова</w:t>
            </w:r>
            <w:proofErr w:type="spellEnd"/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25</w:t>
            </w:r>
            <w:r>
              <w:t>0 мм от КНС-23 по улице Муромцева до улицы 20 лет Октября.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Муромцева - улица 20 лет Октября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2021 - 2022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800 - 1000 мм по улице Блюхера до проспекта </w:t>
            </w:r>
            <w:r>
              <w:t>Мира - улицы Химиков.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Блюхера, проспект Мира, улица Химиков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200 мм на </w:t>
            </w:r>
            <w:r>
              <w:lastRenderedPageBreak/>
              <w:t>территории Федерального казенного учреждения "</w:t>
            </w:r>
            <w:r>
              <w:t>ИК N 9 УФСИН России по Омской области" по улице 27-я Линия, дом 47а.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lastRenderedPageBreak/>
              <w:t>Город Омск, улица 27-я Линия, дом 47а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15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напорного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1420 мм по улице Комбинатской, дом 50.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</w:t>
            </w:r>
            <w:r>
              <w:t xml:space="preserve">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КНС-24 по улице Рокоссовского, дом 18б с заменой насосного оборудования.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Рокоссовского, дом 18б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КНС-34 по улице 7-я Северная с заменой насосного оборудования.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7-я Северная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Внедрение </w:t>
            </w:r>
            <w:proofErr w:type="spellStart"/>
            <w:r>
              <w:t>реагентной</w:t>
            </w:r>
            <w:proofErr w:type="spellEnd"/>
            <w:r>
              <w:t xml:space="preserve"> </w:t>
            </w:r>
            <w:proofErr w:type="spellStart"/>
            <w:r>
              <w:t>дефосфотации</w:t>
            </w:r>
            <w:proofErr w:type="spellEnd"/>
            <w:r>
              <w:t xml:space="preserve"> сточных вод на очистных сооружениях канализации города Омска.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</w:t>
            </w:r>
            <w:r>
              <w:t>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Внедрение технологии ультрафиолетового обеззараживания сточных вод и ликвидация хлорного хозяйства на очистных сооружениях канализации города Омска. Корректировка ПСД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Расширение отделения сгущения избыточного активного ила на очистных сооружениях канализации города Омска. Внедрение технологии флотационного уплотнения избыточного ила на очистных сооружениях канализации города Омска.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</w:t>
            </w:r>
            <w:r>
              <w:t>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 xml:space="preserve">Модернизация 4-х </w:t>
            </w:r>
            <w:proofErr w:type="spellStart"/>
            <w:r>
              <w:t>аэротенков</w:t>
            </w:r>
            <w:proofErr w:type="spellEnd"/>
            <w:r>
              <w:t xml:space="preserve"> городской цепочки на очистных сооружениях канализации города Омска с целью внедрения </w:t>
            </w:r>
            <w:proofErr w:type="spellStart"/>
            <w:r>
              <w:t>нитри-денитрификации</w:t>
            </w:r>
            <w:proofErr w:type="spellEnd"/>
            <w:r>
              <w:t>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песколовок на очистных сооружениях канализации города Омска. Корректировка ПСД.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участков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1500 мм от улицы 22 Апреля по улице </w:t>
            </w:r>
            <w:proofErr w:type="spellStart"/>
            <w:r>
              <w:t>Доковской</w:t>
            </w:r>
            <w:proofErr w:type="spellEnd"/>
            <w:r>
              <w:t>. Выполне</w:t>
            </w:r>
            <w:r>
              <w:t>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Доковская</w:t>
            </w:r>
            <w:proofErr w:type="spellEnd"/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улице 2-я Производственная, дом 45 (КНС-13).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2-я Производственная, дом 45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участка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1200 мм от КК-80 по улице Бульварной до КК-62 по улице Панфилова.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Бульварная - улица Панфилова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225 мм на участке от КНС-25 по улице Завертяева до улицы Багратиона. Выполнение </w:t>
            </w:r>
            <w:r>
              <w:lastRenderedPageBreak/>
              <w:t>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lastRenderedPageBreak/>
              <w:t>Город Омск, улица Завертяева - улица Багратиона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27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КНС-11 по улице 12 Декабря в Кировском административном округе города Омска с установкой дополнительного насоса.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12 Декабря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4592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КНС-28 по улице Лукашевича с заменой насосного оборудования. В</w:t>
            </w:r>
            <w:r>
              <w:t>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Лукашевича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КНС-40 по улице 2-я Нагорная с заменой насосного оборудования.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2-я Нагорная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КНС-19 по улице Суворова в Кировском административном округе города Омска с заменой насосного оборудования. Корректировка ПСД,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Суворова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Техническое перевооружение склада хлора на очистных соору</w:t>
            </w:r>
            <w:r>
              <w:t>жениях канализации города Омска. Оснащение резервуаров хранения хлора системой контроля уровня наполнения. Корректировка ПСД.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 xml:space="preserve">Реконструкция системы подачи </w:t>
            </w:r>
            <w:proofErr w:type="spellStart"/>
            <w:r>
              <w:t>надиловой</w:t>
            </w:r>
            <w:proofErr w:type="spellEnd"/>
            <w:r>
              <w:t xml:space="preserve"> воды с </w:t>
            </w:r>
            <w:proofErr w:type="spellStart"/>
            <w:r>
              <w:t>илошламонакопителя</w:t>
            </w:r>
            <w:proofErr w:type="spellEnd"/>
            <w:r>
              <w:t xml:space="preserve"> на </w:t>
            </w:r>
            <w:proofErr w:type="spellStart"/>
            <w:r>
              <w:t>аэротенки</w:t>
            </w:r>
            <w:proofErr w:type="spellEnd"/>
            <w:r>
              <w:t xml:space="preserve"> цепочки</w:t>
            </w:r>
            <w:proofErr w:type="gramStart"/>
            <w:r>
              <w:t xml:space="preserve"> Б</w:t>
            </w:r>
            <w:proofErr w:type="gramEnd"/>
            <w:r>
              <w:t xml:space="preserve"> 1-18 на очистных сооружениях канализации города Омска. Переброска </w:t>
            </w:r>
            <w:proofErr w:type="spellStart"/>
            <w:r>
              <w:t>надиловой</w:t>
            </w:r>
            <w:proofErr w:type="spellEnd"/>
            <w:r>
              <w:t xml:space="preserve"> жидкости.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33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в поселке Птицефабрика.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поселок Птицефабрика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110 мм в поселке Птицефабрика.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п</w:t>
            </w:r>
            <w:r>
              <w:t>оселок Птицефабрика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КНС в поселке Птицефабрика.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поселок Птицефабрика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от улицы 6-я Станционная до улицы 29-я Рабочая от КК Государственной информационной системы (далее - ГИС) ГИС 1481 до КК ГИС 1520.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6-я Станционная - улица 29-я Рабочая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  <w:r>
              <w:t>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Модернизация приточно-вытяжной вентиляционной системы в цехе механического обезвоживания сырого осадка на очистных сооружениях канализации города Омска.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38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сетей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200 мм от административного здания по улице Красный путь, дом 107, корпус 1 до улицы 6-я Северная, дом 3.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Красный путь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39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КНС-17 в переулке 3-й Островский. Выпо</w:t>
            </w:r>
            <w:r>
              <w:t>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переулок 3-й Островский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улице Багратиона от поселка Загородный, дом 30 до камеры переключения Д = 2000 мм (вторая нитка).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Багратиона - поселок</w:t>
            </w:r>
            <w:r>
              <w:t xml:space="preserve"> Загородный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41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по проспекту Мира до улицы </w:t>
            </w:r>
            <w:proofErr w:type="spellStart"/>
            <w:r>
              <w:t>Тварковского</w:t>
            </w:r>
            <w:proofErr w:type="spellEnd"/>
            <w:r>
              <w:t xml:space="preserve"> от КК ГИС 31817 до КК ГИС 31545.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 xml:space="preserve">Город Омск, улица Мира - улица </w:t>
            </w:r>
            <w:proofErr w:type="spellStart"/>
            <w:r>
              <w:t>Тварковского</w:t>
            </w:r>
            <w:proofErr w:type="spellEnd"/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Заозерной от жилого дома 27 до камеры коллектора Д = 2000 мм по улице Заозерной от КК ГИС 4215 до КК ГИС 22.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Заозерная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43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канализ</w:t>
            </w:r>
            <w:r>
              <w:t>ационного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4-я </w:t>
            </w:r>
            <w:proofErr w:type="spellStart"/>
            <w:r>
              <w:t>Чередовая</w:t>
            </w:r>
            <w:proofErr w:type="spellEnd"/>
            <w:r>
              <w:t>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Новосортировочная</w:t>
            </w:r>
            <w:proofErr w:type="spellEnd"/>
            <w:r>
              <w:t xml:space="preserve"> - 4-я </w:t>
            </w:r>
            <w:proofErr w:type="spellStart"/>
            <w:r>
              <w:t>Чередовая</w:t>
            </w:r>
            <w:proofErr w:type="spellEnd"/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44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 xml:space="preserve">Техническое перевооружение склада хлора очистных сооружений канализации. Система поглощения </w:t>
            </w:r>
            <w:proofErr w:type="spellStart"/>
            <w:r>
              <w:t>абгазов</w:t>
            </w:r>
            <w:proofErr w:type="spellEnd"/>
            <w:r>
              <w:t xml:space="preserve"> жидкого хлора.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 xml:space="preserve">Техническое перевооружение </w:t>
            </w:r>
            <w:proofErr w:type="gramStart"/>
            <w:r>
              <w:t>склада хлора цеха очистных сооружений канализа</w:t>
            </w:r>
            <w:r>
              <w:t>ции</w:t>
            </w:r>
            <w:proofErr w:type="gramEnd"/>
            <w:r>
              <w:t>. Оснащение навесом пункта слива-налива жидкого хлора. Выполнение ПИР,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46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Реконструкция КНС-5 по улице Пригородной, дом 10, корпус 3.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Пригородная, дом 10, корпус 3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47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канализационной сети</w:t>
            </w:r>
            <w:proofErr w:type="gramStart"/>
            <w:r>
              <w:t xml:space="preserve"> Д</w:t>
            </w:r>
            <w:proofErr w:type="gramEnd"/>
            <w:r>
              <w:t xml:space="preserve"> = 219 мм от напорной канализации до приемного отделения камеры гашения напора песколовок. Выполнение СМР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47" w:type="dxa"/>
          </w:tcPr>
          <w:p w:rsidR="00F17CA9" w:rsidRDefault="000F344F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4592" w:type="dxa"/>
          </w:tcPr>
          <w:p w:rsidR="00F17CA9" w:rsidRDefault="000F344F">
            <w:pPr>
              <w:pStyle w:val="ConsPlusNormal0"/>
            </w:pPr>
            <w:r>
              <w:t>Строительство ливневой канализации на территории фекальны</w:t>
            </w:r>
            <w:r>
              <w:t>х очистных сооружений микрорайона "Крутая горка". Выполнение ПИР</w:t>
            </w:r>
          </w:p>
        </w:tc>
        <w:tc>
          <w:tcPr>
            <w:tcW w:w="2420" w:type="dxa"/>
          </w:tcPr>
          <w:p w:rsidR="00F17CA9" w:rsidRDefault="000F344F">
            <w:pPr>
              <w:pStyle w:val="ConsPlusNormal0"/>
            </w:pPr>
            <w:r>
              <w:t>Город Омск, микрорайон "Крутая горка"</w:t>
            </w:r>
          </w:p>
        </w:tc>
        <w:tc>
          <w:tcPr>
            <w:tcW w:w="147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4.1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lastRenderedPageBreak/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5" w:name="P862"/>
      <w:bookmarkEnd w:id="5"/>
      <w:r>
        <w:t>ПЕРЕЧЕНЬ</w:t>
      </w:r>
    </w:p>
    <w:p w:rsidR="00F17CA9" w:rsidRDefault="000F344F">
      <w:pPr>
        <w:pStyle w:val="ConsPlusTitle0"/>
        <w:jc w:val="center"/>
      </w:pPr>
      <w:r>
        <w:t xml:space="preserve">мероприятий в целях создания цифровой инфраструктуры в </w:t>
      </w:r>
      <w:r>
        <w:t>сфере</w:t>
      </w:r>
    </w:p>
    <w:p w:rsidR="00F17CA9" w:rsidRDefault="000F344F">
      <w:pPr>
        <w:pStyle w:val="ConsPlusTitle0"/>
        <w:jc w:val="center"/>
      </w:pPr>
      <w:r>
        <w:t>холодного водоснабжения и водоотведения</w:t>
      </w:r>
    </w:p>
    <w:p w:rsidR="00F17CA9" w:rsidRDefault="00F17CA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F17CA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31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Омска от 20.09.2024 N 734-п)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</w:tr>
    </w:tbl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68"/>
        <w:gridCol w:w="2578"/>
        <w:gridCol w:w="1587"/>
      </w:tblGrid>
      <w:tr w:rsidR="00F17CA9">
        <w:tc>
          <w:tcPr>
            <w:tcW w:w="53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6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57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F17CA9">
        <w:tc>
          <w:tcPr>
            <w:tcW w:w="538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368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Приобретение сервера </w:t>
            </w:r>
            <w:proofErr w:type="spellStart"/>
            <w:r>
              <w:t>Shvacher</w:t>
            </w:r>
            <w:proofErr w:type="spellEnd"/>
            <w:r>
              <w:t xml:space="preserve"> </w:t>
            </w:r>
            <w:proofErr w:type="spellStart"/>
            <w:r>
              <w:t>Biet</w:t>
            </w:r>
            <w:proofErr w:type="spellEnd"/>
            <w:r>
              <w:t xml:space="preserve"> </w:t>
            </w:r>
            <w:proofErr w:type="spellStart"/>
            <w:r>
              <w:t>Cat</w:t>
            </w:r>
            <w:proofErr w:type="spellEnd"/>
            <w:r>
              <w:t xml:space="preserve"> V5 для внедрения новой отечественной </w:t>
            </w:r>
            <w:proofErr w:type="spellStart"/>
            <w:r>
              <w:t>геоинформационной</w:t>
            </w:r>
            <w:proofErr w:type="spellEnd"/>
            <w:r>
              <w:t xml:space="preserve"> системы "ПАНОРАМА"</w:t>
            </w:r>
          </w:p>
        </w:tc>
        <w:tc>
          <w:tcPr>
            <w:tcW w:w="2578" w:type="dxa"/>
          </w:tcPr>
          <w:p w:rsidR="00F17CA9" w:rsidRDefault="000F344F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5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</w:t>
      </w:r>
      <w:r>
        <w:t>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6" w:name="P892"/>
      <w:bookmarkEnd w:id="6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F17CA9" w:rsidRDefault="000F344F">
      <w:pPr>
        <w:pStyle w:val="ConsPlusTitle0"/>
        <w:jc w:val="center"/>
      </w:pPr>
      <w:r>
        <w:t>объектов централизованных систем холодного водоснабжения</w:t>
      </w:r>
    </w:p>
    <w:p w:rsidR="00F17CA9" w:rsidRDefault="000F344F">
      <w:pPr>
        <w:pStyle w:val="ConsPlusTitle0"/>
        <w:jc w:val="center"/>
      </w:pPr>
      <w:r>
        <w:t>с указанием плановых значений показателей надежности,</w:t>
      </w:r>
    </w:p>
    <w:p w:rsidR="00F17CA9" w:rsidRDefault="000F344F">
      <w:pPr>
        <w:pStyle w:val="ConsPlusTitle0"/>
        <w:jc w:val="center"/>
      </w:pPr>
      <w:r>
        <w:t>качества и энергетической эффективности объектов, которые</w:t>
      </w:r>
    </w:p>
    <w:p w:rsidR="00F17CA9" w:rsidRDefault="000F344F">
      <w:pPr>
        <w:pStyle w:val="ConsPlusTitle0"/>
        <w:jc w:val="center"/>
      </w:pPr>
      <w:r>
        <w:t xml:space="preserve">должны быть достигнуты в результате реализации </w:t>
      </w:r>
      <w:proofErr w:type="gramStart"/>
      <w:r>
        <w:t>таких</w:t>
      </w:r>
      <w:proofErr w:type="gramEnd"/>
    </w:p>
    <w:p w:rsidR="00F17CA9" w:rsidRDefault="000F344F">
      <w:pPr>
        <w:pStyle w:val="ConsPlusTitle0"/>
        <w:jc w:val="center"/>
      </w:pPr>
      <w:r>
        <w:t>мероприятий</w:t>
      </w: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sectPr w:rsidR="00F17CA9">
          <w:headerReference w:type="default" r:id="rId32"/>
          <w:footerReference w:type="default" r:id="rId33"/>
          <w:headerReference w:type="first" r:id="rId34"/>
          <w:footerReference w:type="first" r:id="rId3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3118"/>
        <w:gridCol w:w="2126"/>
        <w:gridCol w:w="1559"/>
        <w:gridCol w:w="1560"/>
        <w:gridCol w:w="1275"/>
        <w:gridCol w:w="1644"/>
        <w:gridCol w:w="1701"/>
      </w:tblGrid>
      <w:tr w:rsidR="00F17CA9">
        <w:tc>
          <w:tcPr>
            <w:tcW w:w="581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8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9865" w:type="dxa"/>
            <w:gridSpan w:val="6"/>
          </w:tcPr>
          <w:p w:rsidR="00F17CA9" w:rsidRDefault="000F344F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2020 - 2024 годы</w:t>
            </w:r>
          </w:p>
        </w:tc>
      </w:tr>
      <w:tr w:rsidR="00F17CA9">
        <w:tc>
          <w:tcPr>
            <w:tcW w:w="58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3118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2126" w:type="dxa"/>
          </w:tcPr>
          <w:p w:rsidR="00F17CA9" w:rsidRDefault="000F344F">
            <w:pPr>
              <w:pStyle w:val="ConsPlusNormal0"/>
              <w:jc w:val="center"/>
            </w:pPr>
            <w: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</w:t>
            </w:r>
            <w:r>
              <w:t>нных по результатам производственного контроля качества питьевой воды, %</w:t>
            </w:r>
          </w:p>
        </w:tc>
        <w:tc>
          <w:tcPr>
            <w:tcW w:w="1559" w:type="dxa"/>
          </w:tcPr>
          <w:p w:rsidR="00F17CA9" w:rsidRDefault="000F344F">
            <w:pPr>
              <w:pStyle w:val="ConsPlusNormal0"/>
              <w:jc w:val="center"/>
            </w:pPr>
            <w: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</w:t>
            </w:r>
            <w:r>
              <w:t xml:space="preserve"> качества питьевой воды, %</w:t>
            </w:r>
          </w:p>
        </w:tc>
        <w:tc>
          <w:tcPr>
            <w:tcW w:w="1560" w:type="dxa"/>
          </w:tcPr>
          <w:p w:rsidR="00F17CA9" w:rsidRDefault="000F344F">
            <w:pPr>
              <w:pStyle w:val="ConsPlusNormal0"/>
              <w:jc w:val="center"/>
            </w:pPr>
            <w:r>
              <w:t>Количество перерывов в подаче воды, возникших в результате аварий, повреждений, иных технологических нарушений на объектах централизованной системы холодного водоснабжения, в расчете на протяженность водопроводной сети в год, ед.</w:t>
            </w:r>
            <w: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275" w:type="dxa"/>
          </w:tcPr>
          <w:p w:rsidR="00F17CA9" w:rsidRDefault="000F344F">
            <w:pPr>
              <w:pStyle w:val="ConsPlusNormal0"/>
              <w:jc w:val="center"/>
            </w:pPr>
            <w: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644" w:type="dxa"/>
          </w:tcPr>
          <w:p w:rsidR="00F17CA9" w:rsidRDefault="000F344F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подготовки питьевой воды, на единицу объ</w:t>
            </w:r>
            <w:r>
              <w:t>ема воды, отпускаемой в сеть,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701" w:type="dxa"/>
          </w:tcPr>
          <w:p w:rsidR="00F17CA9" w:rsidRDefault="000F344F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кВт*ч/куб</w:t>
            </w:r>
            <w:proofErr w:type="gramStart"/>
            <w:r>
              <w:t>.м</w:t>
            </w:r>
            <w:proofErr w:type="gramEnd"/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19-я Линия от улицы 20 лет РККА до дюкера реки </w:t>
            </w:r>
            <w:proofErr w:type="spellStart"/>
            <w:r>
              <w:t>Омь</w:t>
            </w:r>
            <w:proofErr w:type="spellEnd"/>
            <w:r>
              <w:t>. Корректировка проектно-изыскательских работ (далее - ПИР). Выполнение строительно-монтажных работ (далее - СМР)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улицам 2-я и 3-я Железнодорожная с заменой насосного оборудования. Выполнение ПИР,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 xml:space="preserve">Реконструкция резервуара чистой воды N 4 на Ленинской </w:t>
            </w:r>
            <w:r>
              <w:lastRenderedPageBreak/>
              <w:t>очистной водопроводной станции. Корректировка проектно-сметной документации (далее - ПСД). Выполнение СМР (1 этап)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400 мм по улице Березовой от проспекта Королева по улице Судоремонтной до улицы Тарской.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530 мм от жилого дома N 2 по улице Граничной до улицы Суворова.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сетей водоснабжения</w:t>
            </w:r>
            <w:proofErr w:type="gramStart"/>
            <w:r>
              <w:t xml:space="preserve"> Д</w:t>
            </w:r>
            <w:proofErr w:type="gramEnd"/>
            <w:r>
              <w:t xml:space="preserve"> = 150 мм по улице Красный Путь от улицы 5-й Армии до улицы 6-я Северная. Выполнение ПИР,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Техническое перевооружение станции обеззараживания воды SME-2000 на Ленинской очистной водопроводной станции. Реконструкция солевых баков.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Модернизация насосной станции 2 подъема N 5 с заменой насосного оборудования.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 xml:space="preserve">Модернизация насосной станции 3 подъема "Октябрьская" с заменой </w:t>
            </w:r>
            <w:r>
              <w:lastRenderedPageBreak/>
              <w:t>насосного оборудования.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10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Модернизация насосной станции 3 подъема "Советская-1" с заменой насосного оборудования.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0,28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 xml:space="preserve">Реконструкция водопроводного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800 мм через реку </w:t>
            </w:r>
            <w:proofErr w:type="spellStart"/>
            <w:r>
              <w:t>Омь</w:t>
            </w:r>
            <w:proofErr w:type="spellEnd"/>
            <w:r>
              <w:t xml:space="preserve"> в районе садоводческих товариществ "Энергетик-5/2" и "Омь-2". Выполнение ПИР,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Установка водоразборной колонки по адресу: Иркутский тупик, дом 12.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 xml:space="preserve">Строительство сетей водоснабжения к Омскому автобронетанковому инженерному институту по адресу: поселок </w:t>
            </w:r>
            <w:proofErr w:type="spellStart"/>
            <w:r>
              <w:t>Черемушки</w:t>
            </w:r>
            <w:proofErr w:type="spellEnd"/>
            <w:r>
              <w:t>, 14-й военный городок, дом 119.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3118" w:type="dxa"/>
          </w:tcPr>
          <w:p w:rsidR="00F17CA9" w:rsidRDefault="000F344F">
            <w:pPr>
              <w:pStyle w:val="ConsPlusNormal0"/>
            </w:pPr>
            <w:r>
              <w:t>Реконструкция участка водопровода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Б. Хмельницкого от камеры N 261 до камеры N 382. Выполнение СМР</w:t>
            </w:r>
          </w:p>
        </w:tc>
        <w:tc>
          <w:tcPr>
            <w:tcW w:w="2126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16,07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6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lastRenderedPageBreak/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7" w:name="P1037"/>
      <w:bookmarkEnd w:id="7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F17CA9" w:rsidRDefault="000F344F">
      <w:pPr>
        <w:pStyle w:val="ConsPlusTitle0"/>
        <w:jc w:val="center"/>
      </w:pPr>
      <w:r>
        <w:t>объектов централизованных систем водоотведения с указанием</w:t>
      </w:r>
    </w:p>
    <w:p w:rsidR="00F17CA9" w:rsidRDefault="000F344F">
      <w:pPr>
        <w:pStyle w:val="ConsPlusTitle0"/>
        <w:jc w:val="center"/>
      </w:pPr>
      <w:r>
        <w:t>плановых значений показателей надежности, качества</w:t>
      </w:r>
    </w:p>
    <w:p w:rsidR="00F17CA9" w:rsidRDefault="000F344F">
      <w:pPr>
        <w:pStyle w:val="ConsPlusTitle0"/>
        <w:jc w:val="center"/>
      </w:pPr>
      <w:r>
        <w:t>и энергетической эффективности объектов, к</w:t>
      </w:r>
      <w:r>
        <w:t>оторые должны быть</w:t>
      </w:r>
    </w:p>
    <w:p w:rsidR="00F17CA9" w:rsidRDefault="000F344F">
      <w:pPr>
        <w:pStyle w:val="ConsPlusTitle0"/>
        <w:jc w:val="center"/>
      </w:pPr>
      <w:r>
        <w:t>достигнуты в результате реализации таких мероприятий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3175"/>
        <w:gridCol w:w="1984"/>
        <w:gridCol w:w="2041"/>
        <w:gridCol w:w="2041"/>
        <w:gridCol w:w="1814"/>
        <w:gridCol w:w="1928"/>
      </w:tblGrid>
      <w:tr w:rsidR="00F17CA9">
        <w:tc>
          <w:tcPr>
            <w:tcW w:w="581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5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9808" w:type="dxa"/>
            <w:gridSpan w:val="5"/>
          </w:tcPr>
          <w:p w:rsidR="00F17CA9" w:rsidRDefault="000F344F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2020 - 2024 годы</w:t>
            </w:r>
          </w:p>
        </w:tc>
      </w:tr>
      <w:tr w:rsidR="00F17CA9">
        <w:tc>
          <w:tcPr>
            <w:tcW w:w="58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3175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1984" w:type="dxa"/>
          </w:tcPr>
          <w:p w:rsidR="00F17CA9" w:rsidRDefault="000F344F">
            <w:pPr>
              <w:pStyle w:val="ConsPlusNormal0"/>
              <w:jc w:val="center"/>
            </w:pPr>
            <w:r>
              <w:t>Удельное количество аварий и засоров в расчете на протяженность канализационной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2041" w:type="dxa"/>
          </w:tcPr>
          <w:p w:rsidR="00F17CA9" w:rsidRDefault="000F344F">
            <w:pPr>
              <w:pStyle w:val="ConsPlusNormal0"/>
              <w:jc w:val="center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2041" w:type="dxa"/>
          </w:tcPr>
          <w:p w:rsidR="00F17CA9" w:rsidRDefault="000F344F">
            <w:pPr>
              <w:pStyle w:val="ConsPlusNormal0"/>
              <w:jc w:val="center"/>
            </w:pPr>
            <w:r>
              <w:t>До</w:t>
            </w:r>
            <w:r>
              <w:t>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814" w:type="dxa"/>
          </w:tcPr>
          <w:p w:rsidR="00F17CA9" w:rsidRDefault="000F344F">
            <w:pPr>
              <w:pStyle w:val="ConsPlusNormal0"/>
              <w:jc w:val="center"/>
            </w:pPr>
            <w:r>
              <w:t>Удельный расход электрической энергии, потребляемой в техн</w:t>
            </w:r>
            <w:r>
              <w:t>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928" w:type="dxa"/>
          </w:tcPr>
          <w:p w:rsidR="00F17CA9" w:rsidRDefault="000F344F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</w:t>
            </w:r>
            <w:r>
              <w:t>/куб</w:t>
            </w:r>
            <w:proofErr w:type="gramStart"/>
            <w:r>
              <w:t>.м</w:t>
            </w:r>
            <w:proofErr w:type="gramEnd"/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Реконструкция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1200 мм через реку Иртыш от главной насосной станции ГНС-24 по улице Рокоссовского, дом 18, корпус 5.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</w:t>
            </w:r>
            <w:r>
              <w:lastRenderedPageBreak/>
              <w:t>мм насосной станции "Падь". Выполнение инженерно-геодезических изысканий (далее - ИГИ)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3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насосной станции "Заря". Выполнение ИГИ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насосной станции "Николаевка". Выполнение ИГИ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ливневой и дренажной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200 мм насосной станции "Крутая Горка". Выполнение ИГИ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Строительство теплофикационного </w:t>
            </w:r>
            <w:proofErr w:type="gramStart"/>
            <w:r>
              <w:t>модуля термокаталитического окисления осадка сточных вод очистных сооружений канализации города</w:t>
            </w:r>
            <w:proofErr w:type="gramEnd"/>
            <w:r>
              <w:t xml:space="preserve"> Омска.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канализационной насосной станции (далее - КНС) по ул</w:t>
            </w:r>
            <w:r>
              <w:t xml:space="preserve">ице 2-я </w:t>
            </w:r>
            <w:proofErr w:type="gramStart"/>
            <w:r>
              <w:t>Производственная</w:t>
            </w:r>
            <w:proofErr w:type="gramEnd"/>
            <w:r>
              <w:t>, дом 45 (на месте КНС-13).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300 - 400 мм от улицы 36-я Северная до улицы 9-я Северная.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проспекта Мира до </w:t>
            </w:r>
            <w:r>
              <w:lastRenderedPageBreak/>
              <w:t xml:space="preserve">очистных сооружений от канализационного колодца (далее - КК) КК-8 на участке от перекрестка улиц XX Партсъезда - </w:t>
            </w:r>
            <w:proofErr w:type="spellStart"/>
            <w:r>
              <w:t>Тварковского</w:t>
            </w:r>
            <w:proofErr w:type="spellEnd"/>
            <w:r>
              <w:t xml:space="preserve"> до улицы 50 лет Профсоюзов.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</w:t>
            </w:r>
            <w:r>
              <w:t>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10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железобетонной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</w:t>
            </w:r>
            <w:proofErr w:type="spellStart"/>
            <w:r>
              <w:t>Новокирпичной</w:t>
            </w:r>
            <w:proofErr w:type="spellEnd"/>
            <w:r>
              <w:t xml:space="preserve"> до улицы 1-я Путевая.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800 - 1000 мм по улице Рокоссовского, дом 18 до улицы </w:t>
            </w:r>
            <w:proofErr w:type="spellStart"/>
            <w:r>
              <w:t>Комкова</w:t>
            </w:r>
            <w:proofErr w:type="spellEnd"/>
            <w:r>
              <w:t>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250 мм от КНС-23 по улице Муромцева до улицы 20 лет Октября.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800 - 1000 мм по улице Блюхера до проспекта Мира - улицы Химиков.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</w:t>
            </w:r>
            <w:r>
              <w:t>00 мм на территории Федерального казенного учреждения "ИК N 9 УФСИН России по Омской области" по улице 27-я Линия, дом 47а.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15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напорного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1420 мм по улице Комбинатской, дом 50.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КНС-24 по улице Рокоссовского, дом 18б с заменой насосного оборудования.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КНС-34 по улице 7-я Северная с заменой насосного оборудования.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 xml:space="preserve">Внедрение </w:t>
            </w:r>
            <w:proofErr w:type="spellStart"/>
            <w:r>
              <w:t>реагентной</w:t>
            </w:r>
            <w:proofErr w:type="spellEnd"/>
            <w:r>
              <w:t xml:space="preserve"> </w:t>
            </w:r>
            <w:proofErr w:type="spellStart"/>
            <w:r>
              <w:t>дефосфотации</w:t>
            </w:r>
            <w:proofErr w:type="spellEnd"/>
            <w:r>
              <w:t xml:space="preserve"> сточных вод на очистных сооружениях канализации города Омска.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Внедрение технологии ультрафиолетового обеззараживания сточных вод и ликвидация хлорного хозяйства на очистных сооружениях канализации города Омска. Корректировка ПСД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Расширение отделения сгущения избыточного активного ила на очистных сооружениях канализации города Омска. Внедрение технологии флотационного уплотнения избыточного ила на очистных сооружениях канализации города Омска.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</w:t>
            </w:r>
            <w:r>
              <w:t>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 xml:space="preserve">Модернизация 4-х </w:t>
            </w:r>
            <w:proofErr w:type="spellStart"/>
            <w:r>
              <w:t>аэротенков</w:t>
            </w:r>
            <w:proofErr w:type="spellEnd"/>
            <w:r>
              <w:t xml:space="preserve"> </w:t>
            </w:r>
            <w:r>
              <w:lastRenderedPageBreak/>
              <w:t xml:space="preserve">городской цепочки на очистных сооружениях канализации города Омска с целью внедрения </w:t>
            </w:r>
            <w:proofErr w:type="spellStart"/>
            <w:r>
              <w:t>нитри-денитрификации</w:t>
            </w:r>
            <w:proofErr w:type="spellEnd"/>
            <w:r>
              <w:t>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22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песколовок на очистных сооружениях канализации города Омска. Корректировка ПСД.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участков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1500 мм от улицы 22 Апреля по улице </w:t>
            </w:r>
            <w:proofErr w:type="spellStart"/>
            <w:r>
              <w:t>Доковской</w:t>
            </w:r>
            <w:proofErr w:type="spellEnd"/>
            <w:r>
              <w:t>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улице 2-я Производственная, дом 45 (КНС-13).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участка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1200 мм от КК-80 по улице Бульварной до КК-62 по улице Панфилова.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225 мм на участке от КНС-25 по улице З</w:t>
            </w:r>
            <w:r>
              <w:t>авертяева до улицы Багратиона.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КНС-11 по улице 12 Декабря в Кировском административном округе города Омска с установкой дополнительного насоса.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28</w:t>
            </w:r>
          </w:p>
        </w:tc>
        <w:tc>
          <w:tcPr>
            <w:tcW w:w="3175" w:type="dxa"/>
            <w:vAlign w:val="center"/>
          </w:tcPr>
          <w:p w:rsidR="00F17CA9" w:rsidRDefault="000F344F">
            <w:pPr>
              <w:pStyle w:val="ConsPlusNormal0"/>
            </w:pPr>
            <w:r>
              <w:t>Реконструкция КНС-28 по улице Лукашевича с заменой насосного оборудования.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КНС-40 по улице 2-я Нагорная с заменой насосного оборудования.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КНС-19 по улице Суворова в Кировском административном округе города Омска с заменой насосного оборудования. Корректировка ПСД,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Техническое перевооружение склада хлора на очистных сооружениях</w:t>
            </w:r>
            <w:r>
              <w:t xml:space="preserve"> канализации города Омска. Оснащение резервуаров хранения хлора системой контроля уровня наполнения. Корректировка ПСД.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 xml:space="preserve">Реконструкция системы подачи </w:t>
            </w:r>
            <w:proofErr w:type="spellStart"/>
            <w:r>
              <w:t>надиловой</w:t>
            </w:r>
            <w:proofErr w:type="spellEnd"/>
            <w:r>
              <w:t xml:space="preserve"> воды с </w:t>
            </w:r>
            <w:proofErr w:type="spellStart"/>
            <w:r>
              <w:t>илошламонакопителя</w:t>
            </w:r>
            <w:proofErr w:type="spellEnd"/>
            <w:r>
              <w:t xml:space="preserve"> на </w:t>
            </w:r>
            <w:proofErr w:type="spellStart"/>
            <w:r>
              <w:t>аэротенки</w:t>
            </w:r>
            <w:proofErr w:type="spellEnd"/>
            <w:r>
              <w:t xml:space="preserve"> цепочки</w:t>
            </w:r>
            <w:proofErr w:type="gramStart"/>
            <w:r>
              <w:t xml:space="preserve"> Б</w:t>
            </w:r>
            <w:proofErr w:type="gramEnd"/>
            <w:r>
              <w:t xml:space="preserve"> 1-18 на очистных сооружениях канализации города Омска. Переброска </w:t>
            </w:r>
            <w:proofErr w:type="spellStart"/>
            <w:r>
              <w:t>надиловой</w:t>
            </w:r>
            <w:proofErr w:type="spellEnd"/>
            <w:r>
              <w:t xml:space="preserve"> жидкости.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33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300 мм в поселке Птицефабрика.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 xml:space="preserve">Строительство сетей напорной </w:t>
            </w:r>
            <w:r>
              <w:lastRenderedPageBreak/>
              <w:t>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110 мм в поселке Птицефабрика.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35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КНС в поселке Птицефабрика.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от улицы 6-я Станционная до улицы 29-я Рабочая от КК Государственной информационной системы (далее - ГИС) ГИС 1481 до КК ГИС 1520.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Модернизация приточно-вытяжной вентиляционной системы в цехе механического обезвоживания сырого осадка на очистных сооружениях канализации города Омска.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38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сетей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200 мм от административного здания по улице Красный Путь, дом 107, корпус 1 до улицы 6-я Северная, дом 3.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39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КНС-17 в переулке 3-й Островский.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мм по улице Багратиона от поселка Загородный, дом 30 до камеры переключения Д = 2000 мм (вторая нитка). Выполнение </w:t>
            </w:r>
            <w:r>
              <w:lastRenderedPageBreak/>
              <w:t>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41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по проспекту Мира до улицы </w:t>
            </w:r>
            <w:proofErr w:type="spellStart"/>
            <w:r>
              <w:t>Тварковского</w:t>
            </w:r>
            <w:proofErr w:type="spellEnd"/>
            <w:r>
              <w:t xml:space="preserve"> от КК ГИС 31817 до КК ГИС 31545.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</w:t>
            </w:r>
            <w:r>
              <w:t>це Заозерной от жилого дома 27 до камеры коллектора Д = 2000 мм по улице Заозерной от КК ГИС 4215 до КК ГИС 22.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43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4-я </w:t>
            </w:r>
            <w:proofErr w:type="spellStart"/>
            <w:r>
              <w:t>Чередовая</w:t>
            </w:r>
            <w:proofErr w:type="spellEnd"/>
            <w:r>
              <w:t>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44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 xml:space="preserve">Техническое перевооружение склада хлора очистных сооружений канализации. Система поглощения </w:t>
            </w:r>
            <w:proofErr w:type="spellStart"/>
            <w:r>
              <w:t>абгазов</w:t>
            </w:r>
            <w:proofErr w:type="spellEnd"/>
            <w:r>
              <w:t xml:space="preserve"> жидкого хлора.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 xml:space="preserve">Техническое перевооружение </w:t>
            </w:r>
            <w:proofErr w:type="gramStart"/>
            <w:r>
              <w:t>склада хлора цеха очистных сооружений канализации</w:t>
            </w:r>
            <w:proofErr w:type="gramEnd"/>
            <w:r>
              <w:t>. Оснащение навесом пункта слива-налива жидкого хлора. Выполнение ПИР,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более 9,08%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46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Реконструкция КНС-5 по улице Пригородной, дом 10, корпус 3.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47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канализационной сети</w:t>
            </w:r>
            <w:proofErr w:type="gramStart"/>
            <w:r>
              <w:t xml:space="preserve"> Д</w:t>
            </w:r>
            <w:proofErr w:type="gramEnd"/>
            <w:r>
              <w:t xml:space="preserve"> = 219 мм от напорной канализации до приемного отделения камеры гашения напора песколовок. Выполнение СМР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3175" w:type="dxa"/>
          </w:tcPr>
          <w:p w:rsidR="00F17CA9" w:rsidRDefault="000F344F">
            <w:pPr>
              <w:pStyle w:val="ConsPlusNormal0"/>
            </w:pPr>
            <w:r>
              <w:t>Строительство ливневой канализации на территории фекальных очистных сооружений микрорайона "Крутая горка". Выполнение ПИР</w:t>
            </w:r>
          </w:p>
        </w:tc>
        <w:tc>
          <w:tcPr>
            <w:tcW w:w="198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4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1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F17CA9" w:rsidRDefault="00F17CA9">
      <w:pPr>
        <w:pStyle w:val="ConsPlusNormal0"/>
        <w:sectPr w:rsidR="00F17CA9">
          <w:headerReference w:type="default" r:id="rId36"/>
          <w:footerReference w:type="default" r:id="rId37"/>
          <w:headerReference w:type="first" r:id="rId38"/>
          <w:footerReference w:type="first" r:id="rId39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7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8" w:name="P1404"/>
      <w:bookmarkEnd w:id="8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защите централизованных систем водоотведения</w:t>
      </w:r>
    </w:p>
    <w:p w:rsidR="00F17CA9" w:rsidRDefault="000F344F">
      <w:pPr>
        <w:pStyle w:val="ConsPlusTitle0"/>
        <w:jc w:val="center"/>
      </w:pPr>
      <w:r>
        <w:t xml:space="preserve">и их отдельных объектов от угроз </w:t>
      </w:r>
      <w:r>
        <w:t>техногенного, природного</w:t>
      </w:r>
    </w:p>
    <w:p w:rsidR="00F17CA9" w:rsidRDefault="000F344F">
      <w:pPr>
        <w:pStyle w:val="ConsPlusTitle0"/>
        <w:jc w:val="center"/>
      </w:pPr>
      <w:r>
        <w:t>характера и террористических актов, по предотвращению</w:t>
      </w:r>
    </w:p>
    <w:p w:rsidR="00F17CA9" w:rsidRDefault="000F344F">
      <w:pPr>
        <w:pStyle w:val="ConsPlusTitle0"/>
        <w:jc w:val="center"/>
      </w:pPr>
      <w:r>
        <w:t>возникновения аварийных ситуаций, снижению риска и смягчению</w:t>
      </w:r>
    </w:p>
    <w:p w:rsidR="00F17CA9" w:rsidRDefault="000F344F">
      <w:pPr>
        <w:pStyle w:val="ConsPlusTitle0"/>
        <w:jc w:val="center"/>
      </w:pPr>
      <w:r>
        <w:t>последствий чрезвычайных ситуаций</w:t>
      </w:r>
    </w:p>
    <w:p w:rsidR="00F17CA9" w:rsidRDefault="00F17CA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F17CA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20.09.2024 N 734-п)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</w:tr>
    </w:tbl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762"/>
        <w:gridCol w:w="2268"/>
        <w:gridCol w:w="1417"/>
      </w:tblGrid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762" w:type="dxa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17" w:type="dxa"/>
          </w:tcPr>
          <w:p w:rsidR="00F17CA9" w:rsidRDefault="000F344F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на участке от канализационной насосной станции (далее - КНС) КНС-5 по улице Андрианова до проспекта Мира.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Андрианова - проспект Мира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2022 - 2023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КНС-7 по бульвару Победы, дом 5 до улицы Жукова - улицы Бульварной, дом 2 (две нитки), 1 этап (одна нитка). Выполнение ПИР,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бульвар Победы, дом 5 - улица Жукова - улица Бульварная, дом 2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</w:t>
            </w:r>
            <w:proofErr w:type="spellStart"/>
            <w:r>
              <w:t>Крыловской</w:t>
            </w:r>
            <w:proofErr w:type="spellEnd"/>
            <w:r>
              <w:t>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Нов</w:t>
            </w:r>
            <w:r>
              <w:t>осортировочная</w:t>
            </w:r>
            <w:proofErr w:type="spellEnd"/>
            <w:r>
              <w:t xml:space="preserve"> - улица </w:t>
            </w:r>
            <w:proofErr w:type="spellStart"/>
            <w:r>
              <w:t>Гуртьева</w:t>
            </w:r>
            <w:proofErr w:type="spellEnd"/>
            <w:r>
              <w:t xml:space="preserve"> - улица </w:t>
            </w:r>
            <w:proofErr w:type="spellStart"/>
            <w:r>
              <w:t>Крыловская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900 - 1000 мм по улице Малой Ивановской с реконструкцией камеры канализационного колодца (далее - КК) Государственной информационной системы (далее - ГИС) КК ГИ</w:t>
            </w:r>
            <w:r>
              <w:t>С 38812.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Малая Ивановская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1500 мм по улице 22 Апреля от дома 56 до проспекта Губкина, дом 1.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22 Апреля, дом 56 - проспект Губкина, дом 1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шахты ГИС 30</w:t>
            </w:r>
            <w:proofErr w:type="gramStart"/>
            <w:r>
              <w:t xml:space="preserve"> Д</w:t>
            </w:r>
            <w:proofErr w:type="gramEnd"/>
            <w:r>
              <w:t xml:space="preserve"> = 6200 мм высотой 12580 мм канализационного коллектора Д = 1840 мм на пересечении улицы 1-я Челюскинцев - улицы Арсеньева, дом 2.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</w:t>
            </w:r>
            <w:r>
              <w:t>улица Челюскинцев - улица Арсеньева, дом 2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2500 мм от камеры гашения до очистных сооружений на участке по улице </w:t>
            </w:r>
            <w:proofErr w:type="spellStart"/>
            <w:r>
              <w:t>Доковской</w:t>
            </w:r>
            <w:proofErr w:type="spellEnd"/>
            <w:r>
              <w:t>, дом 33.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Доковская</w:t>
            </w:r>
            <w:proofErr w:type="spellEnd"/>
            <w:r>
              <w:t>, дом 33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2020 - 2021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530 мм от КНС-72 по улице Карело-Финской до улицы Полторацкого.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Карело-Финская - улица Полторацкого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1600 мм </w:t>
            </w:r>
            <w:r>
              <w:t>на участке от улиц Добровольского - Кемеровской до улицы Волховстроя.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Добровольского - улица Кемеровская - улица Волховстроя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2021 - 2022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улицы Малой Ивановской по улице 7-я Северная в сторону улицы Красный Путь от КК ГИС 38812 до КК ГИС 39001.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Малая Ивановская - улица 7-я Северная -</w:t>
            </w:r>
            <w:r>
              <w:t xml:space="preserve"> улица Красный Путь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2500 мм от камеры гашения до очистных сооружений на участке по улице </w:t>
            </w:r>
            <w:proofErr w:type="spellStart"/>
            <w:r>
              <w:t>Доковской</w:t>
            </w:r>
            <w:proofErr w:type="spellEnd"/>
            <w:r>
              <w:t xml:space="preserve"> от КК-46117 до КК-46124.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Доковская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 xml:space="preserve">Реконструкция участка </w:t>
            </w:r>
            <w:r>
              <w:t>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Мельничной от КК ГИС 41690 до КК ГИС 33610.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Мельничная от дома 89, корпус 4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2021 - 2022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Мельничной на участках от КК ГИС 44693 до КК ГИС 41690 и от КК ГИС 33610 до КК ГИС 41720.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Мельничная от дома 91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</w:t>
            </w:r>
            <w:r>
              <w:t>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Мельничной от КК ГИС 167 (КНС-40) до КК ГИС 41692.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Мельничная от дома 87а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2000 мм от улицы </w:t>
            </w:r>
            <w:proofErr w:type="spellStart"/>
            <w:r>
              <w:t>Доковской</w:t>
            </w:r>
            <w:proofErr w:type="spellEnd"/>
            <w:r>
              <w:t xml:space="preserve"> по территории садоводческого </w:t>
            </w:r>
            <w:r>
              <w:t>некоммерческого товарищества "Весна" от КК ГИС 173 до КК ГИС 175.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Доковская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напорного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</w:t>
            </w:r>
            <w:proofErr w:type="spellStart"/>
            <w:r>
              <w:t>Новосортировочной</w:t>
            </w:r>
            <w:proofErr w:type="spellEnd"/>
            <w:r>
              <w:t>, дом 29.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Гуртьева</w:t>
            </w:r>
            <w:proofErr w:type="spellEnd"/>
            <w:r>
              <w:t xml:space="preserve"> - </w:t>
            </w:r>
            <w:proofErr w:type="spellStart"/>
            <w:r>
              <w:t>Новосортировочная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1500</w:t>
            </w:r>
            <w:r>
              <w:t xml:space="preserve"> мм по улице </w:t>
            </w:r>
            <w:proofErr w:type="spellStart"/>
            <w:r>
              <w:t>Доковской</w:t>
            </w:r>
            <w:proofErr w:type="spellEnd"/>
            <w:r>
              <w:t xml:space="preserve"> от улицы 22 Апреля, дом 56 до очистных </w:t>
            </w:r>
            <w:r>
              <w:lastRenderedPageBreak/>
              <w:t>сооружений канализации от КК ГИС 69917 до КК ГИС 46019.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lastRenderedPageBreak/>
              <w:t xml:space="preserve">Город Омск, улица 22 Апреля, дом 56 - улица </w:t>
            </w:r>
            <w:proofErr w:type="spellStart"/>
            <w:r>
              <w:t>Доковская</w:t>
            </w:r>
            <w:proofErr w:type="spellEnd"/>
            <w:r>
              <w:t xml:space="preserve">, дом </w:t>
            </w:r>
            <w:r>
              <w:lastRenderedPageBreak/>
              <w:t>32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2022 - 2023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18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</w:t>
            </w:r>
            <w:r>
              <w:t>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Фугенфирова</w:t>
            </w:r>
            <w:proofErr w:type="spellEnd"/>
            <w:r>
              <w:t xml:space="preserve"> от КК ГИС 14805 до КК ГИС 14817.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Фугенфирова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Комкова</w:t>
            </w:r>
            <w:proofErr w:type="spellEnd"/>
            <w:r>
              <w:t xml:space="preserve"> на участке от улицы </w:t>
            </w:r>
            <w:proofErr w:type="spellStart"/>
            <w:r>
              <w:t>Дианова</w:t>
            </w:r>
            <w:proofErr w:type="spellEnd"/>
            <w:r>
              <w:t xml:space="preserve"> до улицы Рокоссовского.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Комкова</w:t>
            </w:r>
            <w:proofErr w:type="spellEnd"/>
            <w:r>
              <w:t xml:space="preserve"> - Рокоссовского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2022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Заозер</w:t>
            </w:r>
            <w:r>
              <w:t>ной от жилого дома 27 до камеры коллектора Д = 2000 мм по улице Заозерной от КК ГИС 4197 до КК ГИС 4203.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Заозерная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до улицы 22 Апре</w:t>
            </w:r>
            <w:r>
              <w:t>ля - проспекта Мира от КК ГИС 11764 до КК ГИС 12013.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Химиков - улица 22 Апреля - проспект Мира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3-я Молодежная.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3-я Молодежная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Труда от КК ГИС 41182 до КК ГИС 41186.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Труда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по улице Воровского, дом 62, корпус 1 от КК ГИС 36867 до КК ГИС 36894.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Воровского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по проспекту Мира - улице </w:t>
            </w:r>
            <w:proofErr w:type="spellStart"/>
            <w:r>
              <w:t>Доковской</w:t>
            </w:r>
            <w:proofErr w:type="spellEnd"/>
            <w:r>
              <w:t xml:space="preserve"> на участке от КНС-20 по проспекту Мира, дом 111, до камеры гашения напора по улице </w:t>
            </w:r>
            <w:proofErr w:type="spellStart"/>
            <w:r>
              <w:t>Доковской</w:t>
            </w:r>
            <w:proofErr w:type="spellEnd"/>
            <w:r>
              <w:t>, дом 32 (две нитки).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проспект Мира - улица </w:t>
            </w:r>
            <w:proofErr w:type="spellStart"/>
            <w:r>
              <w:t>Доковская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2023 - 2024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</w:t>
            </w:r>
            <w:r>
              <w:t xml:space="preserve"> 600 мм по улице Зеленой от КК ГИС 17890 до водобойной камеры гашения КНС-42.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Зеленая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Набережной Тухачевского от КК ГИС 7033 до КК ГИС 7031.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Набережная Тухачевского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Фабричной.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Фабричная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переулку 1-й Башенный - улице </w:t>
            </w:r>
            <w:proofErr w:type="spellStart"/>
            <w:r>
              <w:t>СибНИ</w:t>
            </w:r>
            <w:r>
              <w:t>ИСХоз</w:t>
            </w:r>
            <w:proofErr w:type="spellEnd"/>
            <w:r>
              <w:t xml:space="preserve"> от КК ГИС 2952 до КК ГИС 2980.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 xml:space="preserve">Город Омск, переулок 1-й Башенный - улица </w:t>
            </w:r>
            <w:proofErr w:type="spellStart"/>
            <w:r>
              <w:t>СибНИИСХоз</w:t>
            </w:r>
            <w:proofErr w:type="spellEnd"/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30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Заозерной от КК ГИС 2700 до КК ГИС 4215.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Заозерная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c>
          <w:tcPr>
            <w:tcW w:w="580" w:type="dxa"/>
          </w:tcPr>
          <w:p w:rsidR="00F17CA9" w:rsidRDefault="000F344F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4762" w:type="dxa"/>
          </w:tcPr>
          <w:p w:rsidR="00F17CA9" w:rsidRDefault="000F344F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Мельничной. Выполнение СМР</w:t>
            </w:r>
          </w:p>
        </w:tc>
        <w:tc>
          <w:tcPr>
            <w:tcW w:w="2268" w:type="dxa"/>
          </w:tcPr>
          <w:p w:rsidR="00F17CA9" w:rsidRDefault="000F344F">
            <w:pPr>
              <w:pStyle w:val="ConsPlusNormal0"/>
            </w:pPr>
            <w:r>
              <w:t>Город Омск, улица Мельничная</w:t>
            </w:r>
          </w:p>
        </w:tc>
        <w:tc>
          <w:tcPr>
            <w:tcW w:w="14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F17CA9" w:rsidRDefault="000F344F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4762" w:type="dxa"/>
            <w:tcBorders>
              <w:bottom w:val="nil"/>
            </w:tcBorders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>=2000 мм по улице 3-я Енисейская на участке от водобойной камеры N 12 до К</w:t>
            </w:r>
            <w:r>
              <w:t>К ГИС 2076. Выполнение СМР</w:t>
            </w:r>
          </w:p>
        </w:tc>
        <w:tc>
          <w:tcPr>
            <w:tcW w:w="2268" w:type="dxa"/>
            <w:tcBorders>
              <w:bottom w:val="nil"/>
            </w:tcBorders>
          </w:tcPr>
          <w:p w:rsidR="00F17CA9" w:rsidRDefault="000F344F">
            <w:pPr>
              <w:pStyle w:val="ConsPlusNormal0"/>
            </w:pPr>
            <w:r>
              <w:t>Город Омск, улица 3-я Енисейская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2024</w:t>
            </w:r>
          </w:p>
        </w:tc>
      </w:tr>
      <w:tr w:rsidR="00F17CA9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F17CA9" w:rsidRDefault="000F344F">
            <w:pPr>
              <w:pStyle w:val="ConsPlusNormal0"/>
              <w:jc w:val="both"/>
            </w:pPr>
            <w:r>
              <w:t xml:space="preserve">(п. 32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1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города Омска от 20.09.2024 N 734-п)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8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</w:t>
      </w:r>
      <w:r>
        <w:t>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9" w:name="P1563"/>
      <w:bookmarkEnd w:id="9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 по защите централизованных систем водоотведения</w:t>
      </w:r>
    </w:p>
    <w:p w:rsidR="00F17CA9" w:rsidRDefault="000F344F">
      <w:pPr>
        <w:pStyle w:val="ConsPlusTitle0"/>
        <w:jc w:val="center"/>
      </w:pPr>
      <w:r>
        <w:t>и их отдельных объектов от угроз техногенного, природного</w:t>
      </w:r>
    </w:p>
    <w:p w:rsidR="00F17CA9" w:rsidRDefault="000F344F">
      <w:pPr>
        <w:pStyle w:val="ConsPlusTitle0"/>
        <w:jc w:val="center"/>
      </w:pPr>
      <w:r>
        <w:t>характера и террористических актов, по предотвращению</w:t>
      </w:r>
    </w:p>
    <w:p w:rsidR="00F17CA9" w:rsidRDefault="000F344F">
      <w:pPr>
        <w:pStyle w:val="ConsPlusTitle0"/>
        <w:jc w:val="center"/>
      </w:pPr>
      <w:r>
        <w:t>возникновения аварийных ситуаций, снижению риска и смягчен</w:t>
      </w:r>
      <w:r>
        <w:t>ию</w:t>
      </w:r>
    </w:p>
    <w:p w:rsidR="00F17CA9" w:rsidRDefault="000F344F">
      <w:pPr>
        <w:pStyle w:val="ConsPlusTitle0"/>
        <w:jc w:val="center"/>
      </w:pPr>
      <w:r>
        <w:t>последствий чрезвычайных ситуаций с указанием плановых</w:t>
      </w:r>
    </w:p>
    <w:p w:rsidR="00F17CA9" w:rsidRDefault="000F344F">
      <w:pPr>
        <w:pStyle w:val="ConsPlusTitle0"/>
        <w:jc w:val="center"/>
      </w:pPr>
      <w:r>
        <w:t>значений показателей надежности, качества и энергетической</w:t>
      </w:r>
    </w:p>
    <w:p w:rsidR="00F17CA9" w:rsidRDefault="000F344F">
      <w:pPr>
        <w:pStyle w:val="ConsPlusTitle0"/>
        <w:jc w:val="center"/>
      </w:pPr>
      <w:r>
        <w:t>эффективности объектов, которые должны быть достигнуты</w:t>
      </w:r>
    </w:p>
    <w:p w:rsidR="00F17CA9" w:rsidRDefault="000F344F">
      <w:pPr>
        <w:pStyle w:val="ConsPlusTitle0"/>
        <w:jc w:val="center"/>
      </w:pPr>
      <w:r>
        <w:t>в результате реализации таких мероприятий</w:t>
      </w:r>
    </w:p>
    <w:p w:rsidR="00F17CA9" w:rsidRDefault="00F17CA9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F17CA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CA9" w:rsidRDefault="000F344F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20.09.2024 N 734-п)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CA9" w:rsidRDefault="00F17CA9">
            <w:pPr>
              <w:pStyle w:val="ConsPlusNormal0"/>
            </w:pP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sectPr w:rsidR="00F17CA9">
          <w:headerReference w:type="default" r:id="rId43"/>
          <w:footerReference w:type="default" r:id="rId44"/>
          <w:headerReference w:type="first" r:id="rId45"/>
          <w:footerReference w:type="first" r:id="rId4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3855"/>
        <w:gridCol w:w="1361"/>
        <w:gridCol w:w="1247"/>
        <w:gridCol w:w="2098"/>
        <w:gridCol w:w="1928"/>
        <w:gridCol w:w="1871"/>
      </w:tblGrid>
      <w:tr w:rsidR="00F17CA9">
        <w:tc>
          <w:tcPr>
            <w:tcW w:w="581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55" w:type="dxa"/>
            <w:vMerge w:val="restart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8505" w:type="dxa"/>
            <w:gridSpan w:val="5"/>
          </w:tcPr>
          <w:p w:rsidR="00F17CA9" w:rsidRDefault="000F344F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2020 - 2024 годы</w:t>
            </w:r>
          </w:p>
        </w:tc>
      </w:tr>
      <w:tr w:rsidR="00F17CA9">
        <w:tc>
          <w:tcPr>
            <w:tcW w:w="581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3855" w:type="dxa"/>
            <w:vMerge/>
          </w:tcPr>
          <w:p w:rsidR="00F17CA9" w:rsidRDefault="00F17CA9">
            <w:pPr>
              <w:pStyle w:val="ConsPlusNormal0"/>
            </w:pPr>
          </w:p>
        </w:tc>
        <w:tc>
          <w:tcPr>
            <w:tcW w:w="1361" w:type="dxa"/>
          </w:tcPr>
          <w:p w:rsidR="00F17CA9" w:rsidRDefault="000F344F">
            <w:pPr>
              <w:pStyle w:val="ConsPlusNormal0"/>
              <w:jc w:val="center"/>
            </w:pPr>
            <w:r>
              <w:t>Удельное количество аварий и засоров в расчете на протяженность канализационной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247" w:type="dxa"/>
          </w:tcPr>
          <w:p w:rsidR="00F17CA9" w:rsidRDefault="000F344F">
            <w:pPr>
              <w:pStyle w:val="ConsPlusNormal0"/>
              <w:jc w:val="center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2098" w:type="dxa"/>
          </w:tcPr>
          <w:p w:rsidR="00F17CA9" w:rsidRDefault="000F344F">
            <w:pPr>
              <w:pStyle w:val="ConsPlusNormal0"/>
              <w:jc w:val="center"/>
            </w:pPr>
            <w:r>
              <w:t>Доля проб сточных вод, не соответствующих установленным нормативам допустимых сбросов, лимитам на сбр</w:t>
            </w:r>
            <w:r>
              <w:t>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928" w:type="dxa"/>
          </w:tcPr>
          <w:p w:rsidR="00F17CA9" w:rsidRDefault="000F344F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871" w:type="dxa"/>
          </w:tcPr>
          <w:p w:rsidR="00F17CA9" w:rsidRDefault="000F344F">
            <w:pPr>
              <w:pStyle w:val="ConsPlusNormal0"/>
              <w:jc w:val="center"/>
            </w:pPr>
            <w:r>
              <w:t>Удел</w:t>
            </w:r>
            <w:r>
              <w:t>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кВт*ч/куб</w:t>
            </w:r>
            <w:proofErr w:type="gramStart"/>
            <w:r>
              <w:t>.м</w:t>
            </w:r>
            <w:proofErr w:type="gramEnd"/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на участке от КНС-5 по улице Андрианова до проспекта Мира.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от канализационной насосной станции (далее - КНС) КНС-7 по бульвару Победы, дом 5 до улицы Жукова - улицы Бульварной, дом 2 (две нитки), 1 этап (одна нитка). Выполнение ПИР,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</w:t>
            </w:r>
            <w:r>
              <w:t>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</w:t>
            </w:r>
            <w:r>
              <w:lastRenderedPageBreak/>
              <w:t xml:space="preserve">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</w:t>
            </w:r>
            <w:proofErr w:type="spellStart"/>
            <w:r>
              <w:t>Крыловской</w:t>
            </w:r>
            <w:proofErr w:type="spellEnd"/>
            <w:r>
              <w:t>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900 - 1000 мм по улице Малой Ивановской с реконструкцией камеры канализационного колодца (далее - КК) Государственной информационной системы (далее - ГИС) КК ГИС 38812.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1500 мм по улице 22 Апреля от дома 56 до проспекта Губкина, дом 1.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шахты ГИС 30</w:t>
            </w:r>
            <w:proofErr w:type="gramStart"/>
            <w:r>
              <w:t xml:space="preserve"> Д</w:t>
            </w:r>
            <w:proofErr w:type="gramEnd"/>
            <w:r>
              <w:t xml:space="preserve"> = 6200 мм высотой 12580 мм канализационного коллектора Д = 1840 мм на пересечении улицы 1-я Челюскинцев - улицы Арсеньева, дом 2.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2500 мм от камеры гашения до очистных сооружений на участке по улице </w:t>
            </w:r>
            <w:proofErr w:type="spellStart"/>
            <w:r>
              <w:t>Доковской</w:t>
            </w:r>
            <w:proofErr w:type="spellEnd"/>
            <w:r>
              <w:t>, дом 33.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530 мм от КНС-72 по улице Карело-Финской до улицы Полторацкого.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сетей самотечной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1600 мм на участке от улиц Добровольского - Кемер</w:t>
            </w:r>
            <w:r>
              <w:t>овской до улицы Волховстроя.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улицы Малой Ивановской по улице 7-я Северная в сторону улицы </w:t>
            </w:r>
            <w:r>
              <w:lastRenderedPageBreak/>
              <w:t>Красный Путь от КК ГИС 38812 до КК ГИС 39001.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11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2500 мм от камеры гашения до очистных сооружений на участке по улице </w:t>
            </w:r>
            <w:proofErr w:type="spellStart"/>
            <w:r>
              <w:t>Доковской</w:t>
            </w:r>
            <w:proofErr w:type="spellEnd"/>
            <w:r>
              <w:t xml:space="preserve"> от КК-46117 до КК-46124.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0,30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Мельничной от КК ГИС 41690 до КК ГИС 33610.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Мельничной на участках от КК ГИС 44693 до КК ГИС 41690 и от КК ГИС 33610 до КК ГИС 41720.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</w:t>
            </w:r>
            <w:r>
              <w:t>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Мельничной от КК ГИС 167 (КНС-40) до КК ГИС 41692.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2000 мм от улицы </w:t>
            </w:r>
            <w:proofErr w:type="spellStart"/>
            <w:r>
              <w:t>Доковской</w:t>
            </w:r>
            <w:proofErr w:type="spellEnd"/>
            <w:r>
              <w:t xml:space="preserve"> по территории садоводческого некоммерческого товарищества "Весна" от КК ГИС 173 до КК ГИС 175.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напорного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</w:t>
            </w:r>
            <w:proofErr w:type="spellStart"/>
            <w:r>
              <w:t>Новосортировочной</w:t>
            </w:r>
            <w:proofErr w:type="spellEnd"/>
            <w:r>
              <w:t>, дом 29.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1500 </w:t>
            </w:r>
            <w:r>
              <w:lastRenderedPageBreak/>
              <w:t xml:space="preserve">мм по улице </w:t>
            </w:r>
            <w:proofErr w:type="spellStart"/>
            <w:r>
              <w:t>Доковской</w:t>
            </w:r>
            <w:proofErr w:type="spellEnd"/>
            <w:r>
              <w:t xml:space="preserve"> от улицы 22 Апреля, дом 56 до очистных сооружений канализации от КК ГИС 69917 до КК ГИС 46019.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18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участка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Фугенфирова</w:t>
            </w:r>
            <w:proofErr w:type="spellEnd"/>
            <w:r>
              <w:t xml:space="preserve"> от КК ГИС 14805 до КК ГИС 14817.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Комкова</w:t>
            </w:r>
            <w:proofErr w:type="spellEnd"/>
            <w:r>
              <w:t xml:space="preserve"> на участке от улицы </w:t>
            </w:r>
            <w:proofErr w:type="spellStart"/>
            <w:r>
              <w:t>Дианова</w:t>
            </w:r>
            <w:proofErr w:type="spellEnd"/>
            <w:r>
              <w:t xml:space="preserve"> до улицы Рокоссовского.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Заозерной от жилого дома 27 до камеры коллектора Д = 2000 мм по улице Заозерной от КК ГИС 4197 до КК ГИС 4203.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до улицы 22 Апреля - проспекта Мира от КК ГИС 11764 до КК ГИС 12013.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3-я Молодежная.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Труда от КК ГИС 41182 до КК ГИС 41186.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по улице Воровского, дом 62, корпус 1 от КК ГИС </w:t>
            </w:r>
            <w:r>
              <w:lastRenderedPageBreak/>
              <w:t>36867 до КК ГИС 36894.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25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по проспекту Мира - улице </w:t>
            </w:r>
            <w:proofErr w:type="spellStart"/>
            <w:r>
              <w:t>Доковской</w:t>
            </w:r>
            <w:proofErr w:type="spellEnd"/>
            <w:r>
              <w:t xml:space="preserve"> на участке от КНС-20 по проспекту Мира, дом 111, до камеры гашения напора по улице </w:t>
            </w:r>
            <w:proofErr w:type="spellStart"/>
            <w:r>
              <w:t>Доковской</w:t>
            </w:r>
            <w:proofErr w:type="spellEnd"/>
            <w:r>
              <w:t>, дом 32 (две нитки).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Зеленой от КК ГИС 17890 до водобойной камеры гашения КНС-42.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Набережной Тухачевского от КК ГИС 7033 до КК ГИС 7031.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Фабричной.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переулку 1-й Башенный - улице </w:t>
            </w:r>
            <w:proofErr w:type="spellStart"/>
            <w:r>
              <w:t>СибНИИСХоз</w:t>
            </w:r>
            <w:proofErr w:type="spellEnd"/>
            <w:r>
              <w:t xml:space="preserve"> от КК ГИС 2952 до КК ГИС 2980.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Заозерной от КК ГИС 2700 до КК ГИС 4215.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c>
          <w:tcPr>
            <w:tcW w:w="581" w:type="dxa"/>
          </w:tcPr>
          <w:p w:rsidR="00F17CA9" w:rsidRDefault="000F344F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3855" w:type="dxa"/>
          </w:tcPr>
          <w:p w:rsidR="00F17CA9" w:rsidRDefault="000F344F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800 мм по улице Мельничной. Выполнение СМР</w:t>
            </w:r>
          </w:p>
        </w:tc>
        <w:tc>
          <w:tcPr>
            <w:tcW w:w="136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F17CA9" w:rsidRDefault="000F344F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3855" w:type="dxa"/>
            <w:tcBorders>
              <w:bottom w:val="nil"/>
            </w:tcBorders>
          </w:tcPr>
          <w:p w:rsidR="00F17CA9" w:rsidRDefault="000F344F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=2000 мм по улице 3-я Енисейская на участке от водобойной камеры N 12 до КК ГИС 2076. </w:t>
            </w:r>
            <w:r>
              <w:lastRenderedPageBreak/>
              <w:t>Выполнение СМР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tcBorders>
              <w:bottom w:val="nil"/>
            </w:tcBorders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F17CA9">
        <w:tblPrEx>
          <w:tblBorders>
            <w:insideH w:val="nil"/>
          </w:tblBorders>
        </w:tblPrEx>
        <w:tc>
          <w:tcPr>
            <w:tcW w:w="12941" w:type="dxa"/>
            <w:gridSpan w:val="7"/>
            <w:tcBorders>
              <w:top w:val="nil"/>
            </w:tcBorders>
          </w:tcPr>
          <w:p w:rsidR="00F17CA9" w:rsidRDefault="000F344F">
            <w:pPr>
              <w:pStyle w:val="ConsPlusNormal0"/>
              <w:jc w:val="both"/>
            </w:pPr>
            <w:r>
              <w:lastRenderedPageBreak/>
              <w:t xml:space="preserve">(п. 32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7" w:tooltip="Постановление Администрации города Омска от 20.09.2024 N 734-п &quot;О внесении изменений в постановление Администрации города Омска от 29 июля 2024 года N 584-п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города Омска от 20.09.2024 N 734-п)</w:t>
            </w:r>
          </w:p>
        </w:tc>
      </w:tr>
    </w:tbl>
    <w:p w:rsidR="00F17CA9" w:rsidRDefault="00F17CA9">
      <w:pPr>
        <w:pStyle w:val="ConsPlusNormal0"/>
        <w:sectPr w:rsidR="00F17CA9">
          <w:headerReference w:type="default" r:id="rId48"/>
          <w:footerReference w:type="default" r:id="rId49"/>
          <w:headerReference w:type="first" r:id="rId50"/>
          <w:footerReference w:type="first" r:id="rId51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9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10" w:name="P1824"/>
      <w:bookmarkEnd w:id="10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мероприятий, предусматривающих капитальные вложения</w:t>
      </w:r>
    </w:p>
    <w:p w:rsidR="00F17CA9" w:rsidRDefault="000F344F">
      <w:pPr>
        <w:pStyle w:val="ConsPlusTitle0"/>
        <w:jc w:val="center"/>
      </w:pPr>
      <w:r>
        <w:t>в объекты основных средств и нематериальные активы,</w:t>
      </w:r>
    </w:p>
    <w:p w:rsidR="00F17CA9" w:rsidRDefault="000F344F">
      <w:pPr>
        <w:pStyle w:val="ConsPlusTitle0"/>
        <w:jc w:val="center"/>
      </w:pPr>
      <w:r>
        <w:t>обусловленные необходим</w:t>
      </w:r>
      <w:r>
        <w:t xml:space="preserve">остью соблюдения </w:t>
      </w:r>
      <w:proofErr w:type="gramStart"/>
      <w:r>
        <w:t>обязательных</w:t>
      </w:r>
      <w:proofErr w:type="gramEnd"/>
    </w:p>
    <w:p w:rsidR="00F17CA9" w:rsidRDefault="000F344F">
      <w:pPr>
        <w:pStyle w:val="ConsPlusTitle0"/>
        <w:jc w:val="center"/>
      </w:pPr>
      <w:r>
        <w:t>требований, установленных законодательством</w:t>
      </w:r>
    </w:p>
    <w:p w:rsidR="00F17CA9" w:rsidRDefault="000F344F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связанных</w:t>
      </w:r>
      <w:proofErr w:type="gramEnd"/>
      <w:r>
        <w:t xml:space="preserve"> с обеспечением деятельности</w:t>
      </w:r>
    </w:p>
    <w:p w:rsidR="00F17CA9" w:rsidRDefault="000F344F">
      <w:pPr>
        <w:pStyle w:val="ConsPlusTitle0"/>
        <w:jc w:val="center"/>
      </w:pPr>
      <w:r>
        <w:t>в сфере холодного водоснабжения с использованием</w:t>
      </w:r>
    </w:p>
    <w:p w:rsidR="00F17CA9" w:rsidRDefault="000F344F">
      <w:pPr>
        <w:pStyle w:val="ConsPlusTitle0"/>
        <w:jc w:val="center"/>
      </w:pPr>
      <w:r>
        <w:t>централизованных систем водоснабжения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917"/>
        <w:gridCol w:w="1587"/>
      </w:tblGrid>
      <w:tr w:rsidR="00F17CA9">
        <w:tc>
          <w:tcPr>
            <w:tcW w:w="56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1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F17CA9">
        <w:tc>
          <w:tcPr>
            <w:tcW w:w="56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917" w:type="dxa"/>
          </w:tcPr>
          <w:p w:rsidR="00F17CA9" w:rsidRDefault="000F344F">
            <w:pPr>
              <w:pStyle w:val="ConsPlusNormal0"/>
            </w:pPr>
            <w:r>
              <w:t>Приобретение насосного и иного механического оборудования, средств автоматизации технологических процессов и контроля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6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917" w:type="dxa"/>
          </w:tcPr>
          <w:p w:rsidR="00F17CA9" w:rsidRDefault="000F344F">
            <w:pPr>
              <w:pStyle w:val="ConsPlusNormal0"/>
            </w:pPr>
            <w:r>
              <w:t>Приобретение технологического и энергетического оборудования, средств автоматизации технологических процессов и контроля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  <w:tr w:rsidR="00F17CA9">
        <w:tc>
          <w:tcPr>
            <w:tcW w:w="56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917" w:type="dxa"/>
          </w:tcPr>
          <w:p w:rsidR="00F17CA9" w:rsidRDefault="000F344F">
            <w:pPr>
              <w:pStyle w:val="ConsPlusNormal0"/>
            </w:pPr>
            <w:r>
              <w:t>Приобретение приборов и оборудования для лабораторного контроля, прочих приборов и оборудования, включая офисную технику, оргтехнику, а также программного обеспечения</w:t>
            </w:r>
          </w:p>
        </w:tc>
        <w:tc>
          <w:tcPr>
            <w:tcW w:w="1587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Normal0"/>
        <w:jc w:val="right"/>
        <w:outlineLvl w:val="1"/>
      </w:pPr>
      <w:r>
        <w:t>Приложение N 10</w:t>
      </w:r>
    </w:p>
    <w:p w:rsidR="00F17CA9" w:rsidRDefault="000F344F">
      <w:pPr>
        <w:pStyle w:val="ConsPlusNormal0"/>
        <w:jc w:val="right"/>
      </w:pPr>
      <w:r>
        <w:t>к техническому заданию на корректировку</w:t>
      </w:r>
    </w:p>
    <w:p w:rsidR="00F17CA9" w:rsidRDefault="000F344F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F17CA9" w:rsidRDefault="000F344F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F17CA9" w:rsidRDefault="000F344F">
      <w:pPr>
        <w:pStyle w:val="ConsPlusNormal0"/>
        <w:jc w:val="right"/>
      </w:pPr>
      <w:r>
        <w:t>модернизации и строительству объектов</w:t>
      </w:r>
    </w:p>
    <w:p w:rsidR="00F17CA9" w:rsidRDefault="000F344F">
      <w:pPr>
        <w:pStyle w:val="ConsPlusNormal0"/>
        <w:jc w:val="right"/>
      </w:pPr>
      <w:r>
        <w:t>централизованных систем холодного</w:t>
      </w:r>
    </w:p>
    <w:p w:rsidR="00F17CA9" w:rsidRDefault="000F344F">
      <w:pPr>
        <w:pStyle w:val="ConsPlusNormal0"/>
        <w:jc w:val="right"/>
      </w:pPr>
      <w:r>
        <w:t>водоснабжения и водоотведения</w:t>
      </w:r>
    </w:p>
    <w:p w:rsidR="00F17CA9" w:rsidRDefault="000F344F">
      <w:pPr>
        <w:pStyle w:val="ConsPlusNormal0"/>
        <w:jc w:val="right"/>
      </w:pPr>
      <w:r>
        <w:t>муниципального образования</w:t>
      </w:r>
    </w:p>
    <w:p w:rsidR="00F17CA9" w:rsidRDefault="000F344F">
      <w:pPr>
        <w:pStyle w:val="ConsPlusNormal0"/>
        <w:jc w:val="right"/>
      </w:pPr>
      <w:r>
        <w:t>городской округ город Омск</w:t>
      </w:r>
    </w:p>
    <w:p w:rsidR="00F17CA9" w:rsidRDefault="000F344F">
      <w:pPr>
        <w:pStyle w:val="ConsPlusNormal0"/>
        <w:jc w:val="right"/>
      </w:pPr>
      <w:r>
        <w:t>Омской области на 2</w:t>
      </w:r>
      <w:r>
        <w:t>020 - 2024 годы</w:t>
      </w:r>
    </w:p>
    <w:p w:rsidR="00F17CA9" w:rsidRDefault="00F17CA9">
      <w:pPr>
        <w:pStyle w:val="ConsPlusNormal0"/>
        <w:jc w:val="both"/>
      </w:pPr>
    </w:p>
    <w:p w:rsidR="00F17CA9" w:rsidRDefault="000F344F">
      <w:pPr>
        <w:pStyle w:val="ConsPlusTitle0"/>
        <w:jc w:val="center"/>
      </w:pPr>
      <w:bookmarkStart w:id="11" w:name="P1862"/>
      <w:bookmarkEnd w:id="11"/>
      <w:r>
        <w:t>ПЕРЕЧЕНЬ</w:t>
      </w:r>
    </w:p>
    <w:p w:rsidR="00F17CA9" w:rsidRDefault="000F344F">
      <w:pPr>
        <w:pStyle w:val="ConsPlusTitle0"/>
        <w:jc w:val="center"/>
      </w:pPr>
      <w:r>
        <w:t>мероприятий, предусматривающих капитальные вложения</w:t>
      </w:r>
    </w:p>
    <w:p w:rsidR="00F17CA9" w:rsidRDefault="000F344F">
      <w:pPr>
        <w:pStyle w:val="ConsPlusTitle0"/>
        <w:jc w:val="center"/>
      </w:pPr>
      <w:r>
        <w:t>в объекты основных средств и нематериальные активы,</w:t>
      </w:r>
    </w:p>
    <w:p w:rsidR="00F17CA9" w:rsidRDefault="000F344F">
      <w:pPr>
        <w:pStyle w:val="ConsPlusTitle0"/>
        <w:jc w:val="center"/>
      </w:pPr>
      <w:r>
        <w:t xml:space="preserve">обусловленные необходимостью соблюдения </w:t>
      </w:r>
      <w:proofErr w:type="gramStart"/>
      <w:r>
        <w:t>обязательных</w:t>
      </w:r>
      <w:proofErr w:type="gramEnd"/>
    </w:p>
    <w:p w:rsidR="00F17CA9" w:rsidRDefault="000F344F">
      <w:pPr>
        <w:pStyle w:val="ConsPlusTitle0"/>
        <w:jc w:val="center"/>
      </w:pPr>
      <w:r>
        <w:t>требований, установленных законодательством</w:t>
      </w:r>
    </w:p>
    <w:p w:rsidR="00F17CA9" w:rsidRDefault="000F344F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</w:t>
      </w:r>
      <w:r>
        <w:t>ных</w:t>
      </w:r>
      <w:proofErr w:type="gramEnd"/>
      <w:r>
        <w:t xml:space="preserve"> с обеспечением деятельности</w:t>
      </w:r>
    </w:p>
    <w:p w:rsidR="00F17CA9" w:rsidRDefault="000F344F">
      <w:pPr>
        <w:pStyle w:val="ConsPlusTitle0"/>
        <w:jc w:val="center"/>
      </w:pPr>
      <w:r>
        <w:lastRenderedPageBreak/>
        <w:t xml:space="preserve">в сфере водоотведения с использованием </w:t>
      </w:r>
      <w:proofErr w:type="gramStart"/>
      <w:r>
        <w:t>централизованных</w:t>
      </w:r>
      <w:proofErr w:type="gramEnd"/>
    </w:p>
    <w:p w:rsidR="00F17CA9" w:rsidRDefault="000F344F">
      <w:pPr>
        <w:pStyle w:val="ConsPlusTitle0"/>
        <w:jc w:val="center"/>
      </w:pPr>
      <w:r>
        <w:t>систем водоотведения</w:t>
      </w:r>
    </w:p>
    <w:p w:rsidR="00F17CA9" w:rsidRDefault="00F17CA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860"/>
        <w:gridCol w:w="1644"/>
      </w:tblGrid>
      <w:tr w:rsidR="00F17CA9">
        <w:tc>
          <w:tcPr>
            <w:tcW w:w="567" w:type="dxa"/>
          </w:tcPr>
          <w:p w:rsidR="00F17CA9" w:rsidRDefault="000F344F">
            <w:pPr>
              <w:pStyle w:val="ConsPlusNormal0"/>
              <w:jc w:val="center"/>
            </w:pPr>
            <w:r>
              <w:t>N</w:t>
            </w:r>
          </w:p>
          <w:p w:rsidR="00F17CA9" w:rsidRDefault="000F344F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60" w:type="dxa"/>
          </w:tcPr>
          <w:p w:rsidR="00F17CA9" w:rsidRDefault="000F344F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1644" w:type="dxa"/>
          </w:tcPr>
          <w:p w:rsidR="00F17CA9" w:rsidRDefault="000F344F">
            <w:pPr>
              <w:pStyle w:val="ConsPlusNormal0"/>
              <w:jc w:val="center"/>
            </w:pPr>
            <w:r>
              <w:t>Срок выполнения, год</w:t>
            </w:r>
          </w:p>
        </w:tc>
      </w:tr>
      <w:tr w:rsidR="00F17CA9">
        <w:tc>
          <w:tcPr>
            <w:tcW w:w="567" w:type="dxa"/>
          </w:tcPr>
          <w:p w:rsidR="00F17CA9" w:rsidRDefault="000F344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F17CA9" w:rsidRDefault="000F344F">
            <w:pPr>
              <w:pStyle w:val="ConsPlusNormal0"/>
            </w:pPr>
            <w:r>
              <w:t>Приобретение насосного и иного механического оборудования, средств автоматизации технологических процессов и контроля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2023, 2024</w:t>
            </w:r>
          </w:p>
        </w:tc>
      </w:tr>
      <w:tr w:rsidR="00F17CA9">
        <w:tc>
          <w:tcPr>
            <w:tcW w:w="567" w:type="dxa"/>
          </w:tcPr>
          <w:p w:rsidR="00F17CA9" w:rsidRDefault="000F344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860" w:type="dxa"/>
          </w:tcPr>
          <w:p w:rsidR="00F17CA9" w:rsidRDefault="000F344F">
            <w:pPr>
              <w:pStyle w:val="ConsPlusNormal0"/>
            </w:pPr>
            <w:r>
              <w:t>Приобретение технологического и энергетического оборудования, средств автоматизации технологических процессов и контроля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2023, 2024</w:t>
            </w:r>
          </w:p>
        </w:tc>
      </w:tr>
      <w:tr w:rsidR="00F17CA9">
        <w:tc>
          <w:tcPr>
            <w:tcW w:w="567" w:type="dxa"/>
          </w:tcPr>
          <w:p w:rsidR="00F17CA9" w:rsidRDefault="000F344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60" w:type="dxa"/>
          </w:tcPr>
          <w:p w:rsidR="00F17CA9" w:rsidRDefault="000F344F">
            <w:pPr>
              <w:pStyle w:val="ConsPlusNormal0"/>
            </w:pPr>
            <w:r>
              <w:t>Приобретение приборов и оборудования для лабораторного контроля, прочих приборов и оборудования, включая офисную технику, оргтехнику, а также программного обеспечения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2023, 2024</w:t>
            </w:r>
          </w:p>
        </w:tc>
      </w:tr>
      <w:tr w:rsidR="00F17CA9">
        <w:tc>
          <w:tcPr>
            <w:tcW w:w="567" w:type="dxa"/>
          </w:tcPr>
          <w:p w:rsidR="00F17CA9" w:rsidRDefault="000F344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60" w:type="dxa"/>
          </w:tcPr>
          <w:p w:rsidR="00F17CA9" w:rsidRDefault="000F344F">
            <w:pPr>
              <w:pStyle w:val="ConsPlusNormal0"/>
            </w:pPr>
            <w:r>
              <w:t>Приобретение автотранспорта и спецтехники</w:t>
            </w:r>
          </w:p>
        </w:tc>
        <w:tc>
          <w:tcPr>
            <w:tcW w:w="1644" w:type="dxa"/>
            <w:vAlign w:val="center"/>
          </w:tcPr>
          <w:p w:rsidR="00F17CA9" w:rsidRDefault="000F344F">
            <w:pPr>
              <w:pStyle w:val="ConsPlusNormal0"/>
              <w:jc w:val="center"/>
            </w:pPr>
            <w:r>
              <w:t>2023, 2024</w:t>
            </w:r>
          </w:p>
        </w:tc>
      </w:tr>
    </w:tbl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jc w:val="both"/>
      </w:pPr>
    </w:p>
    <w:p w:rsidR="00F17CA9" w:rsidRDefault="00F17CA9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17CA9" w:rsidSect="00F17CA9">
      <w:headerReference w:type="default" r:id="rId52"/>
      <w:footerReference w:type="default" r:id="rId53"/>
      <w:headerReference w:type="first" r:id="rId54"/>
      <w:footerReference w:type="first" r:id="rId5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4F" w:rsidRDefault="000F344F" w:rsidP="00F17CA9">
      <w:r>
        <w:separator/>
      </w:r>
    </w:p>
  </w:endnote>
  <w:endnote w:type="continuationSeparator" w:id="0">
    <w:p w:rsidR="000F344F" w:rsidRDefault="000F344F" w:rsidP="00F17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45" w:rsidRDefault="00FC5945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0F344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4F" w:rsidRDefault="000F344F" w:rsidP="00F17CA9">
      <w:r>
        <w:separator/>
      </w:r>
    </w:p>
  </w:footnote>
  <w:footnote w:type="continuationSeparator" w:id="0">
    <w:p w:rsidR="000F344F" w:rsidRDefault="000F344F" w:rsidP="00F17C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45" w:rsidRDefault="00FC5945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CA9" w:rsidRDefault="00F17CA9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7CA9"/>
    <w:rsid w:val="000F344F"/>
    <w:rsid w:val="00F17CA9"/>
    <w:rsid w:val="00FC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F17CA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F17CA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F17CA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F17CA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F17C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F17CA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F17CA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F17C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FC59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9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C59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5945"/>
  </w:style>
  <w:style w:type="paragraph" w:styleId="a7">
    <w:name w:val="footer"/>
    <w:basedOn w:val="a"/>
    <w:link w:val="a8"/>
    <w:uiPriority w:val="99"/>
    <w:semiHidden/>
    <w:unhideWhenUsed/>
    <w:rsid w:val="00FC59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59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02761C1A10B887093D57E4DD6FC4ECB65A13EC0444D897F40AC218FB050677DD63D8E9511F8E311CC82F8881FS2W4K" TargetMode="External"/><Relationship Id="rId18" Type="http://schemas.openxmlformats.org/officeDocument/2006/relationships/hyperlink" Target="consultantplus://offline/ref=B02761C1A10B887093D56040C09011C269AC63CF454A8A2E15FF27D8EF006128847DD0CC40B5A81DCE95E4891F3E613043S9WEK" TargetMode="External"/><Relationship Id="rId26" Type="http://schemas.openxmlformats.org/officeDocument/2006/relationships/footer" Target="footer3.xml"/><Relationship Id="rId39" Type="http://schemas.openxmlformats.org/officeDocument/2006/relationships/footer" Target="footer9.xml"/><Relationship Id="rId21" Type="http://schemas.openxmlformats.org/officeDocument/2006/relationships/header" Target="header1.xml"/><Relationship Id="rId34" Type="http://schemas.openxmlformats.org/officeDocument/2006/relationships/header" Target="header7.xml"/><Relationship Id="rId42" Type="http://schemas.openxmlformats.org/officeDocument/2006/relationships/hyperlink" Target="consultantplus://offline/ref=B02761C1A10B887093D56040C09011C269AC63CF464C852B15FA27D8EF006128847DD0CC52B5F011CE9CFA891F2B376105CFCAB014D2A066E136C1C6S6W2K" TargetMode="External"/><Relationship Id="rId47" Type="http://schemas.openxmlformats.org/officeDocument/2006/relationships/hyperlink" Target="consultantplus://offline/ref=B02761C1A10B887093D56040C09011C269AC63CF464C852B15FA27D8EF006128847DD0CC52B5F011CE9CFA891F2B376105CFCAB014D2A066E136C1C6S6W2K" TargetMode="External"/><Relationship Id="rId50" Type="http://schemas.openxmlformats.org/officeDocument/2006/relationships/header" Target="header13.xml"/><Relationship Id="rId55" Type="http://schemas.openxmlformats.org/officeDocument/2006/relationships/footer" Target="footer15.xml"/><Relationship Id="rId7" Type="http://schemas.openxmlformats.org/officeDocument/2006/relationships/hyperlink" Target="consultantplus://offline/ref=B02761C1A10B887093D57E4DD6FC4ECB65AF3CC1434D897F40AC218FB050677DD63D8E9511F8E311CC82F8881FS2W4K" TargetMode="External"/><Relationship Id="rId12" Type="http://schemas.openxmlformats.org/officeDocument/2006/relationships/hyperlink" Target="consultantplus://offline/ref=B02761C1A10B887093D57E4DD6FC4ECB65A334C4404B897F40AC218FB050677DD63D8E9511F8E311CC82F8881FS2W4K" TargetMode="External"/><Relationship Id="rId17" Type="http://schemas.openxmlformats.org/officeDocument/2006/relationships/hyperlink" Target="consultantplus://offline/ref=B02761C1A10B887093D56040C09011C269AC63CF464D8A2A15FF27D8EF006128847DD0CC40B5A81DCE95E4891F3E613043S9WEK" TargetMode="External"/><Relationship Id="rId25" Type="http://schemas.openxmlformats.org/officeDocument/2006/relationships/header" Target="header3.xml"/><Relationship Id="rId33" Type="http://schemas.openxmlformats.org/officeDocument/2006/relationships/footer" Target="footer6.xml"/><Relationship Id="rId38" Type="http://schemas.openxmlformats.org/officeDocument/2006/relationships/header" Target="header9.xml"/><Relationship Id="rId46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02761C1A10B887093D57E4DD6FC4ECB65A43FCB4C48897F40AC218FB050677DD63D8E9511F8E311CC82F8881FS2W4K" TargetMode="External"/><Relationship Id="rId20" Type="http://schemas.openxmlformats.org/officeDocument/2006/relationships/hyperlink" Target="consultantplus://offline/ref=B02761C1A10B887093D56040C09011C269AC63CF464C852B15FA27D8EF006128847DD0CC52B5F011CE9CFA881A2B376105CFCAB014D2A066E136C1C6S6W2K" TargetMode="External"/><Relationship Id="rId29" Type="http://schemas.openxmlformats.org/officeDocument/2006/relationships/header" Target="header5.xml"/><Relationship Id="rId41" Type="http://schemas.openxmlformats.org/officeDocument/2006/relationships/hyperlink" Target="consultantplus://offline/ref=B02761C1A10B887093D56040C09011C269AC63CF464C852B15FA27D8EF006128847DD0CC52B5F011CE9CFA891D2B376105CFCAB014D2A066E136C1C6S6W2K" TargetMode="External"/><Relationship Id="rId54" Type="http://schemas.openxmlformats.org/officeDocument/2006/relationships/header" Target="header15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2761C1A10B887093D56040C09011C269AC63CF464C852B15FA27D8EF006128847DD0CC52B5F011CE9CFA88182B376105CFCAB014D2A066E136C1C6S6W2K" TargetMode="External"/><Relationship Id="rId11" Type="http://schemas.openxmlformats.org/officeDocument/2006/relationships/hyperlink" Target="consultantplus://offline/ref=B02761C1A10B887093D57E4DD6FC4ECB65A13CC3444F897F40AC218FB050677DD63D8E9511F8E311CC82F8881FS2W4K" TargetMode="External"/><Relationship Id="rId24" Type="http://schemas.openxmlformats.org/officeDocument/2006/relationships/footer" Target="footer2.xml"/><Relationship Id="rId32" Type="http://schemas.openxmlformats.org/officeDocument/2006/relationships/header" Target="header6.xml"/><Relationship Id="rId37" Type="http://schemas.openxmlformats.org/officeDocument/2006/relationships/footer" Target="footer8.xml"/><Relationship Id="rId40" Type="http://schemas.openxmlformats.org/officeDocument/2006/relationships/hyperlink" Target="consultantplus://offline/ref=B02761C1A10B887093D56040C09011C269AC63CF464C852B15FA27D8EF006128847DD0CC52B5F011CE9CFA891D2B376105CFCAB014D2A066E136C1C6S6W2K" TargetMode="External"/><Relationship Id="rId45" Type="http://schemas.openxmlformats.org/officeDocument/2006/relationships/header" Target="header11.xml"/><Relationship Id="rId53" Type="http://schemas.openxmlformats.org/officeDocument/2006/relationships/footer" Target="footer14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02761C1A10B887093D57E4DD6FC4ECB60A535C44345897F40AC218FB050677DD63D8E9511F8E311CC82F8881FS2W4K" TargetMode="External"/><Relationship Id="rId23" Type="http://schemas.openxmlformats.org/officeDocument/2006/relationships/footer" Target="footer1.xml"/><Relationship Id="rId28" Type="http://schemas.openxmlformats.org/officeDocument/2006/relationships/footer" Target="footer4.xml"/><Relationship Id="rId36" Type="http://schemas.openxmlformats.org/officeDocument/2006/relationships/header" Target="header8.xml"/><Relationship Id="rId49" Type="http://schemas.openxmlformats.org/officeDocument/2006/relationships/footer" Target="footer12.xm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B02761C1A10B887093D56040C09011C269AC63CF464C852B15FA27D8EF006128847DD0CC52B5F011CE9CFA88182B376105CFCAB014D2A066E136C1C6S6W2K" TargetMode="External"/><Relationship Id="rId19" Type="http://schemas.openxmlformats.org/officeDocument/2006/relationships/hyperlink" Target="consultantplus://offline/ref=B02761C1A10B887093D56040C09011C269AC63CF464C852B15FA27D8EF006128847DD0CC52B5F011CE9CFA881B2B376105CFCAB014D2A066E136C1C6S6W2K" TargetMode="External"/><Relationship Id="rId31" Type="http://schemas.openxmlformats.org/officeDocument/2006/relationships/hyperlink" Target="consultantplus://offline/ref=B02761C1A10B887093D56040C09011C269AC63CF464C852B15FA27D8EF006128847DD0CC52B5F011CE9CFA88142B376105CFCAB014D2A066E136C1C6S6W2K" TargetMode="Externa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2761C1A10B887093D56040C09011C269AC63CF464C872B19F027D8EF006128847DD0CC52B5F011CE9CFC811E2B376105CFCAB014D2A066E136C1C6S6W2K" TargetMode="External"/><Relationship Id="rId14" Type="http://schemas.openxmlformats.org/officeDocument/2006/relationships/hyperlink" Target="consultantplus://offline/ref=B02761C1A10B887093D57E4DD6FC4ECB65A13EC34D44897F40AC218FB050677DD63D8E9511F8E311CC82F8881FS2W4K" TargetMode="External"/><Relationship Id="rId22" Type="http://schemas.openxmlformats.org/officeDocument/2006/relationships/header" Target="header2.xml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35" Type="http://schemas.openxmlformats.org/officeDocument/2006/relationships/footer" Target="footer7.xml"/><Relationship Id="rId43" Type="http://schemas.openxmlformats.org/officeDocument/2006/relationships/header" Target="header10.xml"/><Relationship Id="rId48" Type="http://schemas.openxmlformats.org/officeDocument/2006/relationships/header" Target="header12.xm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B02761C1A10B887093D57E4DD6FC4ECB65A334C4404B897F40AC218FB050677DD63D8E9511F8E311CC82F8881FS2W4K" TargetMode="External"/><Relationship Id="rId51" Type="http://schemas.openxmlformats.org/officeDocument/2006/relationships/footer" Target="footer13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10938</Words>
  <Characters>62349</Characters>
  <Application>Microsoft Office Word</Application>
  <DocSecurity>0</DocSecurity>
  <Lines>519</Lines>
  <Paragraphs>146</Paragraphs>
  <ScaleCrop>false</ScaleCrop>
  <Company>КонсультантПлюс Версия 4024.00.32</Company>
  <LinksUpToDate>false</LinksUpToDate>
  <CharactersWithSpaces>73141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29.07.2024 N 584-п
(ред. от 20.09.2024)
"Об утверждении технического задания на корректировку инвестиционной программы Акционерного общества "ОмскВодоканал"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2020 - 2024 годы"</dc:title>
  <cp:lastModifiedBy>saemelyantsev</cp:lastModifiedBy>
  <cp:revision>2</cp:revision>
  <dcterms:created xsi:type="dcterms:W3CDTF">2024-12-09T10:22:00Z</dcterms:created>
  <dcterms:modified xsi:type="dcterms:W3CDTF">2024-12-10T10:31:00Z</dcterms:modified>
</cp:coreProperties>
</file>