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874" w:rsidRPr="0080078B" w:rsidRDefault="00A05874" w:rsidP="0004763B">
      <w:pPr>
        <w:ind w:left="5812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Приложение </w:t>
      </w:r>
      <w:r w:rsidR="009F6E12">
        <w:rPr>
          <w:rFonts w:ascii="Times New Roman" w:hAnsi="Times New Roman"/>
          <w:sz w:val="28"/>
          <w:szCs w:val="28"/>
        </w:rPr>
        <w:t>№ 1</w:t>
      </w:r>
      <w:r w:rsidR="006A3849">
        <w:rPr>
          <w:rFonts w:ascii="Times New Roman" w:hAnsi="Times New Roman"/>
          <w:sz w:val="28"/>
          <w:szCs w:val="28"/>
        </w:rPr>
        <w:t xml:space="preserve"> </w:t>
      </w:r>
      <w:r w:rsidR="0004763B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к приказу</w:t>
      </w:r>
      <w:r w:rsidR="0004763B">
        <w:rPr>
          <w:rFonts w:ascii="Times New Roman" w:hAnsi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управляющего делами</w:t>
      </w:r>
    </w:p>
    <w:p w:rsidR="00A05874" w:rsidRPr="0080078B" w:rsidRDefault="00A05874" w:rsidP="00A05874">
      <w:pPr>
        <w:ind w:left="5812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Администрации города Омска</w:t>
      </w:r>
    </w:p>
    <w:p w:rsidR="00A05874" w:rsidRPr="0080078B" w:rsidRDefault="00A05874" w:rsidP="00A05874">
      <w:pPr>
        <w:ind w:left="5812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от </w:t>
      </w:r>
      <w:r w:rsidR="00FD0E15">
        <w:rPr>
          <w:rFonts w:ascii="Times New Roman" w:hAnsi="Times New Roman"/>
          <w:sz w:val="28"/>
          <w:szCs w:val="28"/>
        </w:rPr>
        <w:t>20</w:t>
      </w:r>
      <w:r w:rsidR="009F6E12">
        <w:rPr>
          <w:rFonts w:ascii="Times New Roman" w:hAnsi="Times New Roman"/>
          <w:sz w:val="28"/>
          <w:szCs w:val="28"/>
        </w:rPr>
        <w:t xml:space="preserve"> </w:t>
      </w:r>
      <w:r w:rsidR="00FD0E15">
        <w:rPr>
          <w:rFonts w:ascii="Times New Roman" w:hAnsi="Times New Roman"/>
          <w:sz w:val="28"/>
          <w:szCs w:val="28"/>
        </w:rPr>
        <w:t>мая</w:t>
      </w:r>
      <w:r w:rsidR="009F6E12">
        <w:rPr>
          <w:rFonts w:ascii="Times New Roman" w:hAnsi="Times New Roman"/>
          <w:sz w:val="28"/>
          <w:szCs w:val="28"/>
        </w:rPr>
        <w:t xml:space="preserve"> 202</w:t>
      </w:r>
      <w:r w:rsidR="00FD0E15">
        <w:rPr>
          <w:rFonts w:ascii="Times New Roman" w:hAnsi="Times New Roman"/>
          <w:sz w:val="28"/>
          <w:szCs w:val="28"/>
        </w:rPr>
        <w:t>5</w:t>
      </w:r>
      <w:r w:rsidR="009F6E12">
        <w:rPr>
          <w:rFonts w:ascii="Times New Roman" w:hAnsi="Times New Roman"/>
          <w:sz w:val="28"/>
          <w:szCs w:val="28"/>
        </w:rPr>
        <w:t xml:space="preserve"> года</w:t>
      </w:r>
      <w:r w:rsidRPr="0080078B">
        <w:rPr>
          <w:rFonts w:ascii="Times New Roman" w:hAnsi="Times New Roman"/>
          <w:sz w:val="28"/>
          <w:szCs w:val="28"/>
        </w:rPr>
        <w:t xml:space="preserve"> № </w:t>
      </w:r>
      <w:r w:rsidR="00FD0E15">
        <w:rPr>
          <w:rFonts w:ascii="Times New Roman" w:hAnsi="Times New Roman"/>
          <w:sz w:val="28"/>
          <w:szCs w:val="28"/>
        </w:rPr>
        <w:t>81</w:t>
      </w:r>
      <w:r w:rsidRPr="0080078B">
        <w:rPr>
          <w:rFonts w:ascii="Times New Roman" w:hAnsi="Times New Roman"/>
          <w:sz w:val="28"/>
          <w:szCs w:val="28"/>
        </w:rPr>
        <w:t xml:space="preserve"> </w:t>
      </w:r>
    </w:p>
    <w:p w:rsidR="00A05874" w:rsidRPr="0080078B" w:rsidRDefault="00A05874" w:rsidP="002C7F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5874" w:rsidRPr="0080078B" w:rsidRDefault="00A05874" w:rsidP="002C7F2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7F26" w:rsidRPr="0080078B" w:rsidRDefault="002C7F26" w:rsidP="002C7F26">
      <w:pPr>
        <w:jc w:val="center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ИЗВЕЩЕНИЕ</w:t>
      </w:r>
      <w:r w:rsidRPr="0080078B">
        <w:rPr>
          <w:rFonts w:ascii="Times New Roman" w:hAnsi="Times New Roman" w:cs="Times New Roman"/>
          <w:sz w:val="28"/>
          <w:szCs w:val="28"/>
        </w:rPr>
        <w:br/>
        <w:t>о проведении конкурса на право заключения договора</w:t>
      </w:r>
      <w:r w:rsidRPr="0080078B">
        <w:rPr>
          <w:rFonts w:ascii="Times New Roman" w:hAnsi="Times New Roman" w:cs="Times New Roman"/>
          <w:sz w:val="28"/>
          <w:szCs w:val="28"/>
        </w:rPr>
        <w:br/>
        <w:t>на установку и эксплуатацию рекламн</w:t>
      </w:r>
      <w:r w:rsidR="00D56F43" w:rsidRPr="0080078B">
        <w:rPr>
          <w:rFonts w:ascii="Times New Roman" w:hAnsi="Times New Roman" w:cs="Times New Roman"/>
          <w:sz w:val="28"/>
          <w:szCs w:val="28"/>
        </w:rPr>
        <w:t xml:space="preserve">ых </w:t>
      </w:r>
      <w:r w:rsidRPr="0080078B">
        <w:rPr>
          <w:rFonts w:ascii="Times New Roman" w:hAnsi="Times New Roman" w:cs="Times New Roman"/>
          <w:sz w:val="28"/>
          <w:szCs w:val="28"/>
        </w:rPr>
        <w:t>конструкци</w:t>
      </w:r>
      <w:r w:rsidR="00D56F43" w:rsidRPr="0080078B">
        <w:rPr>
          <w:rFonts w:ascii="Times New Roman" w:hAnsi="Times New Roman" w:cs="Times New Roman"/>
          <w:sz w:val="28"/>
          <w:szCs w:val="28"/>
        </w:rPr>
        <w:t>й</w:t>
      </w:r>
      <w:r w:rsidRPr="0080078B">
        <w:rPr>
          <w:rFonts w:ascii="Times New Roman" w:hAnsi="Times New Roman" w:cs="Times New Roman"/>
          <w:sz w:val="28"/>
          <w:szCs w:val="28"/>
        </w:rPr>
        <w:t xml:space="preserve"> на земельн</w:t>
      </w:r>
      <w:r w:rsidR="00E472DB" w:rsidRPr="0080078B">
        <w:rPr>
          <w:rFonts w:ascii="Times New Roman" w:hAnsi="Times New Roman" w:cs="Times New Roman"/>
          <w:sz w:val="28"/>
          <w:szCs w:val="28"/>
        </w:rPr>
        <w:t>ых</w:t>
      </w:r>
      <w:r w:rsidRPr="008007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E472DB" w:rsidRPr="0080078B">
        <w:rPr>
          <w:rFonts w:ascii="Times New Roman" w:hAnsi="Times New Roman" w:cs="Times New Roman"/>
          <w:sz w:val="28"/>
          <w:szCs w:val="28"/>
        </w:rPr>
        <w:t>ах</w:t>
      </w:r>
      <w:r w:rsidRPr="0080078B">
        <w:rPr>
          <w:rFonts w:ascii="Times New Roman" w:hAnsi="Times New Roman" w:cs="Times New Roman"/>
          <w:sz w:val="28"/>
          <w:szCs w:val="28"/>
        </w:rPr>
        <w:t>,</w:t>
      </w:r>
      <w:r w:rsidRPr="0080078B">
        <w:rPr>
          <w:rFonts w:ascii="Times New Roman" w:hAnsi="Times New Roman" w:cs="Times New Roman"/>
          <w:sz w:val="28"/>
          <w:szCs w:val="28"/>
        </w:rPr>
        <w:br/>
        <w:t>находящ</w:t>
      </w:r>
      <w:r w:rsidR="00E472DB" w:rsidRPr="0080078B">
        <w:rPr>
          <w:rFonts w:ascii="Times New Roman" w:hAnsi="Times New Roman" w:cs="Times New Roman"/>
          <w:sz w:val="28"/>
          <w:szCs w:val="28"/>
        </w:rPr>
        <w:t>их</w:t>
      </w:r>
      <w:r w:rsidRPr="0080078B">
        <w:rPr>
          <w:rFonts w:ascii="Times New Roman" w:hAnsi="Times New Roman" w:cs="Times New Roman"/>
          <w:sz w:val="28"/>
          <w:szCs w:val="28"/>
        </w:rPr>
        <w:t>ся в муниципальной</w:t>
      </w:r>
      <w:r w:rsidR="00E472DB"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Pr="0080078B">
        <w:rPr>
          <w:rFonts w:ascii="Times New Roman" w:hAnsi="Times New Roman" w:cs="Times New Roman"/>
          <w:sz w:val="28"/>
          <w:szCs w:val="28"/>
        </w:rPr>
        <w:t>собственности города Омска, на земельн</w:t>
      </w:r>
      <w:r w:rsidR="00E472DB" w:rsidRPr="0080078B">
        <w:rPr>
          <w:rFonts w:ascii="Times New Roman" w:hAnsi="Times New Roman" w:cs="Times New Roman"/>
          <w:sz w:val="28"/>
          <w:szCs w:val="28"/>
        </w:rPr>
        <w:t>ых</w:t>
      </w:r>
      <w:r w:rsidR="00E472DB" w:rsidRPr="0080078B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участк</w:t>
      </w:r>
      <w:r w:rsidR="00E472DB" w:rsidRPr="0080078B">
        <w:rPr>
          <w:rFonts w:ascii="Times New Roman" w:hAnsi="Times New Roman" w:cs="Times New Roman"/>
          <w:sz w:val="28"/>
          <w:szCs w:val="28"/>
        </w:rPr>
        <w:t>ах</w:t>
      </w:r>
      <w:r w:rsidRPr="0080078B">
        <w:rPr>
          <w:rFonts w:ascii="Times New Roman" w:hAnsi="Times New Roman" w:cs="Times New Roman"/>
          <w:sz w:val="28"/>
          <w:szCs w:val="28"/>
        </w:rPr>
        <w:t>, расположенн</w:t>
      </w:r>
      <w:r w:rsidR="00E472DB" w:rsidRPr="0080078B">
        <w:rPr>
          <w:rFonts w:ascii="Times New Roman" w:hAnsi="Times New Roman" w:cs="Times New Roman"/>
          <w:sz w:val="28"/>
          <w:szCs w:val="28"/>
        </w:rPr>
        <w:t xml:space="preserve">ых </w:t>
      </w:r>
      <w:r w:rsidRPr="0080078B">
        <w:rPr>
          <w:rFonts w:ascii="Times New Roman" w:hAnsi="Times New Roman" w:cs="Times New Roman"/>
          <w:sz w:val="28"/>
          <w:szCs w:val="28"/>
        </w:rPr>
        <w:t>на территори</w:t>
      </w:r>
      <w:r w:rsidR="00E472DB" w:rsidRPr="0080078B">
        <w:rPr>
          <w:rFonts w:ascii="Times New Roman" w:hAnsi="Times New Roman" w:cs="Times New Roman"/>
          <w:sz w:val="28"/>
          <w:szCs w:val="28"/>
        </w:rPr>
        <w:t>и города Омска, государственная</w:t>
      </w:r>
      <w:r w:rsidR="00E472DB" w:rsidRPr="0080078B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собственность</w:t>
      </w:r>
      <w:r w:rsidR="00E472DB" w:rsidRPr="0080078B">
        <w:rPr>
          <w:rFonts w:ascii="Times New Roman" w:hAnsi="Times New Roman" w:cs="Times New Roman"/>
          <w:sz w:val="28"/>
          <w:szCs w:val="28"/>
        </w:rPr>
        <w:t xml:space="preserve"> </w:t>
      </w:r>
      <w:r w:rsidRPr="0080078B">
        <w:rPr>
          <w:rFonts w:ascii="Times New Roman" w:hAnsi="Times New Roman" w:cs="Times New Roman"/>
          <w:sz w:val="28"/>
          <w:szCs w:val="28"/>
        </w:rPr>
        <w:t>на которы</w:t>
      </w:r>
      <w:r w:rsidR="00E472DB" w:rsidRPr="0080078B">
        <w:rPr>
          <w:rFonts w:ascii="Times New Roman" w:hAnsi="Times New Roman" w:cs="Times New Roman"/>
          <w:sz w:val="28"/>
          <w:szCs w:val="28"/>
        </w:rPr>
        <w:t>е</w:t>
      </w:r>
      <w:r w:rsidRPr="0080078B">
        <w:rPr>
          <w:rFonts w:ascii="Times New Roman" w:hAnsi="Times New Roman" w:cs="Times New Roman"/>
          <w:sz w:val="28"/>
          <w:szCs w:val="28"/>
        </w:rPr>
        <w:t xml:space="preserve"> не разграничена</w:t>
      </w:r>
    </w:p>
    <w:p w:rsidR="002C7F26" w:rsidRPr="0080078B" w:rsidRDefault="002C7F26" w:rsidP="002C7F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078B">
        <w:rPr>
          <w:rFonts w:ascii="Times New Roman" w:hAnsi="Times New Roman" w:cs="Times New Roman"/>
          <w:sz w:val="28"/>
          <w:szCs w:val="28"/>
        </w:rPr>
        <w:t>Управление делами Администра</w:t>
      </w:r>
      <w:r w:rsidR="00B70C7B" w:rsidRPr="0080078B">
        <w:rPr>
          <w:rFonts w:ascii="Times New Roman" w:hAnsi="Times New Roman" w:cs="Times New Roman"/>
          <w:sz w:val="28"/>
          <w:szCs w:val="28"/>
        </w:rPr>
        <w:t>ции города Омска в соответствии</w:t>
      </w:r>
      <w:r w:rsidR="00B70C7B" w:rsidRPr="0080078B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с постановлением Администрации города Омска от 13 февраля 2020 года № 59-п «О порядке проведения конкурса на право з</w:t>
      </w:r>
      <w:r w:rsidR="00B70C7B" w:rsidRPr="0080078B">
        <w:rPr>
          <w:rFonts w:ascii="Times New Roman" w:hAnsi="Times New Roman" w:cs="Times New Roman"/>
          <w:sz w:val="28"/>
          <w:szCs w:val="28"/>
        </w:rPr>
        <w:t>аключения договора на установку</w:t>
      </w:r>
      <w:r w:rsidR="00B70C7B" w:rsidRPr="0080078B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 xml:space="preserve">и эксплуатацию рекламной конструкции на земельном участке, здании или ином недвижимом имуществе, находящемся в муниципальной собственности </w:t>
      </w:r>
      <w:r w:rsidR="00306E80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>города Омска, на земельном участке, расположенном на территории города Омска, государственная собственность на который не разграничена</w:t>
      </w:r>
      <w:proofErr w:type="gramEnd"/>
      <w:r w:rsidRPr="0080078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0078B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306E80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 xml:space="preserve">на право размещения рекламы на транспортном средстве, находящемся </w:t>
      </w:r>
      <w:r w:rsidR="00306E80">
        <w:rPr>
          <w:rFonts w:ascii="Times New Roman" w:hAnsi="Times New Roman" w:cs="Times New Roman"/>
          <w:sz w:val="28"/>
          <w:szCs w:val="28"/>
        </w:rPr>
        <w:br/>
      </w:r>
      <w:r w:rsidRPr="0080078B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города Омска» проводит конкурс </w:t>
      </w:r>
      <w:r w:rsidR="00B70C7B" w:rsidRPr="0080078B">
        <w:rPr>
          <w:rFonts w:ascii="Times New Roman" w:hAnsi="Times New Roman"/>
          <w:sz w:val="28"/>
          <w:szCs w:val="28"/>
        </w:rPr>
        <w:t>на право заключения договора</w:t>
      </w:r>
      <w:r w:rsidR="00306E80">
        <w:rPr>
          <w:rFonts w:ascii="Times New Roman" w:hAnsi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на установку и эксплуатацию рекламн</w:t>
      </w:r>
      <w:r w:rsidR="00800917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800917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на земельн</w:t>
      </w:r>
      <w:r w:rsidR="001646A1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участк</w:t>
      </w:r>
      <w:r w:rsidR="001646A1" w:rsidRPr="0080078B">
        <w:rPr>
          <w:rFonts w:ascii="Times New Roman" w:hAnsi="Times New Roman"/>
          <w:sz w:val="28"/>
          <w:szCs w:val="28"/>
        </w:rPr>
        <w:t>ах</w:t>
      </w:r>
      <w:r w:rsidRPr="0080078B">
        <w:rPr>
          <w:rFonts w:ascii="Times New Roman" w:hAnsi="Times New Roman"/>
          <w:sz w:val="28"/>
          <w:szCs w:val="28"/>
        </w:rPr>
        <w:t>, находящ</w:t>
      </w:r>
      <w:r w:rsidR="00800917" w:rsidRPr="0080078B">
        <w:rPr>
          <w:rFonts w:ascii="Times New Roman" w:hAnsi="Times New Roman"/>
          <w:sz w:val="28"/>
          <w:szCs w:val="28"/>
        </w:rPr>
        <w:t>их</w:t>
      </w:r>
      <w:r w:rsidRPr="0080078B">
        <w:rPr>
          <w:rFonts w:ascii="Times New Roman" w:hAnsi="Times New Roman"/>
          <w:sz w:val="28"/>
          <w:szCs w:val="28"/>
        </w:rPr>
        <w:t>ся в муниципальной собственности города Омска, на з</w:t>
      </w:r>
      <w:r w:rsidR="00B70C7B" w:rsidRPr="0080078B">
        <w:rPr>
          <w:rFonts w:ascii="Times New Roman" w:hAnsi="Times New Roman"/>
          <w:sz w:val="28"/>
          <w:szCs w:val="28"/>
        </w:rPr>
        <w:t>емельн</w:t>
      </w:r>
      <w:r w:rsidR="001646A1" w:rsidRPr="0080078B">
        <w:rPr>
          <w:rFonts w:ascii="Times New Roman" w:hAnsi="Times New Roman"/>
          <w:sz w:val="28"/>
          <w:szCs w:val="28"/>
        </w:rPr>
        <w:t>ых</w:t>
      </w:r>
      <w:r w:rsidR="00B70C7B" w:rsidRPr="0080078B">
        <w:rPr>
          <w:rFonts w:ascii="Times New Roman" w:hAnsi="Times New Roman"/>
          <w:sz w:val="28"/>
          <w:szCs w:val="28"/>
        </w:rPr>
        <w:t xml:space="preserve"> участк</w:t>
      </w:r>
      <w:r w:rsidR="001646A1" w:rsidRPr="0080078B">
        <w:rPr>
          <w:rFonts w:ascii="Times New Roman" w:hAnsi="Times New Roman"/>
          <w:sz w:val="28"/>
          <w:szCs w:val="28"/>
        </w:rPr>
        <w:t>ах</w:t>
      </w:r>
      <w:r w:rsidR="00B70C7B" w:rsidRPr="0080078B">
        <w:rPr>
          <w:rFonts w:ascii="Times New Roman" w:hAnsi="Times New Roman"/>
          <w:sz w:val="28"/>
          <w:szCs w:val="28"/>
        </w:rPr>
        <w:t>, расположенн</w:t>
      </w:r>
      <w:r w:rsidR="001646A1" w:rsidRPr="0080078B">
        <w:rPr>
          <w:rFonts w:ascii="Times New Roman" w:hAnsi="Times New Roman"/>
          <w:sz w:val="28"/>
          <w:szCs w:val="28"/>
        </w:rPr>
        <w:t xml:space="preserve">ых </w:t>
      </w:r>
      <w:r w:rsidRPr="0080078B">
        <w:rPr>
          <w:rFonts w:ascii="Times New Roman" w:hAnsi="Times New Roman"/>
          <w:sz w:val="28"/>
          <w:szCs w:val="28"/>
        </w:rPr>
        <w:t>на территории города Омска, государст</w:t>
      </w:r>
      <w:r w:rsidR="00B70C7B" w:rsidRPr="0080078B">
        <w:rPr>
          <w:rFonts w:ascii="Times New Roman" w:hAnsi="Times New Roman"/>
          <w:sz w:val="28"/>
          <w:szCs w:val="28"/>
        </w:rPr>
        <w:t xml:space="preserve">венная собственность на </w:t>
      </w:r>
      <w:r w:rsidR="00B73749" w:rsidRPr="0080078B">
        <w:rPr>
          <w:rFonts w:ascii="Times New Roman" w:hAnsi="Times New Roman"/>
          <w:sz w:val="28"/>
          <w:szCs w:val="28"/>
        </w:rPr>
        <w:t>которы</w:t>
      </w:r>
      <w:r w:rsidR="001646A1" w:rsidRPr="0080078B">
        <w:rPr>
          <w:rFonts w:ascii="Times New Roman" w:hAnsi="Times New Roman"/>
          <w:sz w:val="28"/>
          <w:szCs w:val="28"/>
        </w:rPr>
        <w:t xml:space="preserve">е </w:t>
      </w:r>
      <w:r w:rsidRPr="0080078B">
        <w:rPr>
          <w:rFonts w:ascii="Times New Roman" w:hAnsi="Times New Roman"/>
          <w:sz w:val="28"/>
          <w:szCs w:val="28"/>
        </w:rPr>
        <w:t>не разграничена</w:t>
      </w:r>
      <w:r w:rsidR="000307E5" w:rsidRPr="0080078B">
        <w:rPr>
          <w:rFonts w:ascii="Times New Roman" w:hAnsi="Times New Roman"/>
          <w:sz w:val="28"/>
          <w:szCs w:val="28"/>
        </w:rPr>
        <w:t xml:space="preserve"> (далее – конкурс)</w:t>
      </w:r>
      <w:r w:rsidRPr="0080078B">
        <w:rPr>
          <w:rFonts w:ascii="Times New Roman" w:hAnsi="Times New Roman"/>
          <w:sz w:val="28"/>
          <w:szCs w:val="28"/>
        </w:rPr>
        <w:t>.</w:t>
      </w:r>
      <w:proofErr w:type="gramEnd"/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 w:cs="Times New Roman"/>
          <w:b/>
          <w:sz w:val="28"/>
          <w:szCs w:val="28"/>
        </w:rPr>
        <w:t xml:space="preserve">Наименование, место нахождения, </w:t>
      </w:r>
      <w:r w:rsidRPr="0080078B">
        <w:rPr>
          <w:rFonts w:ascii="Times New Roman" w:eastAsia="Calibri" w:hAnsi="Times New Roman" w:cs="Times New Roman"/>
          <w:b/>
          <w:sz w:val="28"/>
          <w:szCs w:val="28"/>
        </w:rPr>
        <w:t>почтовый адрес, адрес электронной почты и номер контактного телефона организатора конкурса</w:t>
      </w:r>
      <w:r w:rsidRPr="0080078B">
        <w:rPr>
          <w:rFonts w:ascii="Times New Roman" w:hAnsi="Times New Roman" w:cs="Times New Roman"/>
          <w:b/>
          <w:sz w:val="28"/>
          <w:szCs w:val="28"/>
        </w:rPr>
        <w:t>:</w:t>
      </w:r>
      <w:r w:rsidRPr="0080078B">
        <w:rPr>
          <w:rFonts w:ascii="Times New Roman" w:hAnsi="Times New Roman" w:cs="Times New Roman"/>
          <w:sz w:val="28"/>
          <w:szCs w:val="28"/>
        </w:rPr>
        <w:t xml:space="preserve"> управление делами Администрации города Омска, 644099, г. Омск,</w:t>
      </w:r>
      <w:r w:rsidRPr="0080078B">
        <w:rPr>
          <w:rFonts w:ascii="Times New Roman" w:hAnsi="Times New Roman"/>
          <w:sz w:val="28"/>
          <w:szCs w:val="28"/>
        </w:rPr>
        <w:t xml:space="preserve"> ул. Гагарина, д. 34, телефон 78-78-13, адрес электронной почты: </w:t>
      </w:r>
      <w:proofErr w:type="spellStart"/>
      <w:r w:rsidRPr="0080078B">
        <w:rPr>
          <w:rFonts w:ascii="Times New Roman" w:hAnsi="Times New Roman"/>
          <w:sz w:val="28"/>
          <w:szCs w:val="28"/>
          <w:lang w:val="en-US"/>
        </w:rPr>
        <w:t>udizayna</w:t>
      </w:r>
      <w:proofErr w:type="spellEnd"/>
      <w:r w:rsidRPr="0080078B">
        <w:rPr>
          <w:rFonts w:ascii="Times New Roman" w:hAnsi="Times New Roman"/>
          <w:sz w:val="28"/>
          <w:szCs w:val="28"/>
        </w:rPr>
        <w:t>@</w:t>
      </w:r>
      <w:r w:rsidRPr="0080078B">
        <w:rPr>
          <w:rFonts w:ascii="Times New Roman" w:hAnsi="Times New Roman"/>
          <w:sz w:val="28"/>
          <w:szCs w:val="28"/>
          <w:lang w:val="en-US"/>
        </w:rPr>
        <w:t>mail</w:t>
      </w:r>
      <w:r w:rsidRPr="0080078B">
        <w:rPr>
          <w:rFonts w:ascii="Times New Roman" w:hAnsi="Times New Roman"/>
          <w:sz w:val="28"/>
          <w:szCs w:val="28"/>
        </w:rPr>
        <w:t>.</w:t>
      </w:r>
      <w:r w:rsidRPr="0080078B">
        <w:rPr>
          <w:rFonts w:ascii="Times New Roman" w:hAnsi="Times New Roman"/>
          <w:sz w:val="28"/>
          <w:szCs w:val="28"/>
          <w:lang w:val="en-US"/>
        </w:rPr>
        <w:t>ru</w:t>
      </w:r>
      <w:r w:rsidRPr="0080078B">
        <w:rPr>
          <w:rFonts w:ascii="Times New Roman" w:hAnsi="Times New Roman"/>
          <w:sz w:val="28"/>
          <w:szCs w:val="28"/>
        </w:rPr>
        <w:t>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078B">
        <w:rPr>
          <w:rFonts w:ascii="Times New Roman" w:hAnsi="Times New Roman"/>
          <w:b/>
          <w:sz w:val="28"/>
          <w:szCs w:val="28"/>
        </w:rPr>
        <w:t>Дата, место и время проведения конкурса:</w:t>
      </w:r>
      <w:r w:rsidR="00B70C7B" w:rsidRPr="0080078B">
        <w:rPr>
          <w:rFonts w:ascii="Times New Roman" w:hAnsi="Times New Roman"/>
          <w:sz w:val="28"/>
          <w:szCs w:val="28"/>
        </w:rPr>
        <w:t xml:space="preserve"> </w:t>
      </w:r>
      <w:r w:rsidR="004D2D0A">
        <w:rPr>
          <w:rFonts w:ascii="Times New Roman" w:hAnsi="Times New Roman"/>
          <w:sz w:val="28"/>
          <w:szCs w:val="28"/>
        </w:rPr>
        <w:t>17</w:t>
      </w:r>
      <w:r w:rsidR="00D747A0">
        <w:rPr>
          <w:rFonts w:ascii="Times New Roman" w:hAnsi="Times New Roman"/>
          <w:sz w:val="28"/>
          <w:szCs w:val="28"/>
        </w:rPr>
        <w:t xml:space="preserve"> </w:t>
      </w:r>
      <w:r w:rsidR="004D2D0A">
        <w:rPr>
          <w:rFonts w:ascii="Times New Roman" w:hAnsi="Times New Roman"/>
          <w:sz w:val="28"/>
          <w:szCs w:val="28"/>
        </w:rPr>
        <w:t>июля</w:t>
      </w:r>
      <w:r w:rsidR="00113393" w:rsidRPr="0080078B">
        <w:rPr>
          <w:rFonts w:ascii="Times New Roman" w:hAnsi="Times New Roman"/>
          <w:sz w:val="28"/>
          <w:szCs w:val="28"/>
        </w:rPr>
        <w:t xml:space="preserve"> </w:t>
      </w:r>
      <w:r w:rsidR="00B70C7B" w:rsidRPr="0080078B">
        <w:rPr>
          <w:rFonts w:ascii="Times New Roman" w:hAnsi="Times New Roman"/>
          <w:sz w:val="28"/>
          <w:szCs w:val="28"/>
        </w:rPr>
        <w:t>202</w:t>
      </w:r>
      <w:r w:rsidR="004D2D0A">
        <w:rPr>
          <w:rFonts w:ascii="Times New Roman" w:hAnsi="Times New Roman"/>
          <w:sz w:val="28"/>
          <w:szCs w:val="28"/>
        </w:rPr>
        <w:t>5</w:t>
      </w:r>
      <w:r w:rsidR="00B70C7B" w:rsidRPr="0080078B">
        <w:rPr>
          <w:rFonts w:ascii="Times New Roman" w:hAnsi="Times New Roman"/>
          <w:sz w:val="28"/>
          <w:szCs w:val="28"/>
        </w:rPr>
        <w:t xml:space="preserve"> года, </w:t>
      </w:r>
      <w:r w:rsidR="000A092A">
        <w:rPr>
          <w:rFonts w:ascii="Times New Roman" w:hAnsi="Times New Roman"/>
          <w:sz w:val="28"/>
          <w:szCs w:val="28"/>
        </w:rPr>
        <w:br/>
      </w:r>
      <w:r w:rsidR="00B70C7B" w:rsidRPr="0080078B">
        <w:rPr>
          <w:rFonts w:ascii="Times New Roman" w:hAnsi="Times New Roman"/>
          <w:sz w:val="28"/>
          <w:szCs w:val="28"/>
        </w:rPr>
        <w:t>г. Омск,</w:t>
      </w:r>
      <w:r w:rsidR="000A092A">
        <w:rPr>
          <w:rFonts w:ascii="Times New Roman" w:hAnsi="Times New Roman"/>
          <w:sz w:val="28"/>
          <w:szCs w:val="28"/>
        </w:rPr>
        <w:t xml:space="preserve"> </w:t>
      </w:r>
      <w:r w:rsidR="007B4545" w:rsidRPr="0080078B">
        <w:rPr>
          <w:rFonts w:ascii="Times New Roman" w:hAnsi="Times New Roman"/>
          <w:sz w:val="28"/>
          <w:szCs w:val="28"/>
        </w:rPr>
        <w:t xml:space="preserve">ул. Гагарина, д. 34, </w:t>
      </w:r>
      <w:proofErr w:type="spellStart"/>
      <w:r w:rsidR="007B4545" w:rsidRPr="0080078B">
        <w:rPr>
          <w:rFonts w:ascii="Times New Roman" w:hAnsi="Times New Roman"/>
          <w:sz w:val="28"/>
          <w:szCs w:val="28"/>
        </w:rPr>
        <w:t>каб</w:t>
      </w:r>
      <w:proofErr w:type="spellEnd"/>
      <w:r w:rsidR="007B4545" w:rsidRPr="0080078B">
        <w:rPr>
          <w:rFonts w:ascii="Times New Roman" w:hAnsi="Times New Roman"/>
          <w:sz w:val="28"/>
          <w:szCs w:val="28"/>
        </w:rPr>
        <w:t xml:space="preserve">. </w:t>
      </w:r>
      <w:r w:rsidR="000A092A">
        <w:rPr>
          <w:rFonts w:ascii="Times New Roman" w:hAnsi="Times New Roman"/>
          <w:sz w:val="28"/>
          <w:szCs w:val="28"/>
        </w:rPr>
        <w:t>42</w:t>
      </w:r>
      <w:r w:rsidR="004D2D0A">
        <w:rPr>
          <w:rFonts w:ascii="Times New Roman" w:hAnsi="Times New Roman"/>
          <w:sz w:val="28"/>
          <w:szCs w:val="28"/>
        </w:rPr>
        <w:t>3</w:t>
      </w:r>
      <w:r w:rsidRPr="0080078B">
        <w:rPr>
          <w:rFonts w:ascii="Times New Roman" w:hAnsi="Times New Roman"/>
          <w:sz w:val="28"/>
          <w:szCs w:val="28"/>
        </w:rPr>
        <w:t>, в 9 ч. 30 мин.</w:t>
      </w:r>
      <w:proofErr w:type="gramEnd"/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Дата и время начала приема заявок с прилагаемыми документами</w:t>
      </w:r>
      <w:r w:rsidR="00B70C7B" w:rsidRPr="0080078B">
        <w:rPr>
          <w:rFonts w:ascii="Times New Roman" w:hAnsi="Times New Roman"/>
          <w:sz w:val="28"/>
          <w:szCs w:val="28"/>
        </w:rPr>
        <w:t>:</w:t>
      </w:r>
      <w:r w:rsidR="00B70C7B" w:rsidRPr="0080078B">
        <w:rPr>
          <w:rFonts w:ascii="Times New Roman" w:hAnsi="Times New Roman"/>
          <w:sz w:val="28"/>
          <w:szCs w:val="28"/>
        </w:rPr>
        <w:br/>
      </w:r>
      <w:r w:rsidR="004D2D0A">
        <w:rPr>
          <w:rFonts w:ascii="Times New Roman" w:hAnsi="Times New Roman"/>
          <w:sz w:val="28"/>
          <w:szCs w:val="28"/>
        </w:rPr>
        <w:t>9</w:t>
      </w:r>
      <w:r w:rsidR="007A77C3" w:rsidRPr="0080078B">
        <w:rPr>
          <w:rFonts w:ascii="Times New Roman" w:hAnsi="Times New Roman"/>
          <w:sz w:val="28"/>
          <w:szCs w:val="28"/>
        </w:rPr>
        <w:t xml:space="preserve"> </w:t>
      </w:r>
      <w:r w:rsidR="004D2D0A">
        <w:rPr>
          <w:rFonts w:ascii="Times New Roman" w:hAnsi="Times New Roman"/>
          <w:sz w:val="28"/>
          <w:szCs w:val="28"/>
        </w:rPr>
        <w:t>июня</w:t>
      </w:r>
      <w:r w:rsidRPr="0080078B">
        <w:rPr>
          <w:rFonts w:ascii="Times New Roman" w:hAnsi="Times New Roman"/>
          <w:sz w:val="28"/>
          <w:szCs w:val="28"/>
        </w:rPr>
        <w:t xml:space="preserve"> 202</w:t>
      </w:r>
      <w:r w:rsidR="004D2D0A">
        <w:rPr>
          <w:rFonts w:ascii="Times New Roman" w:hAnsi="Times New Roman"/>
          <w:sz w:val="28"/>
          <w:szCs w:val="28"/>
        </w:rPr>
        <w:t>5</w:t>
      </w:r>
      <w:r w:rsidRPr="0080078B">
        <w:rPr>
          <w:rFonts w:ascii="Times New Roman" w:hAnsi="Times New Roman"/>
          <w:color w:val="B3B3B3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года</w:t>
      </w:r>
      <w:r w:rsidRPr="0080078B">
        <w:rPr>
          <w:rFonts w:ascii="Times New Roman" w:hAnsi="Times New Roman"/>
          <w:color w:val="B3B3B3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с 9 ч. 00 мин.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Дата и время окончания приема заявок с прилагаемыми документами</w:t>
      </w:r>
      <w:r w:rsidRPr="0080078B">
        <w:rPr>
          <w:rFonts w:ascii="Times New Roman" w:hAnsi="Times New Roman"/>
          <w:sz w:val="28"/>
          <w:szCs w:val="28"/>
        </w:rPr>
        <w:t xml:space="preserve">: </w:t>
      </w:r>
      <w:r w:rsidR="004D2D0A">
        <w:rPr>
          <w:rFonts w:ascii="Times New Roman" w:hAnsi="Times New Roman"/>
          <w:sz w:val="28"/>
          <w:szCs w:val="28"/>
        </w:rPr>
        <w:t>23</w:t>
      </w:r>
      <w:r w:rsidR="007A77C3" w:rsidRPr="0080078B">
        <w:rPr>
          <w:rFonts w:ascii="Times New Roman" w:hAnsi="Times New Roman"/>
          <w:sz w:val="28"/>
          <w:szCs w:val="28"/>
        </w:rPr>
        <w:t xml:space="preserve"> </w:t>
      </w:r>
      <w:r w:rsidR="004D2D0A">
        <w:rPr>
          <w:rFonts w:ascii="Times New Roman" w:hAnsi="Times New Roman"/>
          <w:sz w:val="28"/>
          <w:szCs w:val="28"/>
        </w:rPr>
        <w:t>июня</w:t>
      </w:r>
      <w:r w:rsidR="007A77C3" w:rsidRPr="0080078B">
        <w:rPr>
          <w:rFonts w:ascii="Times New Roman" w:hAnsi="Times New Roman"/>
          <w:sz w:val="28"/>
          <w:szCs w:val="28"/>
        </w:rPr>
        <w:t xml:space="preserve"> 202</w:t>
      </w:r>
      <w:r w:rsidR="004D2D0A">
        <w:rPr>
          <w:rFonts w:ascii="Times New Roman" w:hAnsi="Times New Roman"/>
          <w:sz w:val="28"/>
          <w:szCs w:val="28"/>
        </w:rPr>
        <w:t>5</w:t>
      </w:r>
      <w:r w:rsidR="007A77C3" w:rsidRPr="0080078B">
        <w:rPr>
          <w:rFonts w:ascii="Times New Roman" w:hAnsi="Times New Roman"/>
          <w:color w:val="B3B3B3"/>
          <w:sz w:val="28"/>
          <w:szCs w:val="28"/>
        </w:rPr>
        <w:t xml:space="preserve"> </w:t>
      </w:r>
      <w:r w:rsidR="007A77C3" w:rsidRPr="0080078B">
        <w:rPr>
          <w:rFonts w:ascii="Times New Roman" w:hAnsi="Times New Roman"/>
          <w:sz w:val="28"/>
          <w:szCs w:val="28"/>
        </w:rPr>
        <w:t>года</w:t>
      </w:r>
      <w:r w:rsidRPr="0080078B">
        <w:rPr>
          <w:rFonts w:ascii="Times New Roman" w:hAnsi="Times New Roman"/>
          <w:sz w:val="28"/>
          <w:szCs w:val="28"/>
        </w:rPr>
        <w:t xml:space="preserve"> до</w:t>
      </w:r>
      <w:r w:rsidRPr="0080078B">
        <w:rPr>
          <w:rFonts w:ascii="Times New Roman" w:hAnsi="Times New Roman"/>
          <w:color w:val="B3B3B3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16 ч. 00 мин.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Адрес места приема заявок с прилагаемыми документами</w:t>
      </w:r>
      <w:r w:rsidRPr="0080078B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80078B">
        <w:rPr>
          <w:rFonts w:ascii="Times New Roman" w:hAnsi="Times New Roman"/>
          <w:sz w:val="28"/>
          <w:szCs w:val="28"/>
        </w:rPr>
        <w:t>г</w:t>
      </w:r>
      <w:proofErr w:type="gramEnd"/>
      <w:r w:rsidRPr="0080078B">
        <w:rPr>
          <w:rFonts w:ascii="Times New Roman" w:hAnsi="Times New Roman"/>
          <w:sz w:val="28"/>
          <w:szCs w:val="28"/>
        </w:rPr>
        <w:t>. Омск,</w:t>
      </w:r>
      <w:r w:rsidR="00B70C7B" w:rsidRPr="0080078B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 xml:space="preserve">ул. Гагарина, д. </w:t>
      </w:r>
      <w:r w:rsidR="000572D0">
        <w:rPr>
          <w:rFonts w:ascii="Times New Roman" w:hAnsi="Times New Roman"/>
          <w:sz w:val="28"/>
          <w:szCs w:val="28"/>
        </w:rPr>
        <w:t>34</w:t>
      </w:r>
      <w:r w:rsidRPr="0080078B">
        <w:rPr>
          <w:rFonts w:ascii="Times New Roman" w:hAnsi="Times New Roman"/>
          <w:sz w:val="28"/>
          <w:szCs w:val="28"/>
        </w:rPr>
        <w:t xml:space="preserve">, управление делами Администрации города Омска, </w:t>
      </w:r>
      <w:proofErr w:type="spellStart"/>
      <w:r w:rsidR="00F550C0" w:rsidRPr="0080078B">
        <w:rPr>
          <w:rFonts w:ascii="Times New Roman" w:hAnsi="Times New Roman"/>
          <w:sz w:val="28"/>
          <w:szCs w:val="28"/>
        </w:rPr>
        <w:t>каб</w:t>
      </w:r>
      <w:proofErr w:type="spellEnd"/>
      <w:r w:rsidR="00F550C0" w:rsidRPr="0080078B">
        <w:rPr>
          <w:rFonts w:ascii="Times New Roman" w:hAnsi="Times New Roman"/>
          <w:sz w:val="28"/>
          <w:szCs w:val="28"/>
        </w:rPr>
        <w:t>.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r w:rsidR="000A092A">
        <w:rPr>
          <w:rFonts w:ascii="Times New Roman" w:hAnsi="Times New Roman"/>
          <w:sz w:val="28"/>
          <w:szCs w:val="28"/>
        </w:rPr>
        <w:t>424</w:t>
      </w:r>
      <w:r w:rsidRPr="0080078B">
        <w:rPr>
          <w:rFonts w:ascii="Times New Roman" w:hAnsi="Times New Roman"/>
          <w:sz w:val="28"/>
          <w:szCs w:val="28"/>
        </w:rPr>
        <w:t xml:space="preserve">. Ежедневно с 9.00 до 17.00 часов, перерыв с 13.00 до 14.00, </w:t>
      </w:r>
      <w:r w:rsidR="00EE620E" w:rsidRPr="0080078B">
        <w:rPr>
          <w:rFonts w:ascii="Times New Roman" w:hAnsi="Times New Roman"/>
          <w:sz w:val="28"/>
          <w:szCs w:val="28"/>
        </w:rPr>
        <w:t xml:space="preserve">в </w:t>
      </w:r>
      <w:r w:rsidRPr="0080078B">
        <w:rPr>
          <w:rFonts w:ascii="Times New Roman" w:hAnsi="Times New Roman"/>
          <w:sz w:val="28"/>
          <w:szCs w:val="28"/>
        </w:rPr>
        <w:t>пятниц</w:t>
      </w:r>
      <w:r w:rsidR="00EE620E" w:rsidRPr="0080078B">
        <w:rPr>
          <w:rFonts w:ascii="Times New Roman" w:hAnsi="Times New Roman"/>
          <w:sz w:val="28"/>
          <w:szCs w:val="28"/>
        </w:rPr>
        <w:t>у</w:t>
      </w:r>
      <w:r w:rsidR="00777A21" w:rsidRPr="0080078B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до 16.00 часов, кроме субботы, воскресенья и праздничных дней.</w:t>
      </w:r>
    </w:p>
    <w:p w:rsidR="00A65FCC" w:rsidRPr="0080078B" w:rsidRDefault="00A65FCC" w:rsidP="00A65FC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078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Дата, место, и время открытия доступа к поданным заявкам:</w:t>
      </w:r>
      <w:r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D2D0A">
        <w:rPr>
          <w:rFonts w:ascii="Times New Roman" w:eastAsiaTheme="minorHAnsi" w:hAnsi="Times New Roman" w:cs="Times New Roman"/>
          <w:sz w:val="28"/>
          <w:szCs w:val="28"/>
          <w:lang w:eastAsia="en-US"/>
        </w:rPr>
        <w:t>25</w:t>
      </w:r>
      <w:r w:rsidR="00777A21"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D2D0A">
        <w:rPr>
          <w:rFonts w:ascii="Times New Roman" w:eastAsiaTheme="minorHAnsi" w:hAnsi="Times New Roman" w:cs="Times New Roman"/>
          <w:sz w:val="28"/>
          <w:szCs w:val="28"/>
          <w:lang w:eastAsia="en-US"/>
        </w:rPr>
        <w:t>июня</w:t>
      </w:r>
      <w:r w:rsidR="00777A21" w:rsidRPr="00800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</w:t>
      </w:r>
      <w:r w:rsidRPr="0080078B">
        <w:rPr>
          <w:rFonts w:ascii="Times New Roman" w:hAnsi="Times New Roman"/>
          <w:sz w:val="28"/>
          <w:szCs w:val="28"/>
        </w:rPr>
        <w:t>02</w:t>
      </w:r>
      <w:r w:rsidR="004D2D0A">
        <w:rPr>
          <w:rFonts w:ascii="Times New Roman" w:hAnsi="Times New Roman"/>
          <w:sz w:val="28"/>
          <w:szCs w:val="28"/>
        </w:rPr>
        <w:t>5</w:t>
      </w:r>
      <w:r w:rsidRPr="0080078B">
        <w:rPr>
          <w:rFonts w:ascii="Times New Roman" w:hAnsi="Times New Roman"/>
          <w:sz w:val="28"/>
          <w:szCs w:val="28"/>
        </w:rPr>
        <w:t xml:space="preserve"> года</w:t>
      </w:r>
      <w:r w:rsidR="00F378DD" w:rsidRPr="0080078B">
        <w:rPr>
          <w:rFonts w:ascii="Times New Roman" w:hAnsi="Times New Roman"/>
          <w:sz w:val="28"/>
          <w:szCs w:val="28"/>
        </w:rPr>
        <w:t xml:space="preserve">, г. Омск, ул. Гагарина, д. 34, </w:t>
      </w:r>
      <w:proofErr w:type="spellStart"/>
      <w:r w:rsidR="00F378DD" w:rsidRPr="0080078B">
        <w:rPr>
          <w:rFonts w:ascii="Times New Roman" w:hAnsi="Times New Roman"/>
          <w:sz w:val="28"/>
          <w:szCs w:val="28"/>
        </w:rPr>
        <w:t>каб</w:t>
      </w:r>
      <w:proofErr w:type="spellEnd"/>
      <w:r w:rsidR="00F378DD" w:rsidRPr="0080078B">
        <w:rPr>
          <w:rFonts w:ascii="Times New Roman" w:hAnsi="Times New Roman"/>
          <w:sz w:val="28"/>
          <w:szCs w:val="28"/>
        </w:rPr>
        <w:t>. 4</w:t>
      </w:r>
      <w:r w:rsidR="000572D0">
        <w:rPr>
          <w:rFonts w:ascii="Times New Roman" w:hAnsi="Times New Roman"/>
          <w:sz w:val="28"/>
          <w:szCs w:val="28"/>
        </w:rPr>
        <w:t>2</w:t>
      </w:r>
      <w:r w:rsidR="004D2D0A">
        <w:rPr>
          <w:rFonts w:ascii="Times New Roman" w:hAnsi="Times New Roman"/>
          <w:sz w:val="28"/>
          <w:szCs w:val="28"/>
        </w:rPr>
        <w:t>3</w:t>
      </w:r>
      <w:r w:rsidR="00F378DD" w:rsidRPr="0080078B">
        <w:rPr>
          <w:rFonts w:ascii="Times New Roman" w:hAnsi="Times New Roman"/>
          <w:sz w:val="28"/>
          <w:szCs w:val="28"/>
        </w:rPr>
        <w:t>, в 9 ч. 30 мин.</w:t>
      </w:r>
      <w:proofErr w:type="gramEnd"/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 xml:space="preserve">Дата, место и время </w:t>
      </w:r>
      <w:r w:rsidR="00B0625D" w:rsidRPr="0080078B">
        <w:rPr>
          <w:rFonts w:ascii="Times New Roman" w:hAnsi="Times New Roman"/>
          <w:b/>
          <w:sz w:val="28"/>
          <w:szCs w:val="28"/>
        </w:rPr>
        <w:t>рассмотрения заявок и признания претендентов</w:t>
      </w:r>
      <w:r w:rsidRPr="0080078B">
        <w:rPr>
          <w:rFonts w:ascii="Times New Roman" w:hAnsi="Times New Roman"/>
          <w:b/>
          <w:sz w:val="28"/>
          <w:szCs w:val="28"/>
        </w:rPr>
        <w:t xml:space="preserve"> участник</w:t>
      </w:r>
      <w:r w:rsidR="00B0625D" w:rsidRPr="0080078B">
        <w:rPr>
          <w:rFonts w:ascii="Times New Roman" w:hAnsi="Times New Roman"/>
          <w:b/>
          <w:sz w:val="28"/>
          <w:szCs w:val="28"/>
        </w:rPr>
        <w:t>ами</w:t>
      </w:r>
      <w:r w:rsidRPr="0080078B">
        <w:rPr>
          <w:rFonts w:ascii="Times New Roman" w:hAnsi="Times New Roman"/>
          <w:b/>
          <w:sz w:val="28"/>
          <w:szCs w:val="28"/>
        </w:rPr>
        <w:t xml:space="preserve"> конкурса</w:t>
      </w:r>
      <w:r w:rsidR="00B0625D" w:rsidRPr="0080078B">
        <w:rPr>
          <w:rFonts w:ascii="Times New Roman" w:hAnsi="Times New Roman"/>
          <w:b/>
          <w:sz w:val="28"/>
          <w:szCs w:val="28"/>
        </w:rPr>
        <w:t xml:space="preserve"> (об отказе в допуске претендентов к участию</w:t>
      </w:r>
      <w:r w:rsidR="00B0625D" w:rsidRPr="0080078B">
        <w:rPr>
          <w:rFonts w:ascii="Times New Roman" w:hAnsi="Times New Roman"/>
          <w:b/>
          <w:sz w:val="28"/>
          <w:szCs w:val="28"/>
        </w:rPr>
        <w:br/>
        <w:t>в конкурсе)</w:t>
      </w:r>
      <w:r w:rsidR="00B70C7B" w:rsidRPr="0080078B">
        <w:rPr>
          <w:rFonts w:ascii="Times New Roman" w:hAnsi="Times New Roman"/>
          <w:sz w:val="28"/>
          <w:szCs w:val="28"/>
        </w:rPr>
        <w:t xml:space="preserve">: </w:t>
      </w:r>
      <w:r w:rsidR="00527C5A">
        <w:rPr>
          <w:rFonts w:ascii="Times New Roman" w:hAnsi="Times New Roman"/>
          <w:sz w:val="28"/>
          <w:szCs w:val="28"/>
        </w:rPr>
        <w:t>1</w:t>
      </w:r>
      <w:r w:rsidR="004D2D0A">
        <w:rPr>
          <w:rFonts w:ascii="Times New Roman" w:hAnsi="Times New Roman"/>
          <w:sz w:val="28"/>
          <w:szCs w:val="28"/>
        </w:rPr>
        <w:t>4</w:t>
      </w:r>
      <w:r w:rsidR="00BA519F" w:rsidRPr="0080078B">
        <w:rPr>
          <w:rFonts w:ascii="Times New Roman" w:hAnsi="Times New Roman"/>
          <w:sz w:val="28"/>
          <w:szCs w:val="28"/>
        </w:rPr>
        <w:t xml:space="preserve"> </w:t>
      </w:r>
      <w:r w:rsidR="004D2D0A">
        <w:rPr>
          <w:rFonts w:ascii="Times New Roman" w:hAnsi="Times New Roman"/>
          <w:sz w:val="28"/>
          <w:szCs w:val="28"/>
        </w:rPr>
        <w:t>июля</w:t>
      </w:r>
      <w:r w:rsidR="00B0625D" w:rsidRPr="0080078B">
        <w:rPr>
          <w:rFonts w:ascii="Times New Roman" w:hAnsi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>202</w:t>
      </w:r>
      <w:r w:rsidR="004D2D0A">
        <w:rPr>
          <w:rFonts w:ascii="Times New Roman" w:hAnsi="Times New Roman"/>
          <w:sz w:val="28"/>
          <w:szCs w:val="28"/>
        </w:rPr>
        <w:t>5</w:t>
      </w:r>
      <w:r w:rsidRPr="0080078B">
        <w:rPr>
          <w:rFonts w:ascii="Times New Roman" w:hAnsi="Times New Roman"/>
          <w:sz w:val="28"/>
          <w:szCs w:val="28"/>
        </w:rPr>
        <w:t xml:space="preserve"> года, управление делами Админ</w:t>
      </w:r>
      <w:r w:rsidR="00B70C7B" w:rsidRPr="0080078B">
        <w:rPr>
          <w:rFonts w:ascii="Times New Roman" w:hAnsi="Times New Roman"/>
          <w:sz w:val="28"/>
          <w:szCs w:val="28"/>
        </w:rPr>
        <w:t>истрации</w:t>
      </w:r>
      <w:r w:rsidR="00EA5213">
        <w:rPr>
          <w:rFonts w:ascii="Times New Roman" w:hAnsi="Times New Roman"/>
          <w:sz w:val="28"/>
          <w:szCs w:val="28"/>
        </w:rPr>
        <w:br/>
      </w:r>
      <w:r w:rsidR="00B70C7B" w:rsidRPr="0080078B">
        <w:rPr>
          <w:rFonts w:ascii="Times New Roman" w:hAnsi="Times New Roman"/>
          <w:sz w:val="28"/>
          <w:szCs w:val="28"/>
        </w:rPr>
        <w:lastRenderedPageBreak/>
        <w:t>города Омска (</w:t>
      </w:r>
      <w:proofErr w:type="gramStart"/>
      <w:r w:rsidR="00B70C7B" w:rsidRPr="0080078B">
        <w:rPr>
          <w:rFonts w:ascii="Times New Roman" w:hAnsi="Times New Roman"/>
          <w:sz w:val="28"/>
          <w:szCs w:val="28"/>
        </w:rPr>
        <w:t>г</w:t>
      </w:r>
      <w:proofErr w:type="gramEnd"/>
      <w:r w:rsidR="00B70C7B" w:rsidRPr="0080078B">
        <w:rPr>
          <w:rFonts w:ascii="Times New Roman" w:hAnsi="Times New Roman"/>
          <w:sz w:val="28"/>
          <w:szCs w:val="28"/>
        </w:rPr>
        <w:t>. Омск,</w:t>
      </w:r>
      <w:r w:rsidR="00B0625D" w:rsidRPr="0080078B">
        <w:rPr>
          <w:rFonts w:ascii="Times New Roman" w:hAnsi="Times New Roman"/>
          <w:sz w:val="28"/>
          <w:szCs w:val="28"/>
        </w:rPr>
        <w:t xml:space="preserve"> </w:t>
      </w:r>
      <w:r w:rsidR="00B70C7B" w:rsidRPr="0080078B">
        <w:rPr>
          <w:rFonts w:ascii="Times New Roman" w:hAnsi="Times New Roman"/>
          <w:sz w:val="28"/>
          <w:szCs w:val="28"/>
        </w:rPr>
        <w:t xml:space="preserve">ул. Гагарина, </w:t>
      </w:r>
      <w:r w:rsidRPr="0080078B">
        <w:rPr>
          <w:rFonts w:ascii="Times New Roman" w:hAnsi="Times New Roman"/>
          <w:sz w:val="28"/>
          <w:szCs w:val="28"/>
        </w:rPr>
        <w:t xml:space="preserve">д. 34, </w:t>
      </w:r>
      <w:proofErr w:type="spellStart"/>
      <w:r w:rsidR="00F550C0" w:rsidRPr="0080078B">
        <w:rPr>
          <w:rFonts w:ascii="Times New Roman" w:hAnsi="Times New Roman"/>
          <w:sz w:val="28"/>
          <w:szCs w:val="28"/>
        </w:rPr>
        <w:t>каб</w:t>
      </w:r>
      <w:proofErr w:type="spellEnd"/>
      <w:r w:rsidR="00F550C0" w:rsidRPr="0080078B">
        <w:rPr>
          <w:rFonts w:ascii="Times New Roman" w:hAnsi="Times New Roman"/>
          <w:sz w:val="28"/>
          <w:szCs w:val="28"/>
        </w:rPr>
        <w:t>.</w:t>
      </w:r>
      <w:r w:rsidR="00BA519F" w:rsidRPr="0080078B">
        <w:rPr>
          <w:rFonts w:ascii="Times New Roman" w:hAnsi="Times New Roman"/>
          <w:sz w:val="28"/>
          <w:szCs w:val="28"/>
        </w:rPr>
        <w:t xml:space="preserve"> </w:t>
      </w:r>
      <w:r w:rsidR="000572D0">
        <w:rPr>
          <w:rFonts w:ascii="Times New Roman" w:hAnsi="Times New Roman"/>
          <w:sz w:val="28"/>
          <w:szCs w:val="28"/>
        </w:rPr>
        <w:t>42</w:t>
      </w:r>
      <w:r w:rsidR="004D2D0A">
        <w:rPr>
          <w:rFonts w:ascii="Times New Roman" w:hAnsi="Times New Roman"/>
          <w:sz w:val="28"/>
          <w:szCs w:val="28"/>
        </w:rPr>
        <w:t>3</w:t>
      </w:r>
      <w:r w:rsidR="00BA519F" w:rsidRPr="0080078B">
        <w:rPr>
          <w:rFonts w:ascii="Times New Roman" w:hAnsi="Times New Roman"/>
          <w:sz w:val="28"/>
          <w:szCs w:val="28"/>
        </w:rPr>
        <w:t>), в 9</w:t>
      </w:r>
      <w:r w:rsidRPr="0080078B">
        <w:rPr>
          <w:rFonts w:ascii="Times New Roman" w:hAnsi="Times New Roman"/>
          <w:sz w:val="28"/>
          <w:szCs w:val="28"/>
        </w:rPr>
        <w:t xml:space="preserve"> ч. </w:t>
      </w:r>
      <w:r w:rsidR="00BA519F" w:rsidRPr="0080078B">
        <w:rPr>
          <w:rFonts w:ascii="Times New Roman" w:hAnsi="Times New Roman"/>
          <w:sz w:val="28"/>
          <w:szCs w:val="28"/>
        </w:rPr>
        <w:t>3</w:t>
      </w:r>
      <w:r w:rsidRPr="0080078B">
        <w:rPr>
          <w:rFonts w:ascii="Times New Roman" w:hAnsi="Times New Roman"/>
          <w:sz w:val="28"/>
          <w:szCs w:val="28"/>
        </w:rPr>
        <w:t>0 мин.</w:t>
      </w:r>
    </w:p>
    <w:p w:rsidR="002C7F26" w:rsidRPr="0080078B" w:rsidRDefault="002C7F26" w:rsidP="002C7F2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0078B">
        <w:rPr>
          <w:rFonts w:ascii="Times New Roman" w:hAnsi="Times New Roman" w:cs="Times New Roman"/>
          <w:b/>
          <w:sz w:val="28"/>
          <w:szCs w:val="28"/>
        </w:rPr>
        <w:t>Порядок подачи и приема заявок на участие в конкурсе:</w:t>
      </w:r>
      <w:r w:rsidRPr="0080078B">
        <w:rPr>
          <w:rFonts w:ascii="Times New Roman" w:hAnsi="Times New Roman" w:cs="Times New Roman"/>
          <w:sz w:val="28"/>
          <w:szCs w:val="28"/>
        </w:rPr>
        <w:t xml:space="preserve"> д</w:t>
      </w:r>
      <w:r w:rsidR="00B70C7B" w:rsidRPr="0080078B">
        <w:rPr>
          <w:rFonts w:ascii="Times New Roman" w:eastAsia="Calibri" w:hAnsi="Times New Roman" w:cs="Times New Roman"/>
          <w:sz w:val="28"/>
          <w:szCs w:val="28"/>
        </w:rPr>
        <w:t>ля участия</w:t>
      </w:r>
      <w:r w:rsidR="00B70C7B" w:rsidRPr="0080078B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в конкурсе претендент представляет организатору конкурса лично или через своего представителя, уполномоченного действовать от имени претенд</w:t>
      </w:r>
      <w:r w:rsidR="00B70C7B" w:rsidRPr="0080078B">
        <w:rPr>
          <w:rFonts w:ascii="Times New Roman" w:eastAsia="Calibri" w:hAnsi="Times New Roman" w:cs="Times New Roman"/>
          <w:sz w:val="28"/>
          <w:szCs w:val="28"/>
        </w:rPr>
        <w:t>ента,</w:t>
      </w:r>
      <w:r w:rsidR="00B70C7B" w:rsidRPr="0080078B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в установленный в извещении о проведении конкурса срок заявку по форме, </w:t>
      </w:r>
      <w:r w:rsidRPr="0080078B">
        <w:rPr>
          <w:rFonts w:ascii="Times New Roman" w:hAnsi="Times New Roman"/>
          <w:sz w:val="28"/>
          <w:szCs w:val="28"/>
        </w:rPr>
        <w:t>утвержд</w:t>
      </w:r>
      <w:r w:rsidR="00F550C0" w:rsidRPr="0080078B">
        <w:rPr>
          <w:rFonts w:ascii="Times New Roman" w:hAnsi="Times New Roman"/>
          <w:sz w:val="28"/>
          <w:szCs w:val="28"/>
        </w:rPr>
        <w:t xml:space="preserve">енной постановлением </w:t>
      </w:r>
      <w:r w:rsidR="00F550C0" w:rsidRPr="0080078B">
        <w:rPr>
          <w:rFonts w:ascii="Times New Roman" w:hAnsi="Times New Roman" w:cs="Times New Roman"/>
          <w:sz w:val="28"/>
          <w:szCs w:val="28"/>
        </w:rPr>
        <w:t>Администрации города Омска от 13 февраля</w:t>
      </w:r>
      <w:r w:rsidR="00F550C0" w:rsidRPr="0080078B">
        <w:rPr>
          <w:rFonts w:ascii="Times New Roman" w:hAnsi="Times New Roman" w:cs="Times New Roman"/>
          <w:sz w:val="28"/>
          <w:szCs w:val="28"/>
        </w:rPr>
        <w:br/>
        <w:t>2020 года № 59-п «О порядке проведения конкурса на право заключения договора на установку и</w:t>
      </w:r>
      <w:proofErr w:type="gramEnd"/>
      <w:r w:rsidR="00F550C0" w:rsidRPr="008007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50C0" w:rsidRPr="0080078B">
        <w:rPr>
          <w:rFonts w:ascii="Times New Roman" w:hAnsi="Times New Roman" w:cs="Times New Roman"/>
          <w:sz w:val="28"/>
          <w:szCs w:val="28"/>
        </w:rPr>
        <w:t xml:space="preserve">эксплуатацию рекламной конструкции на земельном участке, здании или ином недвижимом имуществе, находящемся в муниципальной собственности города Омска, на земельном участке, расположенном </w:t>
      </w:r>
      <w:r w:rsidR="00BC2506">
        <w:rPr>
          <w:rFonts w:ascii="Times New Roman" w:hAnsi="Times New Roman" w:cs="Times New Roman"/>
          <w:sz w:val="28"/>
          <w:szCs w:val="28"/>
        </w:rPr>
        <w:br/>
      </w:r>
      <w:r w:rsidR="00F550C0" w:rsidRPr="0080078B">
        <w:rPr>
          <w:rFonts w:ascii="Times New Roman" w:hAnsi="Times New Roman" w:cs="Times New Roman"/>
          <w:sz w:val="28"/>
          <w:szCs w:val="28"/>
        </w:rPr>
        <w:t xml:space="preserve">на территории города Омска, государственная собственность на который </w:t>
      </w:r>
      <w:r w:rsidR="00BC2506">
        <w:rPr>
          <w:rFonts w:ascii="Times New Roman" w:hAnsi="Times New Roman" w:cs="Times New Roman"/>
          <w:sz w:val="28"/>
          <w:szCs w:val="28"/>
        </w:rPr>
        <w:br/>
      </w:r>
      <w:r w:rsidR="00F550C0" w:rsidRPr="0080078B">
        <w:rPr>
          <w:rFonts w:ascii="Times New Roman" w:hAnsi="Times New Roman" w:cs="Times New Roman"/>
          <w:sz w:val="28"/>
          <w:szCs w:val="28"/>
        </w:rPr>
        <w:t xml:space="preserve">не разграничена, конкурса на право размещения рекламы на транспортном средстве, находящемся в муниципальной собственности города Омска» </w:t>
      </w:r>
      <w:r w:rsidR="00BC2506">
        <w:rPr>
          <w:rFonts w:ascii="Times New Roman" w:hAnsi="Times New Roman" w:cs="Times New Roman"/>
          <w:sz w:val="28"/>
          <w:szCs w:val="28"/>
        </w:rPr>
        <w:br/>
      </w:r>
      <w:r w:rsidR="00F550C0" w:rsidRPr="0080078B">
        <w:rPr>
          <w:rFonts w:ascii="Times New Roman" w:hAnsi="Times New Roman" w:cs="Times New Roman"/>
          <w:sz w:val="28"/>
          <w:szCs w:val="28"/>
        </w:rPr>
        <w:t>(далее – Порядок проведения конкурса)</w:t>
      </w:r>
      <w:r w:rsidR="00B36222" w:rsidRPr="0080078B">
        <w:rPr>
          <w:rFonts w:ascii="Times New Roman" w:hAnsi="Times New Roman" w:cs="Times New Roman"/>
          <w:sz w:val="28"/>
          <w:szCs w:val="28"/>
        </w:rPr>
        <w:t xml:space="preserve"> и</w:t>
      </w:r>
      <w:r w:rsidR="00846B34" w:rsidRPr="0080078B">
        <w:rPr>
          <w:rFonts w:ascii="Times New Roman" w:hAnsi="Times New Roman" w:cs="Times New Roman"/>
          <w:sz w:val="28"/>
          <w:szCs w:val="28"/>
        </w:rPr>
        <w:t xml:space="preserve"> приложением № 1 к конкурсной документации</w:t>
      </w:r>
      <w:r w:rsidRPr="0080078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 Подача заявки на участие в конкурсе означает согласие претендента с условиями конкурса и принятие им обязательств о соблюдении его условий.</w:t>
      </w:r>
    </w:p>
    <w:p w:rsidR="002C7F26" w:rsidRPr="0080078B" w:rsidRDefault="002C7F26" w:rsidP="002C7F26">
      <w:pPr>
        <w:pStyle w:val="ConsPlusNormal"/>
        <w:ind w:firstLine="709"/>
        <w:jc w:val="both"/>
      </w:pPr>
      <w:bookmarkStart w:id="0" w:name="Par2"/>
      <w:bookmarkEnd w:id="0"/>
      <w:r w:rsidRPr="0080078B">
        <w:t>Претендент подает заявку в запечатанном конверте.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Каждый конверт с заявками, поступивши</w:t>
      </w:r>
      <w:r w:rsidR="00974E85" w:rsidRPr="0080078B">
        <w:t>й в срок, указанный в извещении</w:t>
      </w:r>
      <w:r w:rsidR="00B70C7B" w:rsidRPr="0080078B">
        <w:br/>
      </w:r>
      <w:r w:rsidRPr="0080078B">
        <w:t>о проведении конкурса, регистрируется организатором конкурса в специальном журнале</w:t>
      </w:r>
      <w:r w:rsidR="00AF135F" w:rsidRPr="0080078B">
        <w:t>, форма которого утверждается правовым актом организатора конкурса</w:t>
      </w:r>
      <w:r w:rsidRPr="0080078B">
        <w:t xml:space="preserve">. По требованию претендента организатор конкурса выдает </w:t>
      </w:r>
      <w:r w:rsidR="00B70C7B" w:rsidRPr="0080078B">
        <w:t>расписку</w:t>
      </w:r>
      <w:r w:rsidR="00B70C7B" w:rsidRPr="0080078B">
        <w:br/>
      </w:r>
      <w:r w:rsidRPr="0080078B">
        <w:t>в получении конверта с такой заявкой с указанием даты и времени его получения.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Заявка должна быть подписана претендентом либо его представителем, уполномоченным действовать от имени претендента. К заявке прилагаются следующие документы: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</w:t>
      </w:r>
      <w:hyperlink w:anchor="P379" w:history="1">
        <w:r w:rsidRPr="0080078B">
          <w:t>предложения</w:t>
        </w:r>
      </w:hyperlink>
      <w:r w:rsidRPr="0080078B">
        <w:t xml:space="preserve"> об условиях исполнения договора</w:t>
      </w:r>
      <w:r w:rsidR="000A5BC4" w:rsidRPr="0080078B">
        <w:t xml:space="preserve"> на установку</w:t>
      </w:r>
      <w:r w:rsidR="000A5BC4" w:rsidRPr="0080078B">
        <w:br/>
        <w:t>и эксплуатацию рекламных конструкций</w:t>
      </w:r>
      <w:r w:rsidRPr="0080078B">
        <w:t xml:space="preserve"> (</w:t>
      </w:r>
      <w:r w:rsidR="000A5BC4" w:rsidRPr="0080078B">
        <w:t>далее – конкурсные предложения)</w:t>
      </w:r>
      <w:r w:rsidR="000A5BC4" w:rsidRPr="0080078B">
        <w:br/>
      </w:r>
      <w:r w:rsidRPr="0080078B">
        <w:t xml:space="preserve">по форме, утвержденной </w:t>
      </w:r>
      <w:r w:rsidR="00AD5516" w:rsidRPr="0080078B">
        <w:t>Порядком проведения конкурса и приложением № 2</w:t>
      </w:r>
      <w:r w:rsidR="00AD5516" w:rsidRPr="0080078B">
        <w:br/>
        <w:t>к конкурсной документации</w:t>
      </w:r>
      <w:r w:rsidRPr="0080078B">
        <w:t>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предложение о цене лота;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реквизиты счета для возврата задатка, номер контактного телефона;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для юридических лиц – полученная не ранее чем за шесть месяцев до даты публикации извещения о проведении конкурса выписка из Единого государственного реестра юридических лиц, надлежащим образом оформленная доверенность представителя, уполномоченного действовать от имени претендента, копии учредительных документов, заверенные претендентом;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для индивидуальных предпринимателей – полученная не ранее чем</w:t>
      </w:r>
      <w:r w:rsidR="00B70C7B" w:rsidRPr="0080078B">
        <w:br/>
      </w:r>
      <w:r w:rsidRPr="0080078B">
        <w:t>за шесть месяцев до даты публикации извещения о проведении конкурса выписка из Единого государственного реестра индивидуальных предпринимателей, копия свидетельства о государственной регистрации физического лица в качестве индивидуального предпринимателя, надлежащим образом оформленная доверенность представителя, уполномоченного действовать от имени претендента;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lastRenderedPageBreak/>
        <w:t xml:space="preserve">- для </w:t>
      </w:r>
      <w:r w:rsidRPr="0080078B">
        <w:rPr>
          <w:rFonts w:eastAsia="Calibri"/>
        </w:rPr>
        <w:t xml:space="preserve">физических лиц – копия паспорта, копия свидетельства о постановке на учет в налоговом органе, </w:t>
      </w:r>
      <w:r w:rsidRPr="0080078B">
        <w:t>надлежащим образом оформленная доверенность представителя, уполномоченного действовать от имени претендента</w:t>
      </w:r>
      <w:r w:rsidRPr="0080078B">
        <w:rPr>
          <w:rFonts w:eastAsia="Calibri"/>
        </w:rPr>
        <w:t>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справка налогового органа по месту регистрации юридического или физического лица, индивидуального предпринимателя об исполнении налогоплательщиком (плательщиком сборов,</w:t>
      </w:r>
      <w:r w:rsidR="00B70C7B" w:rsidRPr="0080078B">
        <w:t xml:space="preserve"> налоговым агентом) обязанности</w:t>
      </w:r>
      <w:r w:rsidR="00B70C7B" w:rsidRPr="0080078B">
        <w:br/>
      </w:r>
      <w:r w:rsidRPr="0080078B">
        <w:t>по уплате налогов, сборов, пеней, штрафов, пол</w:t>
      </w:r>
      <w:r w:rsidR="00B70C7B" w:rsidRPr="0080078B">
        <w:t>ученная не ранее чем за 30 дней</w:t>
      </w:r>
      <w:r w:rsidR="00B70C7B" w:rsidRPr="0080078B">
        <w:br/>
      </w:r>
      <w:r w:rsidRPr="0080078B">
        <w:t>до даты публикации извещения о проведении конкурса;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- платежный документ с отметкой банка, подтверждающий внесение задатка в установленном размере на указанный в конкурсной документации лиц</w:t>
      </w:r>
      <w:r w:rsidR="001E2299" w:rsidRPr="0080078B">
        <w:t>евой счет организатора конкурса.</w:t>
      </w:r>
    </w:p>
    <w:p w:rsidR="001E2299" w:rsidRPr="0080078B" w:rsidRDefault="001E2299" w:rsidP="001E2299">
      <w:pPr>
        <w:pStyle w:val="ConsPlusNormal"/>
        <w:ind w:firstLine="709"/>
        <w:jc w:val="both"/>
      </w:pPr>
      <w:proofErr w:type="gramStart"/>
      <w:r w:rsidRPr="0080078B">
        <w:t xml:space="preserve">Претендент вправе представить по собственной инициативе выписку </w:t>
      </w:r>
      <w:r w:rsidR="00BC2506">
        <w:br/>
      </w:r>
      <w:r w:rsidRPr="0080078B">
        <w:t xml:space="preserve">из Единого государственного реестра юридических лиц, выписку из Единого государственного реестра индивидуальных предпринимателей и (или) свидетельство о постановке на учет в налоговом органе, свидетельство </w:t>
      </w:r>
      <w:r w:rsidR="00BC2506">
        <w:br/>
      </w:r>
      <w:r w:rsidRPr="0080078B">
        <w:t xml:space="preserve">о государственной регистрации физического лица в качестве индивидуального предпринимателя, справку налогового органа по месту регистрации юридического или физического лица, индивидуального предпринимателя </w:t>
      </w:r>
      <w:r w:rsidR="00BC2506">
        <w:br/>
      </w:r>
      <w:r w:rsidRPr="0080078B">
        <w:t>об исполнении налогоплательщиком (плательщиком сборов, налоговым агентом) обязанности</w:t>
      </w:r>
      <w:proofErr w:type="gramEnd"/>
      <w:r w:rsidRPr="0080078B">
        <w:t xml:space="preserve"> по уплате налогов, сборов, пеней, штрафов. В случае если указанные документы не представлены, необходимая информация запрашивается организатором конкурса в Федеральной налоговой службе посредством осуществления межведомственного информационного взаимодействия</w:t>
      </w:r>
      <w:r w:rsidRPr="0080078B">
        <w:br/>
        <w:t>в соответствии с законодательством Российской Федерации.</w:t>
      </w:r>
    </w:p>
    <w:p w:rsidR="002C7F26" w:rsidRPr="0080078B" w:rsidRDefault="002C7F26" w:rsidP="002C7F26">
      <w:pPr>
        <w:pStyle w:val="ConsPlusNormal"/>
        <w:ind w:firstLine="709"/>
        <w:jc w:val="both"/>
      </w:pPr>
      <w:bookmarkStart w:id="1" w:name="P154"/>
      <w:bookmarkEnd w:id="1"/>
      <w:r w:rsidRPr="0080078B">
        <w:t>Указанные документы представляются в письменной форме с описью документов, представленных на конкурс.</w:t>
      </w:r>
    </w:p>
    <w:p w:rsidR="0091325F" w:rsidRPr="0080078B" w:rsidRDefault="0091325F" w:rsidP="0091325F">
      <w:pPr>
        <w:pStyle w:val="ConsPlusNormal"/>
        <w:ind w:firstLine="709"/>
        <w:jc w:val="both"/>
      </w:pPr>
      <w:r w:rsidRPr="0080078B">
        <w:t>Каждый лист заявки на участие в конкурсе и прилагаемые к ней документы (копии документов) должны быть прошиты в один или несколько томов. Каждый том должен быть пронумерован сквозной нуме</w:t>
      </w:r>
      <w:r w:rsidR="00B103E7" w:rsidRPr="0080078B">
        <w:t>рацией на каждом листе, начиная</w:t>
      </w:r>
      <w:r w:rsidR="00B103E7" w:rsidRPr="0080078B">
        <w:br/>
      </w:r>
      <w:r w:rsidRPr="0080078B">
        <w:t xml:space="preserve">с первого листа, место прошивки проклеивается бумажной наклейкой, на которую наносится надпись, включающая наименование должности лица, заверившего заявку, личную подпись, расшифровку подписи, дату заверения, печать </w:t>
      </w:r>
      <w:r w:rsidR="00AA2A1E">
        <w:br/>
      </w:r>
      <w:r w:rsidRPr="0080078B">
        <w:t>(при наличии).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Сведения, которые содержатся в заявках, не должны допускать двусмысленных толкований.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При описании конкурсных предложений должны применяться общепринятые обозначения и наименования в соответствии с требованиями действующих нормативных правовых актов.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Представленные в составе заявки документы претенденту не возвращаются.</w:t>
      </w:r>
    </w:p>
    <w:p w:rsidR="007534F8" w:rsidRPr="0080078B" w:rsidRDefault="007534F8" w:rsidP="007534F8">
      <w:pPr>
        <w:pStyle w:val="ConsPlusNormal"/>
        <w:ind w:firstLine="709"/>
        <w:jc w:val="both"/>
      </w:pPr>
      <w:r w:rsidRPr="0080078B">
        <w:t xml:space="preserve">Претендент вправе изменить заявку в любое время до момента вскрытия Конкурсной комиссией конвертов с заявками. Изменения вносятся путем передачи в Конкурсную комиссию заявки с прилагаемыми документами </w:t>
      </w:r>
      <w:r w:rsidR="00BC2506">
        <w:br/>
      </w:r>
      <w:r w:rsidRPr="0080078B">
        <w:t xml:space="preserve">в запечатанном конверте, при этом ранее поданные документы Конкурсной </w:t>
      </w:r>
      <w:r w:rsidRPr="0080078B">
        <w:lastRenderedPageBreak/>
        <w:t xml:space="preserve">комиссией не рассматриваются. Замена части конкурсного предложения </w:t>
      </w:r>
      <w:r w:rsidR="00BC2506">
        <w:br/>
      </w:r>
      <w:r w:rsidRPr="0080078B">
        <w:t>не допускается.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 xml:space="preserve">Претендент вправе подать только одну заявку в отношении каждого </w:t>
      </w:r>
      <w:r w:rsidRPr="0080078B">
        <w:rPr>
          <w:rFonts w:eastAsia="Calibri"/>
        </w:rPr>
        <w:t>предмета конкурса (</w:t>
      </w:r>
      <w:r w:rsidRPr="0080078B">
        <w:t>лота).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В случае если заявитель участвует в конкурсе по нескольким лотам, подается отдельная заявка по каждому лоту с приложением вышеуказанных документов.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В случае если заявки на участие в конкурсе не поданы, конкурс</w:t>
      </w:r>
      <w:r w:rsidR="00B70C7B" w:rsidRPr="0080078B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не проводится.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Конкурс проводится при наличии не менее двух участников по предмету конкурса (по каждому лоту). В случае если заявка на участие в конкурсе подана одним претендентом, то конкурс по данному лоту признается несостоявшимся.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 xml:space="preserve">Если заявка единственного участника соответствует требованиям конкурсной документации, с ним заключается договор </w:t>
      </w:r>
      <w:r w:rsidR="00B70C7B" w:rsidRPr="0080078B">
        <w:rPr>
          <w:rFonts w:ascii="Times New Roman" w:eastAsia="Calibri" w:hAnsi="Times New Roman" w:cs="Times New Roman"/>
          <w:sz w:val="28"/>
          <w:szCs w:val="28"/>
        </w:rPr>
        <w:t>на установку</w:t>
      </w:r>
      <w:r w:rsidR="00B70C7B" w:rsidRPr="0080078B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и эксплуатацию рекламной конструкции, </w:t>
      </w:r>
      <w:r w:rsidRPr="0080078B">
        <w:rPr>
          <w:rFonts w:ascii="Times New Roman" w:hAnsi="Times New Roman" w:cs="Times New Roman"/>
          <w:sz w:val="28"/>
          <w:szCs w:val="28"/>
        </w:rPr>
        <w:t xml:space="preserve">на условиях, установленных конкурсной документацией с учетом конкурсных предложений участника конкурса. </w:t>
      </w:r>
      <w:r w:rsidRPr="0080078B">
        <w:rPr>
          <w:rFonts w:ascii="Times New Roman" w:eastAsia="Calibri" w:hAnsi="Times New Roman" w:cs="Times New Roman"/>
          <w:sz w:val="28"/>
          <w:szCs w:val="28"/>
        </w:rPr>
        <w:t>Оплата права на заключение договора на установку и эксплуатацию рекламной конструкции производится в размере, предложенном единственным участником конкурса, но не ниже начальной цены лота, указанной в извещении о проведении конкурса.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Заявки, поступившие после истечения срока, указанного в извещении</w:t>
      </w:r>
      <w:r w:rsidR="00B70C7B" w:rsidRPr="0080078B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о проведении конкурса, не принимаются. Заявка в этом случае возвращается подавшему ее претенденту (представителю, уполномоченному действовать </w:t>
      </w:r>
      <w:r w:rsidR="00BC2506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от имени претендента) под расписку или по почте заказным письмом</w:t>
      </w:r>
      <w:r w:rsidR="00B70C7B" w:rsidRPr="0080078B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с уведомлением о вручении.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Претендент имеет право отозвать поданную заявку до истечения установленного срока подачи заявок, в письменной форме уведомив организатора конкурса. Отзыв заявки регистрируется в журнале регистрации заявок.</w:t>
      </w:r>
    </w:p>
    <w:p w:rsidR="0087789F" w:rsidRPr="0080078B" w:rsidRDefault="0087789F" w:rsidP="0087789F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Конкурсная комиссия рассматривает заявки и устанавливает факт поступления от претендентов задатков на основании выписки со счета организатора конкурса. По результатам рассмотрения документов Конкурсная комиссия принимает решение о допуске п</w:t>
      </w:r>
      <w:r w:rsidR="000277AF" w:rsidRPr="0080078B">
        <w:rPr>
          <w:rFonts w:ascii="Times New Roman" w:eastAsia="Calibri" w:hAnsi="Times New Roman" w:cs="Times New Roman"/>
          <w:sz w:val="28"/>
          <w:szCs w:val="28"/>
        </w:rPr>
        <w:t>ретендента к участию в конкурсе</w:t>
      </w:r>
      <w:r w:rsidR="000277AF" w:rsidRPr="0080078B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и о признании претендента участником конкурса или об отказе в допуске претендента к участию в конкурсе.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Предмет конкурса</w:t>
      </w:r>
      <w:r w:rsidRPr="0080078B">
        <w:rPr>
          <w:rFonts w:ascii="Times New Roman" w:hAnsi="Times New Roman"/>
          <w:sz w:val="28"/>
          <w:szCs w:val="28"/>
        </w:rPr>
        <w:t>: право на з</w:t>
      </w:r>
      <w:r w:rsidR="00B70C7B" w:rsidRPr="0080078B">
        <w:rPr>
          <w:rFonts w:ascii="Times New Roman" w:hAnsi="Times New Roman"/>
          <w:sz w:val="28"/>
          <w:szCs w:val="28"/>
        </w:rPr>
        <w:t>аключение договора на установку</w:t>
      </w:r>
      <w:r w:rsidR="00B70C7B" w:rsidRPr="0080078B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и эксплуатацию рекламн</w:t>
      </w:r>
      <w:r w:rsidR="00800917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800917" w:rsidRPr="0080078B">
        <w:rPr>
          <w:rFonts w:ascii="Times New Roman" w:hAnsi="Times New Roman"/>
          <w:sz w:val="28"/>
          <w:szCs w:val="28"/>
        </w:rPr>
        <w:t>й</w:t>
      </w:r>
      <w:r w:rsidR="0058708D" w:rsidRPr="0080078B">
        <w:rPr>
          <w:rFonts w:ascii="Times New Roman" w:hAnsi="Times New Roman"/>
          <w:sz w:val="28"/>
          <w:szCs w:val="28"/>
        </w:rPr>
        <w:t xml:space="preserve"> на земельных</w:t>
      </w:r>
      <w:r w:rsidRPr="0080078B">
        <w:rPr>
          <w:rFonts w:ascii="Times New Roman" w:hAnsi="Times New Roman"/>
          <w:sz w:val="28"/>
          <w:szCs w:val="28"/>
        </w:rPr>
        <w:t xml:space="preserve"> участк</w:t>
      </w:r>
      <w:r w:rsidR="0058708D" w:rsidRPr="0080078B">
        <w:rPr>
          <w:rFonts w:ascii="Times New Roman" w:hAnsi="Times New Roman"/>
          <w:sz w:val="28"/>
          <w:szCs w:val="28"/>
        </w:rPr>
        <w:t>ах</w:t>
      </w:r>
      <w:r w:rsidRPr="0080078B">
        <w:rPr>
          <w:rFonts w:ascii="Times New Roman" w:hAnsi="Times New Roman"/>
          <w:sz w:val="28"/>
          <w:szCs w:val="28"/>
        </w:rPr>
        <w:t>, находящ</w:t>
      </w:r>
      <w:r w:rsidR="00800917" w:rsidRPr="0080078B">
        <w:rPr>
          <w:rFonts w:ascii="Times New Roman" w:hAnsi="Times New Roman"/>
          <w:sz w:val="28"/>
          <w:szCs w:val="28"/>
        </w:rPr>
        <w:t>их</w:t>
      </w:r>
      <w:r w:rsidRPr="0080078B">
        <w:rPr>
          <w:rFonts w:ascii="Times New Roman" w:hAnsi="Times New Roman"/>
          <w:sz w:val="28"/>
          <w:szCs w:val="28"/>
        </w:rPr>
        <w:t xml:space="preserve">ся </w:t>
      </w:r>
      <w:r w:rsidR="00BC2506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в муниципальной собственности города Омска, на земельн</w:t>
      </w:r>
      <w:r w:rsidR="0058708D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участк</w:t>
      </w:r>
      <w:r w:rsidR="0058708D" w:rsidRPr="0080078B">
        <w:rPr>
          <w:rFonts w:ascii="Times New Roman" w:hAnsi="Times New Roman"/>
          <w:sz w:val="28"/>
          <w:szCs w:val="28"/>
        </w:rPr>
        <w:t>ах</w:t>
      </w:r>
      <w:r w:rsidRPr="0080078B">
        <w:rPr>
          <w:rFonts w:ascii="Times New Roman" w:hAnsi="Times New Roman"/>
          <w:sz w:val="28"/>
          <w:szCs w:val="28"/>
        </w:rPr>
        <w:t>, расположенн</w:t>
      </w:r>
      <w:r w:rsidR="0058708D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на территории города Омска, государственная собственность </w:t>
      </w:r>
      <w:r w:rsidR="00BC2506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на которы</w:t>
      </w:r>
      <w:r w:rsidR="0058708D" w:rsidRPr="0080078B">
        <w:rPr>
          <w:rFonts w:ascii="Times New Roman" w:hAnsi="Times New Roman"/>
          <w:sz w:val="28"/>
          <w:szCs w:val="28"/>
        </w:rPr>
        <w:t>е</w:t>
      </w:r>
      <w:r w:rsidRPr="0080078B">
        <w:rPr>
          <w:rFonts w:ascii="Times New Roman" w:hAnsi="Times New Roman"/>
          <w:sz w:val="28"/>
          <w:szCs w:val="28"/>
        </w:rPr>
        <w:t xml:space="preserve"> не разграничена (далее – договор).</w:t>
      </w:r>
      <w:r w:rsidR="00F6161E" w:rsidRPr="0080078B">
        <w:rPr>
          <w:rFonts w:ascii="Times New Roman" w:hAnsi="Times New Roman"/>
          <w:sz w:val="28"/>
          <w:szCs w:val="28"/>
        </w:rPr>
        <w:t xml:space="preserve"> Форма договора установлена приложением № 4 к конкурсной документации.</w:t>
      </w:r>
    </w:p>
    <w:p w:rsidR="002C7F26" w:rsidRDefault="002C7F26" w:rsidP="002C7F2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Предмет конкурса (лоты) с указанием номеров и адресов установки рекламных конструкций:</w:t>
      </w:r>
    </w:p>
    <w:p w:rsidR="00C20B9D" w:rsidRDefault="00C20B9D" w:rsidP="002C7F2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5176" w:rsidRPr="001F13AD" w:rsidRDefault="00155176" w:rsidP="00F6576F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38" w:type="dxa"/>
        <w:tblLook w:val="04A0"/>
      </w:tblPr>
      <w:tblGrid>
        <w:gridCol w:w="586"/>
        <w:gridCol w:w="2690"/>
        <w:gridCol w:w="850"/>
        <w:gridCol w:w="1701"/>
        <w:gridCol w:w="1276"/>
        <w:gridCol w:w="1559"/>
        <w:gridCol w:w="1276"/>
      </w:tblGrid>
      <w:tr w:rsidR="00AE1E8C" w:rsidRPr="0080078B" w:rsidTr="0001656D">
        <w:trPr>
          <w:trHeight w:val="76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AE1E8C" w:rsidP="000165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№ лота</w:t>
            </w:r>
          </w:p>
        </w:tc>
        <w:tc>
          <w:tcPr>
            <w:tcW w:w="2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AE1E8C" w:rsidP="000165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Место установки рекламной конструкции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AE1E8C" w:rsidP="000165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места в схеме*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AE1E8C" w:rsidP="000165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Тип рекламной конструкции, </w:t>
            </w:r>
            <w:r w:rsidR="00AC3C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AE1E8C" w:rsidP="000165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Площадь**</w:t>
            </w:r>
            <w:proofErr w:type="gramStart"/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кв.м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AE1E8C" w:rsidP="000165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Начальная стоимость,</w:t>
            </w:r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AE1E8C" w:rsidP="000165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Размер задатка,</w:t>
            </w:r>
            <w:r w:rsidR="00AC3C6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r w:rsidRPr="0080078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руб.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Серова ул., д. 19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691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К. Маркса просп., д. 75 (ООТ «</w:t>
            </w:r>
            <w:r w:rsidRPr="00CC1145">
              <w:rPr>
                <w:rFonts w:ascii="Times New Roman" w:hAnsi="Times New Roman" w:cs="Times New Roman"/>
                <w:color w:val="000000"/>
              </w:rPr>
              <w:t>пл. Серова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CC114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Кирова ул., д. 20 (ООТ </w:t>
            </w:r>
            <w:r>
              <w:rPr>
                <w:rFonts w:ascii="Times New Roman" w:hAnsi="Times New Roman" w:cs="Times New Roman"/>
                <w:color w:val="000000"/>
              </w:rPr>
              <w:br/>
              <w:t>«</w:t>
            </w:r>
            <w:r w:rsidRPr="00CC1145">
              <w:rPr>
                <w:rFonts w:ascii="Times New Roman" w:hAnsi="Times New Roman" w:cs="Times New Roman"/>
                <w:color w:val="000000"/>
              </w:rPr>
              <w:t>11-я Рабочая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CC114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860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К. Маркса просп. - Маяковского ул. (№1)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2440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К. Маркса просп. - Маяковского ул. (№2)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2441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 xml:space="preserve">Б. Хмельницкого ул., д. 226, ООТ «ПО Полет»,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CC1145">
              <w:rPr>
                <w:rFonts w:ascii="Times New Roman" w:hAnsi="Times New Roman" w:cs="Times New Roman"/>
                <w:color w:val="000000"/>
              </w:rPr>
              <w:t>из центра, №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2964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 xml:space="preserve">Кирова ул., д. 51, ООТ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CC1145">
              <w:rPr>
                <w:rFonts w:ascii="Times New Roman" w:hAnsi="Times New Roman" w:cs="Times New Roman"/>
                <w:color w:val="000000"/>
              </w:rPr>
              <w:t>«11-я Рабочая», в центр, №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2971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1145">
              <w:rPr>
                <w:rFonts w:ascii="Times New Roman" w:hAnsi="Times New Roman" w:cs="Times New Roman"/>
                <w:color w:val="000000"/>
              </w:rPr>
              <w:t>Привокзальная</w:t>
            </w:r>
            <w:proofErr w:type="gramEnd"/>
            <w:r w:rsidRPr="00CC1145">
              <w:rPr>
                <w:rFonts w:ascii="Times New Roman" w:hAnsi="Times New Roman" w:cs="Times New Roman"/>
                <w:color w:val="000000"/>
              </w:rPr>
              <w:t xml:space="preserve"> пл., ООТ «Ж/</w:t>
            </w:r>
            <w:proofErr w:type="spellStart"/>
            <w:r w:rsidRPr="00CC1145">
              <w:rPr>
                <w:rFonts w:ascii="Times New Roman" w:hAnsi="Times New Roman" w:cs="Times New Roman"/>
                <w:color w:val="000000"/>
              </w:rPr>
              <w:t>д</w:t>
            </w:r>
            <w:proofErr w:type="spellEnd"/>
            <w:r w:rsidRPr="00CC1145">
              <w:rPr>
                <w:rFonts w:ascii="Times New Roman" w:hAnsi="Times New Roman" w:cs="Times New Roman"/>
                <w:color w:val="000000"/>
              </w:rPr>
              <w:t xml:space="preserve"> вокзал», в центр, №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2976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C1145">
              <w:rPr>
                <w:rFonts w:ascii="Times New Roman" w:hAnsi="Times New Roman" w:cs="Times New Roman"/>
                <w:color w:val="000000"/>
              </w:rPr>
              <w:t>Привокзальная</w:t>
            </w:r>
            <w:proofErr w:type="gramEnd"/>
            <w:r w:rsidRPr="00CC1145">
              <w:rPr>
                <w:rFonts w:ascii="Times New Roman" w:hAnsi="Times New Roman" w:cs="Times New Roman"/>
                <w:color w:val="000000"/>
              </w:rPr>
              <w:t xml:space="preserve"> пл., ООТ «Ж/</w:t>
            </w:r>
            <w:proofErr w:type="spellStart"/>
            <w:r w:rsidRPr="00CC1145">
              <w:rPr>
                <w:rFonts w:ascii="Times New Roman" w:hAnsi="Times New Roman" w:cs="Times New Roman"/>
                <w:color w:val="000000"/>
              </w:rPr>
              <w:t>д</w:t>
            </w:r>
            <w:proofErr w:type="spellEnd"/>
            <w:r w:rsidRPr="00CC1145">
              <w:rPr>
                <w:rFonts w:ascii="Times New Roman" w:hAnsi="Times New Roman" w:cs="Times New Roman"/>
                <w:color w:val="000000"/>
              </w:rPr>
              <w:t xml:space="preserve"> вокзал», в центр, № 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2977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CC1145" w:rsidRPr="0080078B" w:rsidTr="00CC1145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145" w:rsidRPr="0080078B" w:rsidRDefault="00CC1145" w:rsidP="00F6576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 xml:space="preserve">Маяковского ул., д. 21, ООТ  «Академия транспорта»,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CC1145">
              <w:rPr>
                <w:rFonts w:ascii="Times New Roman" w:hAnsi="Times New Roman" w:cs="Times New Roman"/>
                <w:color w:val="000000"/>
              </w:rPr>
              <w:t>в центр, №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2986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7E6C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7E6C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7E6C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7E6C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30ED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1145" w:rsidRPr="00CC1145" w:rsidRDefault="00CC1145" w:rsidP="00CC11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145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</w:tr>
      <w:tr w:rsidR="00AE1E8C" w:rsidRPr="0080078B" w:rsidTr="0001656D">
        <w:trPr>
          <w:trHeight w:val="510"/>
        </w:trPr>
        <w:tc>
          <w:tcPr>
            <w:tcW w:w="5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AE1E8C" w:rsidP="0001656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078B">
              <w:rPr>
                <w:rFonts w:ascii="Times New Roman" w:hAnsi="Times New Roman" w:cs="Times New Roman"/>
                <w:b/>
                <w:bCs/>
                <w:color w:val="000000"/>
              </w:rPr>
              <w:t>Итого по лоту № 1: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CC1145" w:rsidP="00095C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CC1145" w:rsidP="00F6576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391</w:t>
            </w:r>
            <w:r w:rsidR="0015517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F42F60">
              <w:rPr>
                <w:rFonts w:ascii="Times New Roman" w:hAnsi="Times New Roman" w:cs="Times New Roman"/>
                <w:b/>
                <w:bCs/>
                <w:color w:val="000000"/>
              </w:rPr>
              <w:t>920,12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E8C" w:rsidRPr="0080078B" w:rsidRDefault="00F42F60" w:rsidP="0001656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391</w:t>
            </w:r>
            <w:r w:rsidR="0015517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920,12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70 лет Октября ул., д.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Дианова ул., д. 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477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Дианова ул., ООТ "Комкова", из центра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488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 xml:space="preserve">Красный Путь ул. - </w:t>
            </w:r>
            <w:proofErr w:type="gramStart"/>
            <w:r w:rsidRPr="00155176">
              <w:rPr>
                <w:rFonts w:ascii="Times New Roman" w:hAnsi="Times New Roman" w:cs="Times New Roman"/>
                <w:color w:val="000000"/>
              </w:rPr>
              <w:t>Кемеровская</w:t>
            </w:r>
            <w:proofErr w:type="gramEnd"/>
            <w:r w:rsidRPr="00155176">
              <w:rPr>
                <w:rFonts w:ascii="Times New Roman" w:hAnsi="Times New Roman" w:cs="Times New Roman"/>
                <w:color w:val="000000"/>
              </w:rPr>
              <w:t xml:space="preserve"> ул., в центр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1090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10 лет Октября ул. - М. Жукова ул.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48 186,90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70 лет Октября ул. - Конева ул., из центра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Академика Королева просп., д. 1, ООТ «ДК Химик», из центра, №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 xml:space="preserve">10 лет Октября ул., д. 109, ООТ «6-я Линия», (напротив) ТК </w:t>
            </w:r>
            <w:proofErr w:type="spellStart"/>
            <w:r w:rsidRPr="00155176">
              <w:rPr>
                <w:rFonts w:ascii="Times New Roman" w:hAnsi="Times New Roman" w:cs="Times New Roman"/>
                <w:color w:val="000000"/>
              </w:rPr>
              <w:t>Квадро</w:t>
            </w:r>
            <w:proofErr w:type="spellEnd"/>
            <w:r w:rsidRPr="00155176">
              <w:rPr>
                <w:rFonts w:ascii="Times New Roman" w:hAnsi="Times New Roman" w:cs="Times New Roman"/>
                <w:color w:val="000000"/>
              </w:rPr>
              <w:t>, №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22 Апреля ул., д. 20А, №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2959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70 лет Октября ул., д. 6, ООТ «Поворотная», из центра, №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Дианова ул., д. 16Б (ООТ "Дианова"), из центра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Дианова ул., 14, №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Красный Путь ул., д. 32, ООТ «</w:t>
            </w:r>
            <w:proofErr w:type="spellStart"/>
            <w:r w:rsidRPr="00155176">
              <w:rPr>
                <w:rFonts w:ascii="Times New Roman" w:hAnsi="Times New Roman" w:cs="Times New Roman"/>
                <w:color w:val="000000"/>
              </w:rPr>
              <w:t>Сибзавод</w:t>
            </w:r>
            <w:proofErr w:type="spellEnd"/>
            <w:r w:rsidRPr="00155176">
              <w:rPr>
                <w:rFonts w:ascii="Times New Roman" w:hAnsi="Times New Roman" w:cs="Times New Roman"/>
                <w:color w:val="000000"/>
              </w:rPr>
              <w:t>», из центра, №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Мира просп., д. 19, №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155176" w:rsidRPr="00F6576F" w:rsidTr="00155176">
        <w:trPr>
          <w:trHeight w:val="510"/>
        </w:trPr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Степанца ул., д. 14, №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2994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80078B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078B">
              <w:rPr>
                <w:rFonts w:ascii="Times New Roman" w:hAnsi="Times New Roman" w:cs="Times New Roman"/>
                <w:color w:val="000000"/>
              </w:rPr>
              <w:t xml:space="preserve">Афишный стенд </w:t>
            </w:r>
            <w:r w:rsidRPr="0080078B">
              <w:rPr>
                <w:rFonts w:ascii="Times New Roman" w:hAnsi="Times New Roman" w:cs="Times New Roman"/>
                <w:color w:val="000000"/>
              </w:rPr>
              <w:br/>
              <w:t xml:space="preserve">1,5 </w:t>
            </w:r>
            <w:proofErr w:type="spellStart"/>
            <w:r w:rsidRPr="0080078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80078B">
              <w:rPr>
                <w:rFonts w:ascii="Times New Roman" w:hAnsi="Times New Roman" w:cs="Times New Roman"/>
                <w:color w:val="000000"/>
              </w:rPr>
              <w:t xml:space="preserve"> 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796B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176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5176">
              <w:rPr>
                <w:rFonts w:ascii="Times New Roman" w:hAnsi="Times New Roman" w:cs="Times New Roman"/>
                <w:color w:val="000000"/>
              </w:rPr>
              <w:t>35 337,06</w:t>
            </w:r>
          </w:p>
        </w:tc>
      </w:tr>
      <w:tr w:rsidR="007575ED" w:rsidRPr="0080078B" w:rsidTr="00ED1E91">
        <w:trPr>
          <w:trHeight w:val="510"/>
        </w:trPr>
        <w:tc>
          <w:tcPr>
            <w:tcW w:w="5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ED" w:rsidRPr="0080078B" w:rsidRDefault="007575ED" w:rsidP="007575E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078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Итого по лоту №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80078B">
              <w:rPr>
                <w:rFonts w:ascii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ED" w:rsidRPr="00155176" w:rsidRDefault="00155176" w:rsidP="00155176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67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ED" w:rsidRPr="0080078B" w:rsidRDefault="00155176" w:rsidP="00ED1E9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555 755,58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5ED" w:rsidRPr="0080078B" w:rsidRDefault="00155176" w:rsidP="00ED1E9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555 755,58</w:t>
            </w:r>
          </w:p>
        </w:tc>
      </w:tr>
    </w:tbl>
    <w:p w:rsidR="007575ED" w:rsidRDefault="007575ED" w:rsidP="002C7F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7F26" w:rsidRPr="0080078B" w:rsidRDefault="002C7F26" w:rsidP="002C7F26">
      <w:pPr>
        <w:jc w:val="both"/>
        <w:rPr>
          <w:rFonts w:ascii="Times New Roman" w:hAnsi="Times New Roman" w:cs="Times New Roman"/>
          <w:sz w:val="22"/>
          <w:szCs w:val="22"/>
        </w:rPr>
      </w:pPr>
      <w:r w:rsidRPr="0080078B">
        <w:rPr>
          <w:rFonts w:ascii="Times New Roman" w:hAnsi="Times New Roman" w:cs="Times New Roman"/>
          <w:sz w:val="22"/>
          <w:szCs w:val="22"/>
        </w:rPr>
        <w:t>* – утвержденная схема размещения рекламных конструкций в границах муниципального образования городской округ город Омск.</w:t>
      </w:r>
    </w:p>
    <w:p w:rsidR="002C7F26" w:rsidRPr="0080078B" w:rsidRDefault="002C7F26" w:rsidP="002C7F26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80078B">
        <w:rPr>
          <w:rFonts w:ascii="Times New Roman" w:hAnsi="Times New Roman" w:cs="Times New Roman"/>
          <w:sz w:val="22"/>
          <w:szCs w:val="22"/>
        </w:rPr>
        <w:t>** – площадь информационного поля рекламной конструкции.</w:t>
      </w:r>
    </w:p>
    <w:p w:rsidR="00AE1E8C" w:rsidRPr="0080078B" w:rsidRDefault="00AE1E8C" w:rsidP="00AE1E8C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  <w:r w:rsidRPr="0080078B">
        <w:rPr>
          <w:rFonts w:ascii="Times New Roman" w:hAnsi="Times New Roman" w:cs="Times New Roman"/>
          <w:sz w:val="22"/>
          <w:szCs w:val="22"/>
        </w:rPr>
        <w:t>*** – остановка общественного транспорта.</w:t>
      </w:r>
    </w:p>
    <w:p w:rsidR="00AE1E8C" w:rsidRPr="0080078B" w:rsidRDefault="00AE1E8C" w:rsidP="002C7F26">
      <w:pPr>
        <w:widowControl/>
        <w:autoSpaceDE/>
        <w:autoSpaceDN/>
        <w:adjustRightInd/>
        <w:rPr>
          <w:rFonts w:ascii="Times New Roman" w:hAnsi="Times New Roman" w:cs="Times New Roman"/>
          <w:sz w:val="22"/>
          <w:szCs w:val="22"/>
        </w:rPr>
      </w:pPr>
    </w:p>
    <w:p w:rsidR="002C7F26" w:rsidRPr="0080078B" w:rsidRDefault="002C7F26" w:rsidP="002C7F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Разрешенное использование по лот</w:t>
      </w:r>
      <w:r w:rsidR="004812C1">
        <w:rPr>
          <w:rFonts w:ascii="Times New Roman" w:hAnsi="Times New Roman" w:cs="Times New Roman"/>
          <w:sz w:val="28"/>
          <w:szCs w:val="28"/>
        </w:rPr>
        <w:t>ам</w:t>
      </w:r>
      <w:r w:rsidRPr="0080078B">
        <w:rPr>
          <w:rFonts w:ascii="Times New Roman" w:hAnsi="Times New Roman" w:cs="Times New Roman"/>
          <w:sz w:val="28"/>
          <w:szCs w:val="28"/>
        </w:rPr>
        <w:t xml:space="preserve"> № 1</w:t>
      </w:r>
      <w:r w:rsidR="004812C1">
        <w:rPr>
          <w:rFonts w:ascii="Times New Roman" w:hAnsi="Times New Roman" w:cs="Times New Roman"/>
          <w:sz w:val="28"/>
          <w:szCs w:val="28"/>
        </w:rPr>
        <w:t xml:space="preserve"> и 2</w:t>
      </w:r>
      <w:r w:rsidRPr="0080078B">
        <w:rPr>
          <w:rFonts w:ascii="Times New Roman" w:hAnsi="Times New Roman" w:cs="Times New Roman"/>
          <w:sz w:val="28"/>
          <w:szCs w:val="28"/>
        </w:rPr>
        <w:t xml:space="preserve"> – установка и эксплуатация рекламн</w:t>
      </w:r>
      <w:r w:rsidR="00C23F60" w:rsidRPr="0080078B">
        <w:rPr>
          <w:rFonts w:ascii="Times New Roman" w:hAnsi="Times New Roman" w:cs="Times New Roman"/>
          <w:sz w:val="28"/>
          <w:szCs w:val="28"/>
        </w:rPr>
        <w:t>ых</w:t>
      </w:r>
      <w:r w:rsidRPr="0080078B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C23F60" w:rsidRPr="0080078B">
        <w:rPr>
          <w:rFonts w:ascii="Times New Roman" w:hAnsi="Times New Roman" w:cs="Times New Roman"/>
          <w:sz w:val="28"/>
          <w:szCs w:val="28"/>
        </w:rPr>
        <w:t>й</w:t>
      </w:r>
      <w:r w:rsidRPr="0080078B">
        <w:rPr>
          <w:rFonts w:ascii="Times New Roman" w:hAnsi="Times New Roman" w:cs="Times New Roman"/>
          <w:sz w:val="28"/>
          <w:szCs w:val="28"/>
        </w:rPr>
        <w:t xml:space="preserve"> для размещения рекламы, социальной рекламы.</w:t>
      </w:r>
    </w:p>
    <w:p w:rsidR="004F0CFF" w:rsidRPr="0080078B" w:rsidRDefault="004F0CFF" w:rsidP="002C7F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color w:val="000000"/>
          <w:sz w:val="28"/>
          <w:szCs w:val="28"/>
        </w:rPr>
        <w:t xml:space="preserve">В случае размещения рекламной конструкции на разделительном островке (полосе), необходимо обустройство разделительного островка (полосы) дорожными ограждениями или </w:t>
      </w:r>
      <w:r w:rsidR="00F756A9" w:rsidRPr="0080078B">
        <w:rPr>
          <w:rFonts w:ascii="Times New Roman" w:hAnsi="Times New Roman" w:cs="Times New Roman"/>
          <w:color w:val="000000"/>
          <w:sz w:val="28"/>
          <w:szCs w:val="28"/>
        </w:rPr>
        <w:t>бордюрным</w:t>
      </w:r>
      <w:r w:rsidRPr="0080078B">
        <w:rPr>
          <w:rFonts w:ascii="Times New Roman" w:hAnsi="Times New Roman" w:cs="Times New Roman"/>
          <w:color w:val="000000"/>
          <w:sz w:val="28"/>
          <w:szCs w:val="28"/>
        </w:rPr>
        <w:t xml:space="preserve"> камнем в соответствии </w:t>
      </w:r>
      <w:r w:rsidR="006F3D8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0078B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2C42D7" w:rsidRPr="0080078B">
        <w:rPr>
          <w:rFonts w:ascii="Times New Roman" w:hAnsi="Times New Roman" w:cs="Times New Roman"/>
          <w:color w:val="000000"/>
          <w:sz w:val="28"/>
          <w:szCs w:val="28"/>
        </w:rPr>
        <w:t>действующим законодательством об обеспечении безопасности дорожного движения</w:t>
      </w:r>
      <w:r w:rsidRPr="0080078B">
        <w:rPr>
          <w:rFonts w:ascii="Times New Roman" w:hAnsi="Times New Roman" w:cs="Times New Roman"/>
          <w:color w:val="000000"/>
          <w:sz w:val="28"/>
          <w:szCs w:val="28"/>
        </w:rPr>
        <w:t xml:space="preserve"> и проектом размещения рекламной конструкции.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Т</w:t>
      </w:r>
      <w:r w:rsidR="00026A97" w:rsidRPr="0080078B">
        <w:rPr>
          <w:rFonts w:ascii="Times New Roman" w:hAnsi="Times New Roman" w:cs="Times New Roman"/>
          <w:sz w:val="28"/>
          <w:szCs w:val="28"/>
        </w:rPr>
        <w:t>ехническое задание (т</w:t>
      </w:r>
      <w:r w:rsidRPr="0080078B">
        <w:rPr>
          <w:rFonts w:ascii="Times New Roman" w:hAnsi="Times New Roman" w:cs="Times New Roman"/>
          <w:sz w:val="28"/>
          <w:szCs w:val="28"/>
        </w:rPr>
        <w:t>ребования к техническим характеристикам рекламных конструкций</w:t>
      </w:r>
      <w:r w:rsidR="00026A97" w:rsidRPr="0080078B">
        <w:rPr>
          <w:rFonts w:ascii="Times New Roman" w:hAnsi="Times New Roman" w:cs="Times New Roman"/>
          <w:sz w:val="28"/>
          <w:szCs w:val="28"/>
        </w:rPr>
        <w:t>)</w:t>
      </w:r>
      <w:r w:rsidRPr="0080078B">
        <w:rPr>
          <w:rFonts w:ascii="Times New Roman" w:hAnsi="Times New Roman" w:cs="Times New Roman"/>
          <w:sz w:val="28"/>
          <w:szCs w:val="28"/>
        </w:rPr>
        <w:t xml:space="preserve"> установлены в конкурсной документации.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Порядок ознакомления с конкурсной документацией</w:t>
      </w:r>
      <w:r w:rsidRPr="0080078B">
        <w:rPr>
          <w:rFonts w:ascii="Times New Roman" w:hAnsi="Times New Roman"/>
          <w:sz w:val="28"/>
          <w:szCs w:val="28"/>
        </w:rPr>
        <w:t xml:space="preserve">: с конкурсной документацией можно ознакомиться по адресу: </w:t>
      </w:r>
      <w:proofErr w:type="gramStart"/>
      <w:r w:rsidRPr="0080078B">
        <w:rPr>
          <w:rFonts w:ascii="Times New Roman" w:hAnsi="Times New Roman"/>
          <w:sz w:val="28"/>
          <w:szCs w:val="28"/>
        </w:rPr>
        <w:t>г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. Омск, ул. Гагарина, </w:t>
      </w:r>
      <w:r w:rsidR="00B70C7B" w:rsidRPr="0080078B">
        <w:rPr>
          <w:rFonts w:ascii="Times New Roman" w:hAnsi="Times New Roman"/>
          <w:sz w:val="28"/>
          <w:szCs w:val="28"/>
        </w:rPr>
        <w:t>д. 3</w:t>
      </w:r>
      <w:r w:rsidR="000572D0">
        <w:rPr>
          <w:rFonts w:ascii="Times New Roman" w:hAnsi="Times New Roman"/>
          <w:sz w:val="28"/>
          <w:szCs w:val="28"/>
        </w:rPr>
        <w:t>4</w:t>
      </w:r>
      <w:r w:rsidRPr="0080078B">
        <w:rPr>
          <w:rFonts w:ascii="Times New Roman" w:hAnsi="Times New Roman"/>
          <w:sz w:val="28"/>
          <w:szCs w:val="28"/>
        </w:rPr>
        <w:t xml:space="preserve">, управление делами Администрации города Омска, </w:t>
      </w:r>
      <w:proofErr w:type="spellStart"/>
      <w:r w:rsidR="001A6B7E" w:rsidRPr="0080078B">
        <w:rPr>
          <w:rFonts w:ascii="Times New Roman" w:hAnsi="Times New Roman"/>
          <w:sz w:val="28"/>
          <w:szCs w:val="28"/>
        </w:rPr>
        <w:t>каб</w:t>
      </w:r>
      <w:proofErr w:type="spellEnd"/>
      <w:r w:rsidR="001A6B7E" w:rsidRPr="0080078B">
        <w:rPr>
          <w:rFonts w:ascii="Times New Roman" w:hAnsi="Times New Roman"/>
          <w:sz w:val="28"/>
          <w:szCs w:val="28"/>
        </w:rPr>
        <w:t>.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r w:rsidR="000572D0">
        <w:rPr>
          <w:rFonts w:ascii="Times New Roman" w:hAnsi="Times New Roman"/>
          <w:sz w:val="28"/>
          <w:szCs w:val="28"/>
        </w:rPr>
        <w:t>424</w:t>
      </w:r>
      <w:r w:rsidRPr="0080078B">
        <w:rPr>
          <w:rFonts w:ascii="Times New Roman" w:hAnsi="Times New Roman"/>
          <w:sz w:val="28"/>
          <w:szCs w:val="28"/>
        </w:rPr>
        <w:t>. Ежедневно</w:t>
      </w:r>
      <w:r w:rsidR="00777A21" w:rsidRPr="0080078B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 xml:space="preserve">с 9.00 до 17.00 часов, перерыв с 13.00 до 14.00, </w:t>
      </w:r>
      <w:r w:rsidR="00975A07" w:rsidRPr="0080078B">
        <w:rPr>
          <w:rFonts w:ascii="Times New Roman" w:hAnsi="Times New Roman"/>
          <w:sz w:val="28"/>
          <w:szCs w:val="28"/>
        </w:rPr>
        <w:t xml:space="preserve">в </w:t>
      </w:r>
      <w:r w:rsidRPr="0080078B">
        <w:rPr>
          <w:rFonts w:ascii="Times New Roman" w:hAnsi="Times New Roman"/>
          <w:sz w:val="28"/>
          <w:szCs w:val="28"/>
        </w:rPr>
        <w:t>пятниц</w:t>
      </w:r>
      <w:r w:rsidR="00975A07" w:rsidRPr="0080078B">
        <w:rPr>
          <w:rFonts w:ascii="Times New Roman" w:hAnsi="Times New Roman"/>
          <w:sz w:val="28"/>
          <w:szCs w:val="28"/>
        </w:rPr>
        <w:t>у</w:t>
      </w:r>
      <w:r w:rsidRPr="0080078B">
        <w:rPr>
          <w:rFonts w:ascii="Times New Roman" w:hAnsi="Times New Roman"/>
          <w:sz w:val="28"/>
          <w:szCs w:val="28"/>
        </w:rPr>
        <w:t xml:space="preserve"> до 16.00 часов, кроме субботы, воскресенья и праздничных дней, телефон 78-78-13.</w:t>
      </w:r>
    </w:p>
    <w:p w:rsidR="002C7F26" w:rsidRPr="0080078B" w:rsidRDefault="002C7F26" w:rsidP="002C7F26">
      <w:pPr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Сроки, порядок внесения и возвращения задатка:</w:t>
      </w:r>
      <w:r w:rsidRPr="0080078B">
        <w:rPr>
          <w:rFonts w:ascii="Times New Roman" w:hAnsi="Times New Roman"/>
          <w:sz w:val="28"/>
          <w:szCs w:val="28"/>
        </w:rPr>
        <w:t xml:space="preserve"> претенденты вносят задаток с момента публикации настоящего извещения и не позднее срока окончания приема заявок на участие в конкурсе.</w:t>
      </w:r>
    </w:p>
    <w:p w:rsidR="002C7F26" w:rsidRPr="0080078B" w:rsidRDefault="002C7F26" w:rsidP="002C7F26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Претенденты вносят задаток в размере, сроки и порядке, которые указаны</w:t>
      </w:r>
      <w:r w:rsidR="00FA1E4C" w:rsidRPr="0080078B">
        <w:rPr>
          <w:sz w:val="28"/>
          <w:szCs w:val="28"/>
        </w:rPr>
        <w:br/>
      </w:r>
      <w:r w:rsidRPr="0080078B">
        <w:rPr>
          <w:sz w:val="28"/>
          <w:szCs w:val="28"/>
        </w:rPr>
        <w:t>в извещении о проведении конкурса.</w:t>
      </w:r>
    </w:p>
    <w:p w:rsidR="002C7F26" w:rsidRPr="0080078B" w:rsidRDefault="002C7F26" w:rsidP="002C7F26">
      <w:pPr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078B">
        <w:rPr>
          <w:rFonts w:ascii="Times New Roman" w:eastAsia="Calibri" w:hAnsi="Times New Roman" w:cs="Times New Roman"/>
          <w:sz w:val="28"/>
          <w:szCs w:val="28"/>
        </w:rPr>
        <w:t>Документом, подтверждающим поступление необходимого задатка, является платежное поручение с отметкой банка.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Задаток возвращается: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1) претенденту, письменно уведомившему организатора конкурса об отзыве заявки до истечения срока подачи заявок, указанного в извещении о проведении конкурса, в течение пяти рабочих дней после получения организатором конкурса уведомления об отзыве заявки;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2) участникам, не выигравшим конкурс, в течение пяти рабочих дней </w:t>
      </w:r>
      <w:r w:rsidR="006F3D8A">
        <w:rPr>
          <w:sz w:val="28"/>
          <w:szCs w:val="28"/>
        </w:rPr>
        <w:br/>
      </w:r>
      <w:r w:rsidRPr="0080078B">
        <w:rPr>
          <w:sz w:val="28"/>
          <w:szCs w:val="28"/>
        </w:rPr>
        <w:t xml:space="preserve">с момента подписания Протокола, за исключением участника конкурса, заявке которого присвоен второй рейтинговый номер и которому задаток возвращается </w:t>
      </w:r>
      <w:r w:rsidR="006F3D8A">
        <w:rPr>
          <w:sz w:val="28"/>
          <w:szCs w:val="28"/>
        </w:rPr>
        <w:br/>
      </w:r>
      <w:r w:rsidRPr="0080078B">
        <w:rPr>
          <w:sz w:val="28"/>
          <w:szCs w:val="28"/>
        </w:rPr>
        <w:t xml:space="preserve">в течение пяти рабочих дней </w:t>
      </w:r>
      <w:proofErr w:type="gramStart"/>
      <w:r w:rsidRPr="0080078B">
        <w:rPr>
          <w:sz w:val="28"/>
          <w:szCs w:val="28"/>
        </w:rPr>
        <w:t>с даты подписания</w:t>
      </w:r>
      <w:proofErr w:type="gramEnd"/>
      <w:r w:rsidRPr="0080078B">
        <w:rPr>
          <w:sz w:val="28"/>
          <w:szCs w:val="28"/>
        </w:rPr>
        <w:t xml:space="preserve"> договора с победителем конкурса;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3) претенденту, заявка на </w:t>
      </w:r>
      <w:proofErr w:type="gramStart"/>
      <w:r w:rsidRPr="0080078B">
        <w:rPr>
          <w:sz w:val="28"/>
          <w:szCs w:val="28"/>
        </w:rPr>
        <w:t>участие</w:t>
      </w:r>
      <w:proofErr w:type="gramEnd"/>
      <w:r w:rsidRPr="0080078B">
        <w:rPr>
          <w:sz w:val="28"/>
          <w:szCs w:val="28"/>
        </w:rPr>
        <w:t xml:space="preserve"> в конкурсе которого отклонена Конкурсной комиссией по основаниям соответствующим</w:t>
      </w:r>
      <w:r w:rsidR="00857B00" w:rsidRPr="0080078B">
        <w:rPr>
          <w:sz w:val="28"/>
          <w:szCs w:val="28"/>
        </w:rPr>
        <w:t xml:space="preserve"> требованиям</w:t>
      </w:r>
      <w:r w:rsidRPr="0080078B">
        <w:rPr>
          <w:sz w:val="28"/>
          <w:szCs w:val="28"/>
        </w:rPr>
        <w:t xml:space="preserve"> Порядка проведения конкурса, в течение пяти рабочих дней со дня принятия Конкурсной </w:t>
      </w:r>
      <w:r w:rsidRPr="0080078B">
        <w:rPr>
          <w:sz w:val="28"/>
          <w:szCs w:val="28"/>
        </w:rPr>
        <w:lastRenderedPageBreak/>
        <w:t xml:space="preserve">комиссией такого решения (подписания протокола рассмотрения заявок </w:t>
      </w:r>
      <w:r w:rsidR="006F3D8A">
        <w:rPr>
          <w:sz w:val="28"/>
          <w:szCs w:val="28"/>
        </w:rPr>
        <w:br/>
      </w:r>
      <w:r w:rsidRPr="0080078B">
        <w:rPr>
          <w:sz w:val="28"/>
          <w:szCs w:val="28"/>
        </w:rPr>
        <w:t>на участие в конкурсе);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4) претенденту, не подавшему в установленном порядке заявку на участие </w:t>
      </w:r>
      <w:r w:rsidR="006F3D8A">
        <w:rPr>
          <w:sz w:val="28"/>
          <w:szCs w:val="28"/>
        </w:rPr>
        <w:br/>
      </w:r>
      <w:r w:rsidRPr="0080078B">
        <w:rPr>
          <w:sz w:val="28"/>
          <w:szCs w:val="28"/>
        </w:rPr>
        <w:t>в конкурсе, в течение пяти рабочих дней с момента окончания срока принятия заявок на участие в конкурсе.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При заключении договора с лицом, выигравшим конкурс, сумма внесенного им задатка засчитывается в счет оплаты права на заключение договора.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Задаток не возвращается: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80078B">
        <w:rPr>
          <w:sz w:val="28"/>
          <w:szCs w:val="28"/>
        </w:rPr>
        <w:t xml:space="preserve">1) при уклонении (отказе) победителя конкурса, участника конкурса, которому присвоен второй рейтинговый номер, от подписания в установленный срок </w:t>
      </w:r>
      <w:r w:rsidR="00E84E1F" w:rsidRPr="0080078B">
        <w:rPr>
          <w:sz w:val="28"/>
          <w:szCs w:val="28"/>
        </w:rPr>
        <w:t>п</w:t>
      </w:r>
      <w:r w:rsidRPr="0080078B">
        <w:rPr>
          <w:sz w:val="28"/>
          <w:szCs w:val="28"/>
        </w:rPr>
        <w:t>ротокола</w:t>
      </w:r>
      <w:r w:rsidR="00E84E1F" w:rsidRPr="0080078B">
        <w:rPr>
          <w:sz w:val="28"/>
          <w:szCs w:val="28"/>
        </w:rPr>
        <w:t xml:space="preserve"> «Об итогах конкурса на право заключения договора на установку и эксплуатацию рекламных конструкций на земельных участках, находящихся </w:t>
      </w:r>
      <w:r w:rsidR="006F3D8A">
        <w:rPr>
          <w:sz w:val="28"/>
          <w:szCs w:val="28"/>
        </w:rPr>
        <w:br/>
      </w:r>
      <w:r w:rsidR="00E84E1F" w:rsidRPr="0080078B">
        <w:rPr>
          <w:sz w:val="28"/>
          <w:szCs w:val="28"/>
        </w:rPr>
        <w:t xml:space="preserve">в муниципальной собственности города Омска, на земельных участках, расположенных на территории города Омска, государственная собственность </w:t>
      </w:r>
      <w:r w:rsidR="006F3D8A">
        <w:rPr>
          <w:sz w:val="28"/>
          <w:szCs w:val="28"/>
        </w:rPr>
        <w:br/>
      </w:r>
      <w:r w:rsidR="00E84E1F" w:rsidRPr="0080078B">
        <w:rPr>
          <w:sz w:val="28"/>
          <w:szCs w:val="28"/>
        </w:rPr>
        <w:t xml:space="preserve">на которые не разграничена (признании конкурса несостоявшимся)» </w:t>
      </w:r>
      <w:r w:rsidR="006F3D8A">
        <w:rPr>
          <w:sz w:val="28"/>
          <w:szCs w:val="28"/>
        </w:rPr>
        <w:br/>
      </w:r>
      <w:r w:rsidR="00E84E1F" w:rsidRPr="0080078B">
        <w:rPr>
          <w:sz w:val="28"/>
          <w:szCs w:val="28"/>
        </w:rPr>
        <w:t>(далее – протокол)</w:t>
      </w:r>
      <w:r w:rsidRPr="0080078B">
        <w:rPr>
          <w:sz w:val="28"/>
          <w:szCs w:val="28"/>
        </w:rPr>
        <w:t>;</w:t>
      </w:r>
      <w:proofErr w:type="gramEnd"/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2) при уклонении (отказе) победителя конкурса, участника конкурса, которому присвоен второй рейтинговый номер, от заключения в установленный срок договора;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 xml:space="preserve">3) при уклонении (отказе) единственного участника конкурса от исполнения обязательств по заключению договора, возникших в случае признания конкурса </w:t>
      </w:r>
      <w:proofErr w:type="gramStart"/>
      <w:r w:rsidRPr="0080078B">
        <w:rPr>
          <w:sz w:val="28"/>
          <w:szCs w:val="28"/>
        </w:rPr>
        <w:t>несостоявшимся</w:t>
      </w:r>
      <w:proofErr w:type="gramEnd"/>
      <w:r w:rsidRPr="0080078B">
        <w:rPr>
          <w:sz w:val="28"/>
          <w:szCs w:val="28"/>
        </w:rPr>
        <w:t>;</w:t>
      </w:r>
    </w:p>
    <w:p w:rsidR="0077770B" w:rsidRPr="0080078B" w:rsidRDefault="0077770B" w:rsidP="0077770B">
      <w:pPr>
        <w:pStyle w:val="af4"/>
        <w:spacing w:before="0" w:after="0" w:line="240" w:lineRule="auto"/>
        <w:ind w:firstLine="709"/>
        <w:jc w:val="both"/>
        <w:rPr>
          <w:sz w:val="28"/>
          <w:szCs w:val="28"/>
        </w:rPr>
      </w:pPr>
      <w:r w:rsidRPr="0080078B">
        <w:rPr>
          <w:sz w:val="28"/>
          <w:szCs w:val="28"/>
        </w:rPr>
        <w:t>4) участнику конкурса, не принявшему участие в конкурсе.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Настоящее извещение о проведении конкурса является публичной офертой для заключения договора о задатке в соответствии со </w:t>
      </w:r>
      <w:hyperlink r:id="rId8" w:history="1">
        <w:r w:rsidRPr="0080078B">
          <w:rPr>
            <w:rFonts w:ascii="Times New Roman" w:hAnsi="Times New Roman"/>
            <w:sz w:val="28"/>
            <w:szCs w:val="28"/>
          </w:rPr>
          <w:t>статьей 437</w:t>
        </w:r>
      </w:hyperlink>
      <w:r w:rsidRPr="0080078B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76292" w:rsidRPr="0080078B" w:rsidRDefault="00E016C7" w:rsidP="0097629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Расчетный счет, на который должен быть перечислен задаток</w:t>
      </w:r>
      <w:r w:rsidR="00976292" w:rsidRPr="0080078B">
        <w:rPr>
          <w:rFonts w:ascii="Times New Roman" w:hAnsi="Times New Roman"/>
          <w:sz w:val="28"/>
          <w:szCs w:val="28"/>
        </w:rPr>
        <w:t>:</w:t>
      </w:r>
    </w:p>
    <w:p w:rsidR="00BC2506" w:rsidRPr="00BC2506" w:rsidRDefault="00424151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7851">
        <w:rPr>
          <w:rFonts w:ascii="Times New Roman" w:eastAsia="Calibri" w:hAnsi="Times New Roman" w:cs="Times New Roman"/>
          <w:sz w:val="28"/>
          <w:szCs w:val="28"/>
        </w:rPr>
        <w:t>Получатель: департамент финансов Администрации города Омска</w:t>
      </w:r>
      <w:r w:rsidRPr="00187851">
        <w:rPr>
          <w:sz w:val="28"/>
          <w:szCs w:val="28"/>
        </w:rPr>
        <w:t xml:space="preserve"> </w:t>
      </w:r>
      <w:bookmarkStart w:id="2" w:name="_GoBack"/>
      <w:r w:rsidRPr="00187851">
        <w:rPr>
          <w:rFonts w:ascii="Times New Roman" w:eastAsia="Calibri" w:hAnsi="Times New Roman" w:cs="Times New Roman"/>
          <w:sz w:val="28"/>
          <w:szCs w:val="28"/>
        </w:rPr>
        <w:t xml:space="preserve">(управление делами Администрации города Омска, </w:t>
      </w:r>
      <w:proofErr w:type="gramStart"/>
      <w:r w:rsidRPr="00187851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187851">
        <w:rPr>
          <w:rFonts w:ascii="Times New Roman" w:eastAsia="Calibri" w:hAnsi="Times New Roman" w:cs="Times New Roman"/>
          <w:sz w:val="28"/>
          <w:szCs w:val="28"/>
        </w:rPr>
        <w:t>/с 906010016)</w:t>
      </w:r>
      <w:r w:rsidR="00BC2506" w:rsidRPr="00BC25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2"/>
    </w:p>
    <w:p w:rsidR="00BC2506" w:rsidRPr="00BC2506" w:rsidRDefault="00BC2506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506">
        <w:rPr>
          <w:rFonts w:ascii="Times New Roman" w:eastAsia="Calibri" w:hAnsi="Times New Roman" w:cs="Times New Roman"/>
          <w:sz w:val="28"/>
          <w:szCs w:val="28"/>
        </w:rPr>
        <w:t>ИНН получателя 5503028481</w:t>
      </w:r>
    </w:p>
    <w:p w:rsidR="00BC2506" w:rsidRPr="00BC2506" w:rsidRDefault="00BC2506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506">
        <w:rPr>
          <w:rFonts w:ascii="Times New Roman" w:eastAsia="Calibri" w:hAnsi="Times New Roman" w:cs="Times New Roman"/>
          <w:sz w:val="28"/>
          <w:szCs w:val="28"/>
        </w:rPr>
        <w:t>КПП получателя 550301001</w:t>
      </w:r>
    </w:p>
    <w:p w:rsidR="00BC2506" w:rsidRPr="00BC2506" w:rsidRDefault="00AA30C5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Единый казначейский счет</w:t>
      </w:r>
      <w:r w:rsidR="00BC2506" w:rsidRPr="00BC2506">
        <w:rPr>
          <w:rFonts w:ascii="Times New Roman" w:eastAsia="Calibri" w:hAnsi="Times New Roman" w:cs="Times New Roman"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C2506" w:rsidRPr="00BC2506">
        <w:rPr>
          <w:rFonts w:ascii="Times New Roman" w:eastAsia="Calibri" w:hAnsi="Times New Roman" w:cs="Times New Roman"/>
          <w:sz w:val="28"/>
          <w:szCs w:val="28"/>
        </w:rPr>
        <w:t>№ 40102810245370000044</w:t>
      </w:r>
    </w:p>
    <w:p w:rsidR="00BC2506" w:rsidRPr="00BC2506" w:rsidRDefault="00BC2506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506">
        <w:rPr>
          <w:rFonts w:ascii="Times New Roman" w:eastAsia="Calibri" w:hAnsi="Times New Roman" w:cs="Times New Roman"/>
          <w:sz w:val="28"/>
          <w:szCs w:val="28"/>
        </w:rPr>
        <w:t>Казначейский счет: № 03232643527010005200</w:t>
      </w:r>
    </w:p>
    <w:p w:rsidR="00BC2506" w:rsidRPr="00BC2506" w:rsidRDefault="00BC2506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506">
        <w:rPr>
          <w:rFonts w:ascii="Times New Roman" w:eastAsia="Calibri" w:hAnsi="Times New Roman" w:cs="Times New Roman"/>
          <w:sz w:val="28"/>
          <w:szCs w:val="28"/>
        </w:rPr>
        <w:t xml:space="preserve">Наименование банка получателя: ОТДЕЛЕНИЕ ОМСК БАНКА РОССИИ//УФК по Омской области </w:t>
      </w:r>
      <w:proofErr w:type="gramStart"/>
      <w:r w:rsidRPr="00BC2506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BC2506">
        <w:rPr>
          <w:rFonts w:ascii="Times New Roman" w:eastAsia="Calibri" w:hAnsi="Times New Roman" w:cs="Times New Roman"/>
          <w:sz w:val="28"/>
          <w:szCs w:val="28"/>
        </w:rPr>
        <w:t>. Омск</w:t>
      </w:r>
    </w:p>
    <w:p w:rsidR="00BC2506" w:rsidRPr="00BC2506" w:rsidRDefault="00BC2506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506">
        <w:rPr>
          <w:rFonts w:ascii="Times New Roman" w:eastAsia="Calibri" w:hAnsi="Times New Roman" w:cs="Times New Roman"/>
          <w:sz w:val="28"/>
          <w:szCs w:val="28"/>
        </w:rPr>
        <w:t>БИК УФК по Омской области: 015209001</w:t>
      </w:r>
    </w:p>
    <w:p w:rsidR="00BC2506" w:rsidRPr="00BC2506" w:rsidRDefault="00BC2506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506">
        <w:rPr>
          <w:rFonts w:ascii="Times New Roman" w:eastAsia="Calibri" w:hAnsi="Times New Roman" w:cs="Times New Roman"/>
          <w:sz w:val="28"/>
          <w:szCs w:val="28"/>
        </w:rPr>
        <w:t>Код ОКТМО: 52701000</w:t>
      </w:r>
    </w:p>
    <w:p w:rsidR="00BC2506" w:rsidRPr="00BC2506" w:rsidRDefault="00BC2506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506">
        <w:rPr>
          <w:rFonts w:ascii="Times New Roman" w:eastAsia="Calibri" w:hAnsi="Times New Roman" w:cs="Times New Roman"/>
          <w:sz w:val="28"/>
          <w:szCs w:val="28"/>
        </w:rPr>
        <w:t>КБК 90600000000062000510</w:t>
      </w:r>
    </w:p>
    <w:p w:rsidR="00BC2506" w:rsidRPr="00BC2506" w:rsidRDefault="00BC2506" w:rsidP="00BC2506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506">
        <w:rPr>
          <w:rFonts w:ascii="Times New Roman" w:eastAsia="Calibri" w:hAnsi="Times New Roman" w:cs="Times New Roman"/>
          <w:sz w:val="28"/>
          <w:szCs w:val="28"/>
        </w:rPr>
        <w:t>Назначение платежа: задаток за участие в конкурсе по лоту № ______.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Срок оплаты права на заключение договора:</w:t>
      </w:r>
      <w:r w:rsidRPr="0080078B">
        <w:rPr>
          <w:rFonts w:ascii="Times New Roman" w:hAnsi="Times New Roman"/>
          <w:sz w:val="28"/>
          <w:szCs w:val="28"/>
        </w:rPr>
        <w:t xml:space="preserve"> </w:t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победитель конкурса обязан произвести оплату права на заключение договора (с учетом ранее перечисленного задатка) единовременным платежом в течение пяти рабочих дней </w:t>
      </w:r>
      <w:r w:rsidRPr="0080078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после подписания </w:t>
      </w:r>
      <w:r w:rsidR="00255442" w:rsidRPr="0080078B">
        <w:rPr>
          <w:rFonts w:ascii="Times New Roman" w:eastAsia="Calibri" w:hAnsi="Times New Roman" w:cs="Times New Roman"/>
          <w:sz w:val="28"/>
          <w:szCs w:val="28"/>
        </w:rPr>
        <w:t>п</w:t>
      </w:r>
      <w:r w:rsidRPr="0080078B">
        <w:rPr>
          <w:rFonts w:ascii="Times New Roman" w:eastAsia="Calibri" w:hAnsi="Times New Roman" w:cs="Times New Roman"/>
          <w:sz w:val="28"/>
          <w:szCs w:val="28"/>
        </w:rPr>
        <w:t xml:space="preserve">ротокола на счет, указанный в конкурсной документации. Платежное поручение с отметкой банка, подтверждающее внесение оплаты </w:t>
      </w:r>
      <w:r w:rsidR="006F3D8A">
        <w:rPr>
          <w:rFonts w:ascii="Times New Roman" w:eastAsia="Calibri" w:hAnsi="Times New Roman" w:cs="Times New Roman"/>
          <w:sz w:val="28"/>
          <w:szCs w:val="28"/>
        </w:rPr>
        <w:br/>
      </w:r>
      <w:r w:rsidRPr="0080078B">
        <w:rPr>
          <w:rFonts w:ascii="Times New Roman" w:eastAsia="Calibri" w:hAnsi="Times New Roman" w:cs="Times New Roman"/>
          <w:sz w:val="28"/>
          <w:szCs w:val="28"/>
        </w:rPr>
        <w:t>в установленном размере, представляется организатору конкурса.</w:t>
      </w:r>
    </w:p>
    <w:p w:rsidR="00CE7568" w:rsidRPr="0080078B" w:rsidRDefault="002C7F26" w:rsidP="004851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Срок заключения договора</w:t>
      </w:r>
      <w:r w:rsidRPr="0080078B">
        <w:rPr>
          <w:rFonts w:ascii="Times New Roman" w:hAnsi="Times New Roman"/>
          <w:sz w:val="28"/>
          <w:szCs w:val="28"/>
        </w:rPr>
        <w:t xml:space="preserve">: </w:t>
      </w:r>
      <w:r w:rsidR="006C493F" w:rsidRPr="0080078B">
        <w:rPr>
          <w:rFonts w:ascii="Times New Roman" w:hAnsi="Times New Roman"/>
          <w:sz w:val="28"/>
          <w:szCs w:val="28"/>
        </w:rPr>
        <w:t>п</w:t>
      </w:r>
      <w:r w:rsidR="00CE7568" w:rsidRPr="0080078B">
        <w:rPr>
          <w:rFonts w:ascii="Times New Roman" w:hAnsi="Times New Roman"/>
          <w:sz w:val="28"/>
          <w:szCs w:val="28"/>
        </w:rPr>
        <w:t>обедителю конкурса в течение десяти рабочих дней после оплаты права на заключение договора организатором конкурса выдается проект соответствующего договора,</w:t>
      </w:r>
      <w:r w:rsidR="006C493F" w:rsidRPr="0080078B">
        <w:rPr>
          <w:rFonts w:ascii="Times New Roman" w:hAnsi="Times New Roman"/>
          <w:sz w:val="28"/>
          <w:szCs w:val="28"/>
        </w:rPr>
        <w:t xml:space="preserve"> </w:t>
      </w:r>
      <w:r w:rsidR="00CE7568" w:rsidRPr="0080078B">
        <w:rPr>
          <w:rFonts w:ascii="Times New Roman" w:hAnsi="Times New Roman"/>
          <w:sz w:val="28"/>
          <w:szCs w:val="28"/>
        </w:rPr>
        <w:t>подготовленный с учетом конкурсных предложений победителя конкурса.</w:t>
      </w:r>
    </w:p>
    <w:p w:rsidR="00CE7568" w:rsidRPr="0080078B" w:rsidRDefault="00CE7568" w:rsidP="004851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Договор должен быть подписан сторонами не позднее двадцати дней после завершения конкурса</w:t>
      </w:r>
      <w:r w:rsidR="00F62F5C" w:rsidRPr="0080078B">
        <w:rPr>
          <w:rFonts w:ascii="Times New Roman" w:hAnsi="Times New Roman"/>
          <w:sz w:val="28"/>
          <w:szCs w:val="28"/>
        </w:rPr>
        <w:t xml:space="preserve"> и оформления п</w:t>
      </w:r>
      <w:r w:rsidRPr="0080078B">
        <w:rPr>
          <w:rFonts w:ascii="Times New Roman" w:hAnsi="Times New Roman"/>
          <w:sz w:val="28"/>
          <w:szCs w:val="28"/>
        </w:rPr>
        <w:t>ротокола. По истечении этого срока победитель конкурса признается уклонившимся от подписания договора.</w:t>
      </w:r>
    </w:p>
    <w:p w:rsidR="00CE7568" w:rsidRPr="0080078B" w:rsidRDefault="00CE7568" w:rsidP="0048514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При неоплате права на заключение договора либо неподписании победителем конкурса соответствующего договора в установленный срок независимо</w:t>
      </w:r>
      <w:r w:rsidR="00485141" w:rsidRPr="0080078B">
        <w:rPr>
          <w:rFonts w:ascii="Times New Roman" w:hAnsi="Times New Roman"/>
          <w:sz w:val="28"/>
          <w:szCs w:val="28"/>
        </w:rPr>
        <w:t xml:space="preserve"> </w:t>
      </w:r>
      <w:r w:rsidRPr="0080078B">
        <w:rPr>
          <w:rFonts w:ascii="Times New Roman" w:hAnsi="Times New Roman"/>
          <w:sz w:val="28"/>
          <w:szCs w:val="28"/>
        </w:rPr>
        <w:t xml:space="preserve">от причин, по которым оплата не была произведена, </w:t>
      </w:r>
      <w:r w:rsidR="006F3D8A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а соответствующий договор не был подписан, победитель конкурса утрачивает право на заключение соответствующего договора.</w:t>
      </w:r>
    </w:p>
    <w:p w:rsidR="00056675" w:rsidRPr="0080078B" w:rsidRDefault="00CE7568" w:rsidP="000566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В случае если победитель конкурса уклонился от подписания договора, организатор конкурса заключает договор с участником конкурса, заявке</w:t>
      </w:r>
      <w:r w:rsidRPr="0080078B">
        <w:rPr>
          <w:rFonts w:ascii="Times New Roman" w:hAnsi="Times New Roman"/>
          <w:sz w:val="28"/>
          <w:szCs w:val="28"/>
        </w:rPr>
        <w:br/>
        <w:t xml:space="preserve">на </w:t>
      </w:r>
      <w:proofErr w:type="gramStart"/>
      <w:r w:rsidRPr="0080078B">
        <w:rPr>
          <w:rFonts w:ascii="Times New Roman" w:hAnsi="Times New Roman"/>
          <w:sz w:val="28"/>
          <w:szCs w:val="28"/>
        </w:rPr>
        <w:t>участие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в конкурсе которого присвоен второй рейтинговый номер.</w:t>
      </w:r>
    </w:p>
    <w:p w:rsidR="004F79AC" w:rsidRPr="0080078B" w:rsidRDefault="00350462" w:rsidP="0005667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Проект договора с участником конкурса, заявке которого присвоен второй рейтинговый номер, составляется организатором конкурса </w:t>
      </w:r>
      <w:r w:rsidR="004F79AC" w:rsidRPr="0080078B">
        <w:rPr>
          <w:rFonts w:ascii="Times New Roman" w:hAnsi="Times New Roman"/>
          <w:sz w:val="28"/>
          <w:szCs w:val="28"/>
        </w:rPr>
        <w:t>с учетом конкурсных предложений, предложенных этим участником.</w:t>
      </w:r>
    </w:p>
    <w:p w:rsidR="00350462" w:rsidRPr="0080078B" w:rsidRDefault="00350462" w:rsidP="006C49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 xml:space="preserve">Проект договора подлежит направлению участнику, заявке которого присвоен второй рейтинговый номер, в срок, не превышающий трех рабочих дней с даты, с которой победитель конкурса считается уклонившимся от заключения договора. Участник конкурса, заявке которого присвоен второй рейтинговый номер, обязан подписать договор и передать его организатору конкурса в течение десяти календарных дней </w:t>
      </w:r>
      <w:proofErr w:type="gramStart"/>
      <w:r w:rsidRPr="0080078B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Pr="0080078B">
        <w:rPr>
          <w:rFonts w:ascii="Times New Roman" w:hAnsi="Times New Roman"/>
          <w:sz w:val="28"/>
          <w:szCs w:val="28"/>
        </w:rPr>
        <w:t xml:space="preserve"> проекта соответствующего договора.</w:t>
      </w:r>
    </w:p>
    <w:p w:rsidR="00350462" w:rsidRPr="0080078B" w:rsidRDefault="00350462" w:rsidP="006C493F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078B">
        <w:rPr>
          <w:rFonts w:ascii="Times New Roman" w:hAnsi="Times New Roman"/>
          <w:sz w:val="28"/>
          <w:szCs w:val="28"/>
        </w:rPr>
        <w:t xml:space="preserve">В течение десяти календарных дней с даты получения от участника конкурса, заявке которого присвоен второй рейтинговый номер, подписанного </w:t>
      </w:r>
      <w:r w:rsidR="006C493F" w:rsidRPr="0080078B">
        <w:rPr>
          <w:rFonts w:ascii="Times New Roman" w:hAnsi="Times New Roman"/>
          <w:sz w:val="28"/>
          <w:szCs w:val="28"/>
        </w:rPr>
        <w:t>договора,</w:t>
      </w:r>
      <w:r w:rsidRPr="0080078B">
        <w:rPr>
          <w:rFonts w:ascii="Times New Roman" w:hAnsi="Times New Roman"/>
          <w:sz w:val="28"/>
          <w:szCs w:val="28"/>
        </w:rPr>
        <w:t xml:space="preserve"> организатор конкурса обязан подписать соответствующий договор </w:t>
      </w:r>
      <w:r w:rsidR="006F3D8A">
        <w:rPr>
          <w:rFonts w:ascii="Times New Roman" w:hAnsi="Times New Roman"/>
          <w:sz w:val="28"/>
          <w:szCs w:val="28"/>
        </w:rPr>
        <w:br/>
      </w:r>
      <w:r w:rsidRPr="0080078B">
        <w:rPr>
          <w:rFonts w:ascii="Times New Roman" w:hAnsi="Times New Roman"/>
          <w:sz w:val="28"/>
          <w:szCs w:val="28"/>
        </w:rPr>
        <w:t>и передать один экземпляр соответствующего договора лицу, с которым заключен соответствующий договор, или его уполномоченному представителю либо направить один экземпляр соответствующего договора по почте лицу, с которым заключен соответствующий договор.</w:t>
      </w:r>
      <w:proofErr w:type="gramEnd"/>
    </w:p>
    <w:p w:rsidR="00350462" w:rsidRDefault="00350462" w:rsidP="006C49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sz w:val="28"/>
          <w:szCs w:val="28"/>
        </w:rPr>
        <w:t>Победитель конкурса или участник конкурса, заявке которого присвоен второй рейтинговый номер, вправе приступить к установке рекламн</w:t>
      </w:r>
      <w:r w:rsidR="00D35D0F" w:rsidRPr="0080078B">
        <w:rPr>
          <w:rFonts w:ascii="Times New Roman" w:hAnsi="Times New Roman"/>
          <w:sz w:val="28"/>
          <w:szCs w:val="28"/>
        </w:rPr>
        <w:t>ых</w:t>
      </w:r>
      <w:r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D35D0F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только после заключения договора, оформления в установленном порядке разрешени</w:t>
      </w:r>
      <w:r w:rsidR="00D35D0F" w:rsidRPr="0080078B">
        <w:rPr>
          <w:rFonts w:ascii="Times New Roman" w:hAnsi="Times New Roman"/>
          <w:sz w:val="28"/>
          <w:szCs w:val="28"/>
        </w:rPr>
        <w:t>й</w:t>
      </w:r>
      <w:r w:rsidRPr="0080078B">
        <w:rPr>
          <w:rFonts w:ascii="Times New Roman" w:hAnsi="Times New Roman"/>
          <w:sz w:val="28"/>
          <w:szCs w:val="28"/>
        </w:rPr>
        <w:t xml:space="preserve"> на установку и экс</w:t>
      </w:r>
      <w:r w:rsidR="006C493F" w:rsidRPr="0080078B">
        <w:rPr>
          <w:rFonts w:ascii="Times New Roman" w:hAnsi="Times New Roman"/>
          <w:sz w:val="28"/>
          <w:szCs w:val="28"/>
        </w:rPr>
        <w:t>плуатацию рекламн</w:t>
      </w:r>
      <w:r w:rsidR="00D35D0F" w:rsidRPr="0080078B">
        <w:rPr>
          <w:rFonts w:ascii="Times New Roman" w:hAnsi="Times New Roman"/>
          <w:sz w:val="28"/>
          <w:szCs w:val="28"/>
        </w:rPr>
        <w:t>ых</w:t>
      </w:r>
      <w:r w:rsidR="006C493F" w:rsidRPr="0080078B">
        <w:rPr>
          <w:rFonts w:ascii="Times New Roman" w:hAnsi="Times New Roman"/>
          <w:sz w:val="28"/>
          <w:szCs w:val="28"/>
        </w:rPr>
        <w:t xml:space="preserve"> конструкци</w:t>
      </w:r>
      <w:r w:rsidR="00D35D0F" w:rsidRPr="0080078B">
        <w:rPr>
          <w:rFonts w:ascii="Times New Roman" w:hAnsi="Times New Roman"/>
          <w:sz w:val="28"/>
          <w:szCs w:val="28"/>
        </w:rPr>
        <w:t>й</w:t>
      </w:r>
      <w:r w:rsidR="00EC7B13" w:rsidRPr="0080078B">
        <w:rPr>
          <w:rFonts w:ascii="Times New Roman" w:hAnsi="Times New Roman"/>
          <w:sz w:val="28"/>
          <w:szCs w:val="28"/>
        </w:rPr>
        <w:t>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Срок действия договора</w:t>
      </w:r>
      <w:r w:rsidRPr="0080078B">
        <w:rPr>
          <w:rFonts w:ascii="Times New Roman" w:hAnsi="Times New Roman"/>
          <w:sz w:val="28"/>
          <w:szCs w:val="28"/>
        </w:rPr>
        <w:t>: десять лет.</w:t>
      </w:r>
    </w:p>
    <w:p w:rsidR="00DE2236" w:rsidRPr="0080078B" w:rsidRDefault="002C7F26" w:rsidP="00DE223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Место и срок подведения итогов конкурса</w:t>
      </w:r>
      <w:r w:rsidRPr="0080078B">
        <w:rPr>
          <w:rFonts w:ascii="Times New Roman" w:hAnsi="Times New Roman"/>
          <w:sz w:val="28"/>
          <w:szCs w:val="28"/>
        </w:rPr>
        <w:t xml:space="preserve">: </w:t>
      </w:r>
      <w:r w:rsidR="00294F25">
        <w:rPr>
          <w:rFonts w:ascii="Times New Roman" w:hAnsi="Times New Roman"/>
          <w:sz w:val="28"/>
          <w:szCs w:val="28"/>
        </w:rPr>
        <w:t>17</w:t>
      </w:r>
      <w:r w:rsidR="00DE2236" w:rsidRPr="0080078B">
        <w:rPr>
          <w:rFonts w:ascii="Times New Roman" w:hAnsi="Times New Roman"/>
          <w:sz w:val="28"/>
          <w:szCs w:val="28"/>
        </w:rPr>
        <w:t xml:space="preserve"> </w:t>
      </w:r>
      <w:r w:rsidR="00294F25">
        <w:rPr>
          <w:rFonts w:ascii="Times New Roman" w:hAnsi="Times New Roman"/>
          <w:sz w:val="28"/>
          <w:szCs w:val="28"/>
        </w:rPr>
        <w:t>июля</w:t>
      </w:r>
      <w:r w:rsidR="00DE2236" w:rsidRPr="0080078B">
        <w:rPr>
          <w:rFonts w:ascii="Times New Roman" w:hAnsi="Times New Roman"/>
          <w:sz w:val="28"/>
          <w:szCs w:val="28"/>
        </w:rPr>
        <w:t xml:space="preserve"> 202</w:t>
      </w:r>
      <w:r w:rsidR="00294F25">
        <w:rPr>
          <w:rFonts w:ascii="Times New Roman" w:hAnsi="Times New Roman"/>
          <w:sz w:val="28"/>
          <w:szCs w:val="28"/>
        </w:rPr>
        <w:t>5</w:t>
      </w:r>
      <w:r w:rsidR="00DE2236" w:rsidRPr="0080078B">
        <w:rPr>
          <w:rFonts w:ascii="Times New Roman" w:hAnsi="Times New Roman"/>
          <w:sz w:val="28"/>
          <w:szCs w:val="28"/>
        </w:rPr>
        <w:t xml:space="preserve"> года, </w:t>
      </w:r>
      <w:r w:rsidR="000572D0">
        <w:rPr>
          <w:rFonts w:ascii="Times New Roman" w:hAnsi="Times New Roman"/>
          <w:sz w:val="28"/>
          <w:szCs w:val="28"/>
        </w:rPr>
        <w:br/>
      </w:r>
      <w:proofErr w:type="gramStart"/>
      <w:r w:rsidR="00DE2236" w:rsidRPr="0080078B">
        <w:rPr>
          <w:rFonts w:ascii="Times New Roman" w:hAnsi="Times New Roman"/>
          <w:sz w:val="28"/>
          <w:szCs w:val="28"/>
        </w:rPr>
        <w:t>г</w:t>
      </w:r>
      <w:proofErr w:type="gramEnd"/>
      <w:r w:rsidR="00DE2236" w:rsidRPr="0080078B">
        <w:rPr>
          <w:rFonts w:ascii="Times New Roman" w:hAnsi="Times New Roman"/>
          <w:sz w:val="28"/>
          <w:szCs w:val="28"/>
        </w:rPr>
        <w:t>. Омск,</w:t>
      </w:r>
      <w:r w:rsidR="000572D0">
        <w:rPr>
          <w:rFonts w:ascii="Times New Roman" w:hAnsi="Times New Roman"/>
          <w:sz w:val="28"/>
          <w:szCs w:val="28"/>
        </w:rPr>
        <w:t xml:space="preserve"> </w:t>
      </w:r>
      <w:r w:rsidR="00DE2236" w:rsidRPr="0080078B">
        <w:rPr>
          <w:rFonts w:ascii="Times New Roman" w:hAnsi="Times New Roman"/>
          <w:sz w:val="28"/>
          <w:szCs w:val="28"/>
        </w:rPr>
        <w:t xml:space="preserve">ул. Гагарина, д. 34, </w:t>
      </w:r>
      <w:proofErr w:type="spellStart"/>
      <w:r w:rsidR="00DE2236" w:rsidRPr="0080078B">
        <w:rPr>
          <w:rFonts w:ascii="Times New Roman" w:hAnsi="Times New Roman"/>
          <w:sz w:val="28"/>
          <w:szCs w:val="28"/>
        </w:rPr>
        <w:t>каб</w:t>
      </w:r>
      <w:proofErr w:type="spellEnd"/>
      <w:r w:rsidR="00DE2236" w:rsidRPr="0080078B">
        <w:rPr>
          <w:rFonts w:ascii="Times New Roman" w:hAnsi="Times New Roman"/>
          <w:sz w:val="28"/>
          <w:szCs w:val="28"/>
        </w:rPr>
        <w:t>. 4</w:t>
      </w:r>
      <w:r w:rsidR="000572D0">
        <w:rPr>
          <w:rFonts w:ascii="Times New Roman" w:hAnsi="Times New Roman"/>
          <w:sz w:val="28"/>
          <w:szCs w:val="28"/>
        </w:rPr>
        <w:t>2</w:t>
      </w:r>
      <w:r w:rsidR="00294F25">
        <w:rPr>
          <w:rFonts w:ascii="Times New Roman" w:hAnsi="Times New Roman"/>
          <w:sz w:val="28"/>
          <w:szCs w:val="28"/>
        </w:rPr>
        <w:t>3</w:t>
      </w:r>
      <w:r w:rsidR="00DE2236" w:rsidRPr="0080078B">
        <w:rPr>
          <w:rFonts w:ascii="Times New Roman" w:hAnsi="Times New Roman"/>
          <w:sz w:val="28"/>
          <w:szCs w:val="28"/>
        </w:rPr>
        <w:t>, в 9 ч. 30 мин.</w:t>
      </w:r>
    </w:p>
    <w:p w:rsidR="002C7F26" w:rsidRPr="0080078B" w:rsidRDefault="002C7F26" w:rsidP="002C7F2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0078B">
        <w:rPr>
          <w:rFonts w:ascii="Times New Roman" w:hAnsi="Times New Roman" w:cs="Times New Roman"/>
          <w:sz w:val="28"/>
          <w:szCs w:val="28"/>
        </w:rPr>
        <w:t>Требования к претендентам на участие в конкурсе:</w:t>
      </w:r>
      <w:r w:rsidRPr="0080078B">
        <w:rPr>
          <w:rFonts w:ascii="Times New Roman" w:hAnsi="Times New Roman" w:cs="Times New Roman"/>
          <w:b w:val="0"/>
          <w:sz w:val="28"/>
          <w:szCs w:val="28"/>
        </w:rPr>
        <w:t xml:space="preserve"> в конкурсе могут принять участие юридические лица независимо от организационно-правовой формы, физические лица, а также индивидуальные предприниматели.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lastRenderedPageBreak/>
        <w:t>На момент подачи и рассмотрения заявок на участие в конкурсе претендент не должен находиться в процессе ликвидации или признания неплатежеспособным (банкротом), к претенденту не должно быть применено административное наказание в виде административного приостановления деятельности.</w:t>
      </w:r>
    </w:p>
    <w:p w:rsidR="002C7F26" w:rsidRPr="0080078B" w:rsidRDefault="002C7F26" w:rsidP="002C7F26">
      <w:pPr>
        <w:pStyle w:val="ConsPlusNormal"/>
        <w:ind w:firstLine="709"/>
        <w:jc w:val="both"/>
      </w:pPr>
      <w:proofErr w:type="gramStart"/>
      <w:r w:rsidRPr="0080078B">
        <w:t>В конкурсе не могут принимать участие юридические и физические лица, индивидуальные предприниматели, имеющие неисполненную обязанность</w:t>
      </w:r>
      <w:r w:rsidR="00591AB3" w:rsidRPr="0080078B">
        <w:br/>
      </w:r>
      <w:r w:rsidRPr="0080078B">
        <w:t>по уплате налогов, сборов, пеней и штрафов, подлежащих уплате в соответствии</w:t>
      </w:r>
      <w:r w:rsidR="0083628C" w:rsidRPr="0080078B">
        <w:br/>
      </w:r>
      <w:r w:rsidRPr="0080078B">
        <w:t xml:space="preserve">с законодательством Российской Федерации, а также задолженность по договорам на установку и эксплуатацию рекламных конструкций, договорам </w:t>
      </w:r>
      <w:r w:rsidRPr="0080078B">
        <w:rPr>
          <w:rFonts w:eastAsia="Calibri"/>
        </w:rPr>
        <w:t>размещения рекламы на транспортном средстве, находящ</w:t>
      </w:r>
      <w:r w:rsidR="0083628C" w:rsidRPr="0080078B">
        <w:rPr>
          <w:rFonts w:eastAsia="Calibri"/>
        </w:rPr>
        <w:t>ем</w:t>
      </w:r>
      <w:r w:rsidRPr="0080078B">
        <w:rPr>
          <w:rFonts w:eastAsia="Calibri"/>
        </w:rPr>
        <w:t>ся в муниципальной собственности, в хозяйственном ведении, оперативном управлении или</w:t>
      </w:r>
      <w:r w:rsidR="00591AB3" w:rsidRPr="0080078B">
        <w:rPr>
          <w:rFonts w:eastAsia="Calibri"/>
        </w:rPr>
        <w:br/>
      </w:r>
      <w:r w:rsidRPr="0080078B">
        <w:rPr>
          <w:rFonts w:eastAsia="Calibri"/>
        </w:rPr>
        <w:t>в доверительном управлении</w:t>
      </w:r>
      <w:proofErr w:type="gramEnd"/>
      <w:r w:rsidRPr="0080078B">
        <w:rPr>
          <w:rFonts w:eastAsia="Calibri"/>
        </w:rPr>
        <w:t xml:space="preserve">, </w:t>
      </w:r>
      <w:proofErr w:type="gramStart"/>
      <w:r w:rsidRPr="0080078B">
        <w:rPr>
          <w:rFonts w:eastAsia="Calibri"/>
        </w:rPr>
        <w:t>ином</w:t>
      </w:r>
      <w:proofErr w:type="gramEnd"/>
      <w:r w:rsidRPr="0080078B">
        <w:rPr>
          <w:rFonts w:eastAsia="Calibri"/>
        </w:rPr>
        <w:t xml:space="preserve"> вещном праве, а также договорам на оказание услуг по подготовке и обслуживанию (содержанию) рекламных мест</w:t>
      </w:r>
      <w:r w:rsidR="00591AB3" w:rsidRPr="0080078B">
        <w:rPr>
          <w:rFonts w:eastAsia="Calibri"/>
        </w:rPr>
        <w:br/>
      </w:r>
      <w:r w:rsidRPr="0080078B">
        <w:rPr>
          <w:rFonts w:eastAsia="Calibri"/>
        </w:rPr>
        <w:t>на транспортном средстве,</w:t>
      </w:r>
      <w:r w:rsidRPr="0080078B">
        <w:t xml:space="preserve"> и суммам неосновательного обогащения вследствие размещения рекламных конструкций без правоустанавливающих документов.</w:t>
      </w:r>
    </w:p>
    <w:p w:rsidR="002C7F26" w:rsidRPr="0080078B" w:rsidRDefault="002C7F26" w:rsidP="002C7F26">
      <w:pPr>
        <w:pStyle w:val="ConsPlusNormal"/>
        <w:ind w:firstLine="709"/>
        <w:jc w:val="both"/>
      </w:pPr>
      <w:r w:rsidRPr="0080078B">
        <w:t>Для участия в конкурсе претендент представляет организатору конкурса документы, указанные в извещении о проведении конкурса и конкурсной документации.</w:t>
      </w:r>
    </w:p>
    <w:p w:rsidR="002C7F26" w:rsidRPr="0080078B" w:rsidRDefault="002C7F26" w:rsidP="002C7F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078B">
        <w:rPr>
          <w:rFonts w:ascii="Times New Roman" w:hAnsi="Times New Roman"/>
          <w:b/>
          <w:sz w:val="28"/>
          <w:szCs w:val="28"/>
        </w:rPr>
        <w:t>Срок принятия решения об отказе в проведении конкурса</w:t>
      </w:r>
      <w:r w:rsidRPr="0080078B">
        <w:rPr>
          <w:rFonts w:ascii="Times New Roman" w:hAnsi="Times New Roman"/>
          <w:sz w:val="28"/>
          <w:szCs w:val="28"/>
        </w:rPr>
        <w:t xml:space="preserve">: </w:t>
      </w:r>
      <w:r w:rsidRPr="0080078B">
        <w:rPr>
          <w:rFonts w:ascii="Times New Roman" w:hAnsi="Times New Roman"/>
          <w:bCs/>
          <w:sz w:val="28"/>
          <w:szCs w:val="28"/>
        </w:rPr>
        <w:t>организатор конкурса вправе отказаться от его проведения, опубликовав сообщение об отказе в газете «Третья столица» и в сети «Интернет» на официальном сайте Администрации города Омска не позднее, чем за 3 дня до начала проведения конкурса.</w:t>
      </w:r>
    </w:p>
    <w:p w:rsidR="00D40F75" w:rsidRDefault="002C7F26" w:rsidP="002C7F26">
      <w:pPr>
        <w:ind w:firstLine="709"/>
        <w:jc w:val="both"/>
        <w:rPr>
          <w:rStyle w:val="af0"/>
          <w:rFonts w:ascii="Times New Roman" w:hAnsi="Times New Roman"/>
          <w:color w:val="auto"/>
          <w:sz w:val="28"/>
          <w:szCs w:val="28"/>
          <w:u w:val="none"/>
        </w:rPr>
      </w:pPr>
      <w:r w:rsidRPr="0080078B">
        <w:rPr>
          <w:rFonts w:ascii="Times New Roman" w:hAnsi="Times New Roman" w:cs="Times New Roman"/>
          <w:b/>
          <w:sz w:val="28"/>
          <w:szCs w:val="28"/>
        </w:rPr>
        <w:t>Электронный адрес сайта в сети «Интернет», на котором размещено извещение о проведении конкурса и конкурсная документация</w:t>
      </w:r>
      <w:r w:rsidRPr="0080078B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D40F75" w:rsidRPr="00D40F75">
        <w:rPr>
          <w:rFonts w:ascii="Times New Roman" w:hAnsi="Times New Roman"/>
          <w:sz w:val="28"/>
          <w:szCs w:val="28"/>
        </w:rPr>
        <w:t>www.admomsk.gosuslugi.ru</w:t>
      </w:r>
      <w:proofErr w:type="spellEnd"/>
    </w:p>
    <w:p w:rsidR="002C7F26" w:rsidRPr="0080078B" w:rsidRDefault="002C7F26" w:rsidP="002C7F2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78B">
        <w:rPr>
          <w:rFonts w:ascii="Times New Roman" w:hAnsi="Times New Roman" w:cs="Times New Roman"/>
          <w:b/>
          <w:sz w:val="28"/>
          <w:szCs w:val="28"/>
        </w:rPr>
        <w:t>Форма конкурса</w:t>
      </w:r>
      <w:r w:rsidRPr="0080078B">
        <w:rPr>
          <w:rFonts w:ascii="Times New Roman" w:hAnsi="Times New Roman" w:cs="Times New Roman"/>
          <w:sz w:val="28"/>
          <w:szCs w:val="28"/>
        </w:rPr>
        <w:t>:</w:t>
      </w:r>
      <w:r w:rsidRPr="0080078B">
        <w:rPr>
          <w:rFonts w:ascii="Times New Roman" w:hAnsi="Times New Roman" w:cs="Times New Roman"/>
          <w:bCs/>
          <w:sz w:val="28"/>
          <w:szCs w:val="28"/>
        </w:rPr>
        <w:t xml:space="preserve"> к</w:t>
      </w:r>
      <w:r w:rsidRPr="0080078B">
        <w:rPr>
          <w:rFonts w:ascii="Times New Roman" w:hAnsi="Times New Roman" w:cs="Times New Roman"/>
          <w:sz w:val="28"/>
          <w:szCs w:val="28"/>
        </w:rPr>
        <w:t>онкурс является открытым по составу участников.</w:t>
      </w:r>
    </w:p>
    <w:p w:rsidR="002C7F26" w:rsidRDefault="002C7F26" w:rsidP="00795BA6">
      <w:pPr>
        <w:jc w:val="center"/>
        <w:rPr>
          <w:rFonts w:ascii="Times New Roman" w:hAnsi="Times New Roman"/>
          <w:sz w:val="28"/>
          <w:szCs w:val="28"/>
        </w:rPr>
      </w:pPr>
    </w:p>
    <w:p w:rsidR="001F04EF" w:rsidRPr="00201591" w:rsidRDefault="001F04EF" w:rsidP="001F04EF">
      <w:pPr>
        <w:jc w:val="center"/>
        <w:rPr>
          <w:rFonts w:ascii="Times New Roman" w:hAnsi="Times New Roman" w:cs="Times New Roman"/>
          <w:sz w:val="28"/>
          <w:szCs w:val="28"/>
        </w:rPr>
      </w:pPr>
      <w:r w:rsidRPr="00201591">
        <w:rPr>
          <w:rFonts w:ascii="Times New Roman" w:hAnsi="Times New Roman" w:cs="Times New Roman"/>
          <w:sz w:val="28"/>
          <w:szCs w:val="28"/>
        </w:rPr>
        <w:t>_____________</w:t>
      </w:r>
    </w:p>
    <w:p w:rsidR="001F04EF" w:rsidRDefault="001F04EF" w:rsidP="00795BA6">
      <w:pPr>
        <w:jc w:val="center"/>
        <w:rPr>
          <w:rFonts w:ascii="Times New Roman" w:hAnsi="Times New Roman"/>
          <w:sz w:val="28"/>
          <w:szCs w:val="28"/>
        </w:rPr>
      </w:pPr>
    </w:p>
    <w:sectPr w:rsidR="001F04EF" w:rsidSect="00D747A0">
      <w:headerReference w:type="default" r:id="rId9"/>
      <w:headerReference w:type="first" r:id="rId10"/>
      <w:pgSz w:w="11906" w:h="16838"/>
      <w:pgMar w:top="1134" w:right="851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804" w:rsidRDefault="00B17804" w:rsidP="00D3442D">
      <w:r>
        <w:separator/>
      </w:r>
    </w:p>
  </w:endnote>
  <w:endnote w:type="continuationSeparator" w:id="0">
    <w:p w:rsidR="00B17804" w:rsidRDefault="00B17804" w:rsidP="00D34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804" w:rsidRDefault="00B17804" w:rsidP="00D3442D">
      <w:r>
        <w:separator/>
      </w:r>
    </w:p>
  </w:footnote>
  <w:footnote w:type="continuationSeparator" w:id="0">
    <w:p w:rsidR="00B17804" w:rsidRDefault="00B17804" w:rsidP="00D34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038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747A0" w:rsidRPr="00D747A0" w:rsidRDefault="00141166" w:rsidP="00D747A0">
        <w:pPr>
          <w:pStyle w:val="ad"/>
          <w:pBdr>
            <w:bottom w:val="none" w:sz="0" w:space="0" w:color="auto"/>
          </w:pBdr>
          <w:rPr>
            <w:rFonts w:ascii="Times New Roman" w:hAnsi="Times New Roman" w:cs="Times New Roman"/>
            <w:sz w:val="28"/>
            <w:szCs w:val="28"/>
          </w:rPr>
        </w:pPr>
        <w:r w:rsidRPr="00D747A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747A0" w:rsidRPr="00D747A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747A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87851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D747A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47A0" w:rsidRDefault="00D747A0" w:rsidP="00D747A0">
    <w:pPr>
      <w:pStyle w:val="ad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7A0" w:rsidRDefault="00D747A0" w:rsidP="00D747A0">
    <w:pPr>
      <w:pStyle w:val="ad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0000016"/>
    <w:multiLevelType w:val="hybridMultilevel"/>
    <w:tmpl w:val="852C4796"/>
    <w:lvl w:ilvl="0" w:tplc="0419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38F0B97A">
      <w:start w:val="1"/>
      <w:numFmt w:val="lowerRoman"/>
      <w:lvlText w:val="(%2)"/>
      <w:lvlJc w:val="left"/>
      <w:pPr>
        <w:ind w:left="1980" w:hanging="360"/>
      </w:pPr>
      <w:rPr>
        <w:rFonts w:cs="Times New Roman" w:hint="eastAsia"/>
      </w:rPr>
    </w:lvl>
    <w:lvl w:ilvl="2" w:tplc="BD7CC64C">
      <w:start w:val="1"/>
      <w:numFmt w:val="decimal"/>
      <w:lvlText w:val="%3."/>
      <w:lvlJc w:val="left"/>
      <w:pPr>
        <w:ind w:left="2880" w:hanging="360"/>
      </w:pPr>
      <w:rPr>
        <w:rFonts w:cs="Times New Roman" w:hint="eastAsia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4D6862A2"/>
    <w:multiLevelType w:val="hybridMultilevel"/>
    <w:tmpl w:val="524CC3EC"/>
    <w:lvl w:ilvl="0" w:tplc="8228A2E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91BA0"/>
    <w:multiLevelType w:val="hybridMultilevel"/>
    <w:tmpl w:val="2862C21E"/>
    <w:lvl w:ilvl="0" w:tplc="57688D46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F26"/>
    <w:rsid w:val="00005852"/>
    <w:rsid w:val="000115F5"/>
    <w:rsid w:val="00014494"/>
    <w:rsid w:val="0001656D"/>
    <w:rsid w:val="00021138"/>
    <w:rsid w:val="00022531"/>
    <w:rsid w:val="00024E76"/>
    <w:rsid w:val="00026A97"/>
    <w:rsid w:val="000277AF"/>
    <w:rsid w:val="000307E5"/>
    <w:rsid w:val="00031BD9"/>
    <w:rsid w:val="00032C07"/>
    <w:rsid w:val="0004763B"/>
    <w:rsid w:val="00052EC7"/>
    <w:rsid w:val="00056675"/>
    <w:rsid w:val="000572D0"/>
    <w:rsid w:val="000617FE"/>
    <w:rsid w:val="0007224A"/>
    <w:rsid w:val="0008239B"/>
    <w:rsid w:val="000828DB"/>
    <w:rsid w:val="00083019"/>
    <w:rsid w:val="00083C41"/>
    <w:rsid w:val="0008600E"/>
    <w:rsid w:val="00095CB5"/>
    <w:rsid w:val="00097C1D"/>
    <w:rsid w:val="000A092A"/>
    <w:rsid w:val="000A49C1"/>
    <w:rsid w:val="000A5BC4"/>
    <w:rsid w:val="000A62C0"/>
    <w:rsid w:val="000B2646"/>
    <w:rsid w:val="000B49E6"/>
    <w:rsid w:val="000B5C19"/>
    <w:rsid w:val="000B5DD3"/>
    <w:rsid w:val="000B7C6F"/>
    <w:rsid w:val="000C07AC"/>
    <w:rsid w:val="000C30ED"/>
    <w:rsid w:val="000C4152"/>
    <w:rsid w:val="000C51B3"/>
    <w:rsid w:val="000D39C8"/>
    <w:rsid w:val="000D58E8"/>
    <w:rsid w:val="000E12E1"/>
    <w:rsid w:val="000E1BCF"/>
    <w:rsid w:val="000F042E"/>
    <w:rsid w:val="000F2074"/>
    <w:rsid w:val="000F76AF"/>
    <w:rsid w:val="000F7B0E"/>
    <w:rsid w:val="00103BAC"/>
    <w:rsid w:val="0010453D"/>
    <w:rsid w:val="00113393"/>
    <w:rsid w:val="001135FF"/>
    <w:rsid w:val="00117FBC"/>
    <w:rsid w:val="0012039D"/>
    <w:rsid w:val="0012580F"/>
    <w:rsid w:val="00133BEB"/>
    <w:rsid w:val="00141166"/>
    <w:rsid w:val="00147F0F"/>
    <w:rsid w:val="00150DE8"/>
    <w:rsid w:val="0015196D"/>
    <w:rsid w:val="00155176"/>
    <w:rsid w:val="0015772E"/>
    <w:rsid w:val="001600C6"/>
    <w:rsid w:val="00160B47"/>
    <w:rsid w:val="00163032"/>
    <w:rsid w:val="001646A1"/>
    <w:rsid w:val="00164E74"/>
    <w:rsid w:val="00166226"/>
    <w:rsid w:val="00173FD8"/>
    <w:rsid w:val="0017542B"/>
    <w:rsid w:val="00182D4C"/>
    <w:rsid w:val="00187851"/>
    <w:rsid w:val="00192399"/>
    <w:rsid w:val="001A22E1"/>
    <w:rsid w:val="001A3162"/>
    <w:rsid w:val="001A6B7E"/>
    <w:rsid w:val="001B3DEC"/>
    <w:rsid w:val="001C0C68"/>
    <w:rsid w:val="001C1DBC"/>
    <w:rsid w:val="001C2822"/>
    <w:rsid w:val="001C2AFA"/>
    <w:rsid w:val="001D4358"/>
    <w:rsid w:val="001D61E2"/>
    <w:rsid w:val="001E2299"/>
    <w:rsid w:val="001F04EF"/>
    <w:rsid w:val="001F13AD"/>
    <w:rsid w:val="001F2FCF"/>
    <w:rsid w:val="001F4366"/>
    <w:rsid w:val="001F5D6F"/>
    <w:rsid w:val="00201591"/>
    <w:rsid w:val="00204207"/>
    <w:rsid w:val="0021177A"/>
    <w:rsid w:val="00217FEF"/>
    <w:rsid w:val="00223B48"/>
    <w:rsid w:val="00230993"/>
    <w:rsid w:val="00232365"/>
    <w:rsid w:val="002340C9"/>
    <w:rsid w:val="00240AC6"/>
    <w:rsid w:val="00241E92"/>
    <w:rsid w:val="00242EF7"/>
    <w:rsid w:val="0024573E"/>
    <w:rsid w:val="00247009"/>
    <w:rsid w:val="00247265"/>
    <w:rsid w:val="002509B0"/>
    <w:rsid w:val="00250E21"/>
    <w:rsid w:val="00255442"/>
    <w:rsid w:val="00257630"/>
    <w:rsid w:val="0026142A"/>
    <w:rsid w:val="002674E1"/>
    <w:rsid w:val="00273DAE"/>
    <w:rsid w:val="00274698"/>
    <w:rsid w:val="00282C89"/>
    <w:rsid w:val="00284345"/>
    <w:rsid w:val="002877B9"/>
    <w:rsid w:val="00287EDD"/>
    <w:rsid w:val="00294F25"/>
    <w:rsid w:val="002974AC"/>
    <w:rsid w:val="002A1EB5"/>
    <w:rsid w:val="002B2F29"/>
    <w:rsid w:val="002B71D4"/>
    <w:rsid w:val="002C0EE4"/>
    <w:rsid w:val="002C42D7"/>
    <w:rsid w:val="002C4583"/>
    <w:rsid w:val="002C5B46"/>
    <w:rsid w:val="002C726B"/>
    <w:rsid w:val="002C7E23"/>
    <w:rsid w:val="002C7F26"/>
    <w:rsid w:val="002D4D4E"/>
    <w:rsid w:val="002D4F5B"/>
    <w:rsid w:val="002E1790"/>
    <w:rsid w:val="002E4DFB"/>
    <w:rsid w:val="002F4768"/>
    <w:rsid w:val="002F68E3"/>
    <w:rsid w:val="002F76F5"/>
    <w:rsid w:val="00303157"/>
    <w:rsid w:val="003032E7"/>
    <w:rsid w:val="00306E80"/>
    <w:rsid w:val="00312AFC"/>
    <w:rsid w:val="00321CC6"/>
    <w:rsid w:val="0032331E"/>
    <w:rsid w:val="00326B71"/>
    <w:rsid w:val="00341AD1"/>
    <w:rsid w:val="00343C14"/>
    <w:rsid w:val="00345A06"/>
    <w:rsid w:val="00345AFE"/>
    <w:rsid w:val="00350462"/>
    <w:rsid w:val="003505C5"/>
    <w:rsid w:val="0035227C"/>
    <w:rsid w:val="00355C6D"/>
    <w:rsid w:val="00360DCF"/>
    <w:rsid w:val="00362895"/>
    <w:rsid w:val="003632A0"/>
    <w:rsid w:val="00367C30"/>
    <w:rsid w:val="00372616"/>
    <w:rsid w:val="00373643"/>
    <w:rsid w:val="00381531"/>
    <w:rsid w:val="00384E83"/>
    <w:rsid w:val="00391001"/>
    <w:rsid w:val="00392587"/>
    <w:rsid w:val="003930FD"/>
    <w:rsid w:val="00395EC8"/>
    <w:rsid w:val="0039748A"/>
    <w:rsid w:val="003A3368"/>
    <w:rsid w:val="003B2596"/>
    <w:rsid w:val="003B6231"/>
    <w:rsid w:val="003B7ACC"/>
    <w:rsid w:val="003C12F0"/>
    <w:rsid w:val="003C1930"/>
    <w:rsid w:val="003C40E6"/>
    <w:rsid w:val="003C63B5"/>
    <w:rsid w:val="003D630B"/>
    <w:rsid w:val="003D68EA"/>
    <w:rsid w:val="003E0C78"/>
    <w:rsid w:val="003F0ADF"/>
    <w:rsid w:val="003F384C"/>
    <w:rsid w:val="003F6827"/>
    <w:rsid w:val="004016D4"/>
    <w:rsid w:val="00403A85"/>
    <w:rsid w:val="00404D1F"/>
    <w:rsid w:val="00411821"/>
    <w:rsid w:val="00411E6D"/>
    <w:rsid w:val="00424151"/>
    <w:rsid w:val="004272E4"/>
    <w:rsid w:val="00427B5A"/>
    <w:rsid w:val="004337C8"/>
    <w:rsid w:val="00437935"/>
    <w:rsid w:val="0044199B"/>
    <w:rsid w:val="00443449"/>
    <w:rsid w:val="00445DE0"/>
    <w:rsid w:val="0045521C"/>
    <w:rsid w:val="00460614"/>
    <w:rsid w:val="004718F6"/>
    <w:rsid w:val="004739DE"/>
    <w:rsid w:val="00480B24"/>
    <w:rsid w:val="004812C1"/>
    <w:rsid w:val="00485141"/>
    <w:rsid w:val="00492B68"/>
    <w:rsid w:val="0049732E"/>
    <w:rsid w:val="004A33BB"/>
    <w:rsid w:val="004B4CCB"/>
    <w:rsid w:val="004B55D7"/>
    <w:rsid w:val="004C38C2"/>
    <w:rsid w:val="004C6C22"/>
    <w:rsid w:val="004D2D0A"/>
    <w:rsid w:val="004D492B"/>
    <w:rsid w:val="004D542D"/>
    <w:rsid w:val="004D5A7B"/>
    <w:rsid w:val="004D60F4"/>
    <w:rsid w:val="004E3E11"/>
    <w:rsid w:val="004E5B4C"/>
    <w:rsid w:val="004E6DB1"/>
    <w:rsid w:val="004E6F79"/>
    <w:rsid w:val="004E769A"/>
    <w:rsid w:val="004F03BC"/>
    <w:rsid w:val="004F0CFF"/>
    <w:rsid w:val="004F3F9C"/>
    <w:rsid w:val="004F4706"/>
    <w:rsid w:val="004F5027"/>
    <w:rsid w:val="004F79AC"/>
    <w:rsid w:val="00501FC6"/>
    <w:rsid w:val="005036F5"/>
    <w:rsid w:val="005047FF"/>
    <w:rsid w:val="00506AE9"/>
    <w:rsid w:val="00510994"/>
    <w:rsid w:val="0051174E"/>
    <w:rsid w:val="00512AA4"/>
    <w:rsid w:val="00516E2D"/>
    <w:rsid w:val="00523893"/>
    <w:rsid w:val="00527C5A"/>
    <w:rsid w:val="00532505"/>
    <w:rsid w:val="00537CB2"/>
    <w:rsid w:val="005516DE"/>
    <w:rsid w:val="00557B20"/>
    <w:rsid w:val="00560176"/>
    <w:rsid w:val="00563D48"/>
    <w:rsid w:val="005652BA"/>
    <w:rsid w:val="00565B39"/>
    <w:rsid w:val="005811C9"/>
    <w:rsid w:val="00584320"/>
    <w:rsid w:val="00586ACE"/>
    <w:rsid w:val="0058708D"/>
    <w:rsid w:val="00590938"/>
    <w:rsid w:val="00590F12"/>
    <w:rsid w:val="00591AB3"/>
    <w:rsid w:val="00591C30"/>
    <w:rsid w:val="005937F7"/>
    <w:rsid w:val="00593B7C"/>
    <w:rsid w:val="005A48D4"/>
    <w:rsid w:val="005B36AF"/>
    <w:rsid w:val="005B472D"/>
    <w:rsid w:val="005C028D"/>
    <w:rsid w:val="005C285D"/>
    <w:rsid w:val="005C2944"/>
    <w:rsid w:val="005C7CD5"/>
    <w:rsid w:val="005D2CC5"/>
    <w:rsid w:val="005D42FD"/>
    <w:rsid w:val="005D66CE"/>
    <w:rsid w:val="005E2270"/>
    <w:rsid w:val="005E2846"/>
    <w:rsid w:val="005E3796"/>
    <w:rsid w:val="005F3520"/>
    <w:rsid w:val="00612C28"/>
    <w:rsid w:val="006155E8"/>
    <w:rsid w:val="0062236B"/>
    <w:rsid w:val="006246C8"/>
    <w:rsid w:val="00624A5E"/>
    <w:rsid w:val="00631BC0"/>
    <w:rsid w:val="006329A6"/>
    <w:rsid w:val="0063360B"/>
    <w:rsid w:val="00634D51"/>
    <w:rsid w:val="00635EB4"/>
    <w:rsid w:val="00642A24"/>
    <w:rsid w:val="00650575"/>
    <w:rsid w:val="00650D84"/>
    <w:rsid w:val="00652E0E"/>
    <w:rsid w:val="00656B33"/>
    <w:rsid w:val="00657B3D"/>
    <w:rsid w:val="00657E35"/>
    <w:rsid w:val="00661F32"/>
    <w:rsid w:val="0066238A"/>
    <w:rsid w:val="0066253C"/>
    <w:rsid w:val="00662564"/>
    <w:rsid w:val="006637B7"/>
    <w:rsid w:val="00665BEE"/>
    <w:rsid w:val="006679EE"/>
    <w:rsid w:val="00670552"/>
    <w:rsid w:val="00674B34"/>
    <w:rsid w:val="00686367"/>
    <w:rsid w:val="00687BA7"/>
    <w:rsid w:val="006901E2"/>
    <w:rsid w:val="006A283F"/>
    <w:rsid w:val="006A3849"/>
    <w:rsid w:val="006A47B2"/>
    <w:rsid w:val="006A6355"/>
    <w:rsid w:val="006A6F46"/>
    <w:rsid w:val="006B186D"/>
    <w:rsid w:val="006B55B5"/>
    <w:rsid w:val="006C493F"/>
    <w:rsid w:val="006D0A84"/>
    <w:rsid w:val="006D3AD2"/>
    <w:rsid w:val="006D6A5D"/>
    <w:rsid w:val="006E2077"/>
    <w:rsid w:val="006E6150"/>
    <w:rsid w:val="006E730B"/>
    <w:rsid w:val="006F00A4"/>
    <w:rsid w:val="006F0209"/>
    <w:rsid w:val="006F2F4A"/>
    <w:rsid w:val="006F3D8A"/>
    <w:rsid w:val="0070540B"/>
    <w:rsid w:val="00705FA0"/>
    <w:rsid w:val="00706126"/>
    <w:rsid w:val="00707A10"/>
    <w:rsid w:val="0071057C"/>
    <w:rsid w:val="007119F8"/>
    <w:rsid w:val="007155BD"/>
    <w:rsid w:val="00722B73"/>
    <w:rsid w:val="00724B7E"/>
    <w:rsid w:val="0073049F"/>
    <w:rsid w:val="00730F2E"/>
    <w:rsid w:val="0073262F"/>
    <w:rsid w:val="00741C95"/>
    <w:rsid w:val="00742A62"/>
    <w:rsid w:val="0074437E"/>
    <w:rsid w:val="00745C22"/>
    <w:rsid w:val="007460D4"/>
    <w:rsid w:val="00747313"/>
    <w:rsid w:val="007534F8"/>
    <w:rsid w:val="00754CF1"/>
    <w:rsid w:val="00755C14"/>
    <w:rsid w:val="007575ED"/>
    <w:rsid w:val="00757B53"/>
    <w:rsid w:val="00760938"/>
    <w:rsid w:val="00760F16"/>
    <w:rsid w:val="00774E7A"/>
    <w:rsid w:val="0077770B"/>
    <w:rsid w:val="00777A21"/>
    <w:rsid w:val="007848DC"/>
    <w:rsid w:val="00786C18"/>
    <w:rsid w:val="0079011D"/>
    <w:rsid w:val="007941E4"/>
    <w:rsid w:val="00794840"/>
    <w:rsid w:val="00795BA6"/>
    <w:rsid w:val="00796B37"/>
    <w:rsid w:val="007A22EB"/>
    <w:rsid w:val="007A77C3"/>
    <w:rsid w:val="007B0E6D"/>
    <w:rsid w:val="007B2AF3"/>
    <w:rsid w:val="007B4545"/>
    <w:rsid w:val="007C1B3F"/>
    <w:rsid w:val="007C1B7F"/>
    <w:rsid w:val="007C2D98"/>
    <w:rsid w:val="007C4F5A"/>
    <w:rsid w:val="007F07F3"/>
    <w:rsid w:val="007F2DF4"/>
    <w:rsid w:val="007F62D3"/>
    <w:rsid w:val="007F770A"/>
    <w:rsid w:val="0080078B"/>
    <w:rsid w:val="00800917"/>
    <w:rsid w:val="0080141C"/>
    <w:rsid w:val="0080214F"/>
    <w:rsid w:val="008235B5"/>
    <w:rsid w:val="00831CCF"/>
    <w:rsid w:val="00833DA3"/>
    <w:rsid w:val="00834D6E"/>
    <w:rsid w:val="0083628C"/>
    <w:rsid w:val="00842E8D"/>
    <w:rsid w:val="00844A0F"/>
    <w:rsid w:val="00846B34"/>
    <w:rsid w:val="008501F0"/>
    <w:rsid w:val="00854BC6"/>
    <w:rsid w:val="00857B00"/>
    <w:rsid w:val="00865732"/>
    <w:rsid w:val="00865B17"/>
    <w:rsid w:val="00866BC1"/>
    <w:rsid w:val="00873083"/>
    <w:rsid w:val="008746EC"/>
    <w:rsid w:val="008754A5"/>
    <w:rsid w:val="008757A3"/>
    <w:rsid w:val="00876C8C"/>
    <w:rsid w:val="0087789F"/>
    <w:rsid w:val="00882E85"/>
    <w:rsid w:val="008A062D"/>
    <w:rsid w:val="008A0709"/>
    <w:rsid w:val="008A44F7"/>
    <w:rsid w:val="008B28FD"/>
    <w:rsid w:val="008B4E13"/>
    <w:rsid w:val="008B5CF9"/>
    <w:rsid w:val="008C5B1F"/>
    <w:rsid w:val="008C7E37"/>
    <w:rsid w:val="008D0BD2"/>
    <w:rsid w:val="008D7D60"/>
    <w:rsid w:val="008E1C19"/>
    <w:rsid w:val="008E286D"/>
    <w:rsid w:val="008F7191"/>
    <w:rsid w:val="008F7EAB"/>
    <w:rsid w:val="00902673"/>
    <w:rsid w:val="00905E9C"/>
    <w:rsid w:val="009129C9"/>
    <w:rsid w:val="0091325F"/>
    <w:rsid w:val="00914D88"/>
    <w:rsid w:val="00917159"/>
    <w:rsid w:val="00923E91"/>
    <w:rsid w:val="0093415B"/>
    <w:rsid w:val="00935C7B"/>
    <w:rsid w:val="00936B4C"/>
    <w:rsid w:val="00936B88"/>
    <w:rsid w:val="0094280A"/>
    <w:rsid w:val="00942B0F"/>
    <w:rsid w:val="00945547"/>
    <w:rsid w:val="0094564B"/>
    <w:rsid w:val="00945D31"/>
    <w:rsid w:val="00955952"/>
    <w:rsid w:val="00962619"/>
    <w:rsid w:val="00963F3F"/>
    <w:rsid w:val="00974E85"/>
    <w:rsid w:val="00975A07"/>
    <w:rsid w:val="00976292"/>
    <w:rsid w:val="009861BE"/>
    <w:rsid w:val="0099277A"/>
    <w:rsid w:val="00994E0D"/>
    <w:rsid w:val="009A23B8"/>
    <w:rsid w:val="009A5CD2"/>
    <w:rsid w:val="009B0FEC"/>
    <w:rsid w:val="009B2F53"/>
    <w:rsid w:val="009B4914"/>
    <w:rsid w:val="009C2789"/>
    <w:rsid w:val="009C460E"/>
    <w:rsid w:val="009C546A"/>
    <w:rsid w:val="009D38CC"/>
    <w:rsid w:val="009E105B"/>
    <w:rsid w:val="009E366B"/>
    <w:rsid w:val="009F45EF"/>
    <w:rsid w:val="009F685B"/>
    <w:rsid w:val="009F6E12"/>
    <w:rsid w:val="00A00CEB"/>
    <w:rsid w:val="00A03F4C"/>
    <w:rsid w:val="00A04E0E"/>
    <w:rsid w:val="00A05874"/>
    <w:rsid w:val="00A12930"/>
    <w:rsid w:val="00A2793A"/>
    <w:rsid w:val="00A31794"/>
    <w:rsid w:val="00A32A6A"/>
    <w:rsid w:val="00A32CBC"/>
    <w:rsid w:val="00A353AF"/>
    <w:rsid w:val="00A40089"/>
    <w:rsid w:val="00A401E3"/>
    <w:rsid w:val="00A43DF6"/>
    <w:rsid w:val="00A44274"/>
    <w:rsid w:val="00A540CA"/>
    <w:rsid w:val="00A56158"/>
    <w:rsid w:val="00A6094C"/>
    <w:rsid w:val="00A61949"/>
    <w:rsid w:val="00A65FCC"/>
    <w:rsid w:val="00A715DE"/>
    <w:rsid w:val="00A95D11"/>
    <w:rsid w:val="00A96592"/>
    <w:rsid w:val="00A96EAF"/>
    <w:rsid w:val="00AA2A1E"/>
    <w:rsid w:val="00AA30C5"/>
    <w:rsid w:val="00AA4E9B"/>
    <w:rsid w:val="00AB116B"/>
    <w:rsid w:val="00AB1E15"/>
    <w:rsid w:val="00AB5745"/>
    <w:rsid w:val="00AC0D24"/>
    <w:rsid w:val="00AC1F77"/>
    <w:rsid w:val="00AC3C6E"/>
    <w:rsid w:val="00AC7808"/>
    <w:rsid w:val="00AD03C7"/>
    <w:rsid w:val="00AD5516"/>
    <w:rsid w:val="00AD6AC9"/>
    <w:rsid w:val="00AE0AFC"/>
    <w:rsid w:val="00AE1E8C"/>
    <w:rsid w:val="00AF135F"/>
    <w:rsid w:val="00AF39E6"/>
    <w:rsid w:val="00B0625D"/>
    <w:rsid w:val="00B103E7"/>
    <w:rsid w:val="00B10B77"/>
    <w:rsid w:val="00B10DB3"/>
    <w:rsid w:val="00B1550F"/>
    <w:rsid w:val="00B16DA9"/>
    <w:rsid w:val="00B16FDC"/>
    <w:rsid w:val="00B17804"/>
    <w:rsid w:val="00B20A7F"/>
    <w:rsid w:val="00B22FA4"/>
    <w:rsid w:val="00B23E28"/>
    <w:rsid w:val="00B244BD"/>
    <w:rsid w:val="00B24949"/>
    <w:rsid w:val="00B24EB1"/>
    <w:rsid w:val="00B31394"/>
    <w:rsid w:val="00B36222"/>
    <w:rsid w:val="00B36D54"/>
    <w:rsid w:val="00B407AC"/>
    <w:rsid w:val="00B41596"/>
    <w:rsid w:val="00B45527"/>
    <w:rsid w:val="00B45ACC"/>
    <w:rsid w:val="00B521F3"/>
    <w:rsid w:val="00B561C3"/>
    <w:rsid w:val="00B61339"/>
    <w:rsid w:val="00B6178D"/>
    <w:rsid w:val="00B61E38"/>
    <w:rsid w:val="00B63676"/>
    <w:rsid w:val="00B70C7B"/>
    <w:rsid w:val="00B73749"/>
    <w:rsid w:val="00B76575"/>
    <w:rsid w:val="00B85187"/>
    <w:rsid w:val="00B901C9"/>
    <w:rsid w:val="00B93F9E"/>
    <w:rsid w:val="00B9437C"/>
    <w:rsid w:val="00B951F8"/>
    <w:rsid w:val="00BA519F"/>
    <w:rsid w:val="00BB2608"/>
    <w:rsid w:val="00BB2A7C"/>
    <w:rsid w:val="00BC0F00"/>
    <w:rsid w:val="00BC2506"/>
    <w:rsid w:val="00BD6EBD"/>
    <w:rsid w:val="00BD7BA2"/>
    <w:rsid w:val="00BE4729"/>
    <w:rsid w:val="00BE4F3F"/>
    <w:rsid w:val="00BE7632"/>
    <w:rsid w:val="00BE7700"/>
    <w:rsid w:val="00BF2923"/>
    <w:rsid w:val="00C01A89"/>
    <w:rsid w:val="00C02ED0"/>
    <w:rsid w:val="00C0708D"/>
    <w:rsid w:val="00C07E6E"/>
    <w:rsid w:val="00C100FD"/>
    <w:rsid w:val="00C12F62"/>
    <w:rsid w:val="00C20B9D"/>
    <w:rsid w:val="00C23F60"/>
    <w:rsid w:val="00C2428A"/>
    <w:rsid w:val="00C303D4"/>
    <w:rsid w:val="00C30624"/>
    <w:rsid w:val="00C31B9C"/>
    <w:rsid w:val="00C33D34"/>
    <w:rsid w:val="00C34827"/>
    <w:rsid w:val="00C35347"/>
    <w:rsid w:val="00C443F5"/>
    <w:rsid w:val="00C44FEE"/>
    <w:rsid w:val="00C46492"/>
    <w:rsid w:val="00C549BF"/>
    <w:rsid w:val="00C55B85"/>
    <w:rsid w:val="00C633E8"/>
    <w:rsid w:val="00C64515"/>
    <w:rsid w:val="00C70449"/>
    <w:rsid w:val="00C70B4D"/>
    <w:rsid w:val="00C73509"/>
    <w:rsid w:val="00C741F2"/>
    <w:rsid w:val="00C77DF6"/>
    <w:rsid w:val="00C77FEA"/>
    <w:rsid w:val="00C83430"/>
    <w:rsid w:val="00C87A88"/>
    <w:rsid w:val="00C91ED5"/>
    <w:rsid w:val="00C9525D"/>
    <w:rsid w:val="00C95F68"/>
    <w:rsid w:val="00C97666"/>
    <w:rsid w:val="00CA3312"/>
    <w:rsid w:val="00CA4B69"/>
    <w:rsid w:val="00CA5ACF"/>
    <w:rsid w:val="00CC1145"/>
    <w:rsid w:val="00CC1A8E"/>
    <w:rsid w:val="00CC5927"/>
    <w:rsid w:val="00CD2383"/>
    <w:rsid w:val="00CD4069"/>
    <w:rsid w:val="00CE4040"/>
    <w:rsid w:val="00CE4D02"/>
    <w:rsid w:val="00CE7568"/>
    <w:rsid w:val="00CF339C"/>
    <w:rsid w:val="00CF343D"/>
    <w:rsid w:val="00CF3F57"/>
    <w:rsid w:val="00D06369"/>
    <w:rsid w:val="00D11D0E"/>
    <w:rsid w:val="00D2052E"/>
    <w:rsid w:val="00D2214F"/>
    <w:rsid w:val="00D234B7"/>
    <w:rsid w:val="00D255C9"/>
    <w:rsid w:val="00D272D5"/>
    <w:rsid w:val="00D31DBB"/>
    <w:rsid w:val="00D3442D"/>
    <w:rsid w:val="00D35D0F"/>
    <w:rsid w:val="00D3642C"/>
    <w:rsid w:val="00D36CA9"/>
    <w:rsid w:val="00D3754C"/>
    <w:rsid w:val="00D40F75"/>
    <w:rsid w:val="00D41A13"/>
    <w:rsid w:val="00D43C7B"/>
    <w:rsid w:val="00D4450F"/>
    <w:rsid w:val="00D460D3"/>
    <w:rsid w:val="00D52C40"/>
    <w:rsid w:val="00D541CE"/>
    <w:rsid w:val="00D54DCE"/>
    <w:rsid w:val="00D56F43"/>
    <w:rsid w:val="00D64D4C"/>
    <w:rsid w:val="00D6558E"/>
    <w:rsid w:val="00D65BB4"/>
    <w:rsid w:val="00D71362"/>
    <w:rsid w:val="00D72FFA"/>
    <w:rsid w:val="00D73795"/>
    <w:rsid w:val="00D747A0"/>
    <w:rsid w:val="00D75BEF"/>
    <w:rsid w:val="00D80E6A"/>
    <w:rsid w:val="00D81D71"/>
    <w:rsid w:val="00D84E29"/>
    <w:rsid w:val="00D8719E"/>
    <w:rsid w:val="00D955BD"/>
    <w:rsid w:val="00D955D9"/>
    <w:rsid w:val="00D95BD1"/>
    <w:rsid w:val="00DA1106"/>
    <w:rsid w:val="00DB0736"/>
    <w:rsid w:val="00DB59CD"/>
    <w:rsid w:val="00DB5B97"/>
    <w:rsid w:val="00DC2C07"/>
    <w:rsid w:val="00DC2DC8"/>
    <w:rsid w:val="00DC36D5"/>
    <w:rsid w:val="00DC62A6"/>
    <w:rsid w:val="00DC74BD"/>
    <w:rsid w:val="00DD1FF7"/>
    <w:rsid w:val="00DD27E2"/>
    <w:rsid w:val="00DD2B3B"/>
    <w:rsid w:val="00DD37AF"/>
    <w:rsid w:val="00DE1F4E"/>
    <w:rsid w:val="00DE2236"/>
    <w:rsid w:val="00DE24FB"/>
    <w:rsid w:val="00DE489D"/>
    <w:rsid w:val="00DF5252"/>
    <w:rsid w:val="00E016C7"/>
    <w:rsid w:val="00E019D7"/>
    <w:rsid w:val="00E03D31"/>
    <w:rsid w:val="00E06DDB"/>
    <w:rsid w:val="00E14749"/>
    <w:rsid w:val="00E30C05"/>
    <w:rsid w:val="00E33522"/>
    <w:rsid w:val="00E35EC8"/>
    <w:rsid w:val="00E41628"/>
    <w:rsid w:val="00E44741"/>
    <w:rsid w:val="00E472DB"/>
    <w:rsid w:val="00E50376"/>
    <w:rsid w:val="00E57F46"/>
    <w:rsid w:val="00E671C7"/>
    <w:rsid w:val="00E71F11"/>
    <w:rsid w:val="00E72DA3"/>
    <w:rsid w:val="00E81864"/>
    <w:rsid w:val="00E824F4"/>
    <w:rsid w:val="00E84E1F"/>
    <w:rsid w:val="00E850D1"/>
    <w:rsid w:val="00E90BE7"/>
    <w:rsid w:val="00E93103"/>
    <w:rsid w:val="00E96BB2"/>
    <w:rsid w:val="00EA5213"/>
    <w:rsid w:val="00EC0B2F"/>
    <w:rsid w:val="00EC2694"/>
    <w:rsid w:val="00EC61D0"/>
    <w:rsid w:val="00EC7B13"/>
    <w:rsid w:val="00ED1D5F"/>
    <w:rsid w:val="00ED3367"/>
    <w:rsid w:val="00EE0416"/>
    <w:rsid w:val="00EE138C"/>
    <w:rsid w:val="00EE1825"/>
    <w:rsid w:val="00EE620E"/>
    <w:rsid w:val="00F02848"/>
    <w:rsid w:val="00F11468"/>
    <w:rsid w:val="00F11A75"/>
    <w:rsid w:val="00F13E46"/>
    <w:rsid w:val="00F157A1"/>
    <w:rsid w:val="00F16D93"/>
    <w:rsid w:val="00F20A51"/>
    <w:rsid w:val="00F20E12"/>
    <w:rsid w:val="00F22EA4"/>
    <w:rsid w:val="00F2663B"/>
    <w:rsid w:val="00F26A0D"/>
    <w:rsid w:val="00F3509E"/>
    <w:rsid w:val="00F378DD"/>
    <w:rsid w:val="00F4256A"/>
    <w:rsid w:val="00F42F60"/>
    <w:rsid w:val="00F53B90"/>
    <w:rsid w:val="00F550C0"/>
    <w:rsid w:val="00F5543C"/>
    <w:rsid w:val="00F60360"/>
    <w:rsid w:val="00F60533"/>
    <w:rsid w:val="00F60B3A"/>
    <w:rsid w:val="00F6161E"/>
    <w:rsid w:val="00F61A5D"/>
    <w:rsid w:val="00F62F5C"/>
    <w:rsid w:val="00F63EB0"/>
    <w:rsid w:val="00F6439A"/>
    <w:rsid w:val="00F64551"/>
    <w:rsid w:val="00F64578"/>
    <w:rsid w:val="00F6576F"/>
    <w:rsid w:val="00F724B8"/>
    <w:rsid w:val="00F73B23"/>
    <w:rsid w:val="00F7564B"/>
    <w:rsid w:val="00F756A9"/>
    <w:rsid w:val="00F778BF"/>
    <w:rsid w:val="00F87600"/>
    <w:rsid w:val="00F87DBF"/>
    <w:rsid w:val="00F94919"/>
    <w:rsid w:val="00F9642C"/>
    <w:rsid w:val="00F968FA"/>
    <w:rsid w:val="00FA1E4C"/>
    <w:rsid w:val="00FA22FA"/>
    <w:rsid w:val="00FC0030"/>
    <w:rsid w:val="00FC7CE3"/>
    <w:rsid w:val="00FD0E15"/>
    <w:rsid w:val="00FD19E2"/>
    <w:rsid w:val="00FD416F"/>
    <w:rsid w:val="00FE4496"/>
    <w:rsid w:val="00FE6B1D"/>
    <w:rsid w:val="00FF0908"/>
    <w:rsid w:val="00FF17C0"/>
    <w:rsid w:val="00FF5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qFormat="1"/>
    <w:lsdException w:name="footer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uiPriority="0"/>
    <w:lsdException w:name="annotation subject" w:qFormat="1"/>
    <w:lsdException w:name="Balloon Text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2C7F26"/>
  </w:style>
  <w:style w:type="character" w:customStyle="1" w:styleId="a4">
    <w:name w:val="Текст примечания Знак"/>
    <w:basedOn w:val="a0"/>
    <w:link w:val="a3"/>
    <w:uiPriority w:val="99"/>
    <w:semiHidden/>
    <w:qFormat/>
    <w:rsid w:val="002C7F2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annotation subject"/>
    <w:basedOn w:val="a3"/>
    <w:next w:val="a3"/>
    <w:link w:val="a6"/>
    <w:uiPriority w:val="99"/>
    <w:unhideWhenUsed/>
    <w:qFormat/>
    <w:rsid w:val="002C7F26"/>
    <w:rPr>
      <w:b/>
      <w:bCs/>
    </w:rPr>
  </w:style>
  <w:style w:type="character" w:customStyle="1" w:styleId="a6">
    <w:name w:val="Тема примечания Знак"/>
    <w:basedOn w:val="a4"/>
    <w:link w:val="a5"/>
    <w:uiPriority w:val="99"/>
    <w:qFormat/>
    <w:rsid w:val="002C7F26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unhideWhenUsed/>
    <w:qFormat/>
    <w:rsid w:val="002C7F26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qFormat/>
    <w:rsid w:val="002C7F26"/>
    <w:rPr>
      <w:rFonts w:ascii="Consolas" w:hAnsi="Consolas"/>
      <w:sz w:val="21"/>
      <w:szCs w:val="21"/>
    </w:rPr>
  </w:style>
  <w:style w:type="paragraph" w:styleId="a9">
    <w:name w:val="Balloon Text"/>
    <w:basedOn w:val="a"/>
    <w:link w:val="aa"/>
    <w:qFormat/>
    <w:rsid w:val="002C7F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qFormat/>
    <w:rsid w:val="002C7F2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qFormat/>
    <w:rsid w:val="002C7F2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2C7F26"/>
    <w:rPr>
      <w:rFonts w:ascii="Arial" w:eastAsia="Times New Roman" w:hAnsi="Arial" w:cs="Arial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qFormat/>
    <w:rsid w:val="002C7F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Верхний колонтитул Знак"/>
    <w:basedOn w:val="a0"/>
    <w:link w:val="ad"/>
    <w:uiPriority w:val="99"/>
    <w:qFormat/>
    <w:rsid w:val="002C7F26"/>
    <w:rPr>
      <w:rFonts w:ascii="Arial" w:eastAsia="Times New Roman" w:hAnsi="Arial" w:cs="Arial"/>
      <w:sz w:val="18"/>
      <w:szCs w:val="18"/>
      <w:lang w:eastAsia="ru-RU"/>
    </w:rPr>
  </w:style>
  <w:style w:type="character" w:styleId="af">
    <w:name w:val="Strong"/>
    <w:basedOn w:val="a0"/>
    <w:qFormat/>
    <w:rsid w:val="002C7F26"/>
    <w:rPr>
      <w:b/>
      <w:bCs/>
    </w:rPr>
  </w:style>
  <w:style w:type="character" w:styleId="af0">
    <w:name w:val="Hyperlink"/>
    <w:basedOn w:val="a0"/>
    <w:qFormat/>
    <w:rsid w:val="002C7F26"/>
    <w:rPr>
      <w:color w:val="0000FF"/>
      <w:u w:val="single"/>
    </w:rPr>
  </w:style>
  <w:style w:type="character" w:styleId="af1">
    <w:name w:val="annotation reference"/>
    <w:basedOn w:val="a0"/>
    <w:uiPriority w:val="99"/>
    <w:unhideWhenUsed/>
    <w:qFormat/>
    <w:rsid w:val="002C7F26"/>
    <w:rPr>
      <w:sz w:val="16"/>
      <w:szCs w:val="16"/>
    </w:rPr>
  </w:style>
  <w:style w:type="table" w:styleId="af2">
    <w:name w:val="Table Grid"/>
    <w:basedOn w:val="a1"/>
    <w:uiPriority w:val="59"/>
    <w:qFormat/>
    <w:rsid w:val="002C7F2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lation">
    <w:name w:val="translation"/>
    <w:basedOn w:val="a0"/>
    <w:qFormat/>
    <w:rsid w:val="002C7F26"/>
  </w:style>
  <w:style w:type="character" w:customStyle="1" w:styleId="apple-style-span">
    <w:name w:val="apple-style-span"/>
    <w:basedOn w:val="a0"/>
    <w:qFormat/>
    <w:rsid w:val="002C7F26"/>
  </w:style>
  <w:style w:type="paragraph" w:customStyle="1" w:styleId="Default">
    <w:name w:val="Default"/>
    <w:qFormat/>
    <w:rsid w:val="002C7F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paragraph" w:customStyle="1" w:styleId="1">
    <w:name w:val="列出段落1"/>
    <w:basedOn w:val="a"/>
    <w:uiPriority w:val="34"/>
    <w:qFormat/>
    <w:rsid w:val="002C7F26"/>
    <w:pPr>
      <w:ind w:left="720"/>
      <w:contextualSpacing/>
    </w:pPr>
  </w:style>
  <w:style w:type="character" w:customStyle="1" w:styleId="example">
    <w:name w:val="example"/>
    <w:basedOn w:val="a0"/>
    <w:qFormat/>
    <w:rsid w:val="002C7F26"/>
  </w:style>
  <w:style w:type="paragraph" w:styleId="af3">
    <w:name w:val="List Paragraph"/>
    <w:basedOn w:val="a"/>
    <w:uiPriority w:val="34"/>
    <w:qFormat/>
    <w:rsid w:val="002C7F26"/>
    <w:pPr>
      <w:ind w:left="720"/>
      <w:contextualSpacing/>
    </w:pPr>
  </w:style>
  <w:style w:type="paragraph" w:customStyle="1" w:styleId="ConsPlusNormal">
    <w:name w:val="ConsPlusNormal"/>
    <w:rsid w:val="002C7F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link w:val="ConsPlusNonformat0"/>
    <w:rsid w:val="002C7F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2C7F2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4">
    <w:name w:val="Normal (Web)"/>
    <w:basedOn w:val="a"/>
    <w:rsid w:val="002C7F26"/>
    <w:pPr>
      <w:widowControl/>
      <w:suppressAutoHyphens/>
      <w:autoSpaceDE/>
      <w:autoSpaceDN/>
      <w:adjustRightInd/>
      <w:spacing w:before="100" w:after="119" w:line="100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f5">
    <w:name w:val="FollowedHyperlink"/>
    <w:basedOn w:val="a0"/>
    <w:uiPriority w:val="99"/>
    <w:semiHidden/>
    <w:unhideWhenUsed/>
    <w:rsid w:val="00D40F7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2067;fld=134;dst=1020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A23DB-8B6A-442A-B361-B7F5235B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9</Pages>
  <Words>3392</Words>
  <Characters>19338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IVZherebilova</dc:creator>
  <cp:lastModifiedBy>Алексей В. Казанцев</cp:lastModifiedBy>
  <cp:revision>168</cp:revision>
  <cp:lastPrinted>2022-12-28T04:20:00Z</cp:lastPrinted>
  <dcterms:created xsi:type="dcterms:W3CDTF">2020-05-06T03:25:00Z</dcterms:created>
  <dcterms:modified xsi:type="dcterms:W3CDTF">2025-05-20T10:46:00Z</dcterms:modified>
</cp:coreProperties>
</file>