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CF5D" w14:textId="08397B79" w:rsidR="007D3185" w:rsidRPr="00781AE9" w:rsidRDefault="002105F4">
      <w:pPr>
        <w:jc w:val="center"/>
        <w:rPr>
          <w:b/>
          <w:bCs/>
          <w:color w:val="auto"/>
          <w:szCs w:val="28"/>
        </w:rPr>
      </w:pPr>
      <w:bookmarkStart w:id="0" w:name="_GoBack"/>
      <w:bookmarkEnd w:id="0"/>
      <w:r w:rsidRPr="00781AE9">
        <w:rPr>
          <w:b/>
          <w:bCs/>
          <w:color w:val="auto"/>
          <w:szCs w:val="28"/>
        </w:rPr>
        <w:t>Информация</w:t>
      </w:r>
      <w:r w:rsidR="00386374" w:rsidRPr="00781AE9">
        <w:rPr>
          <w:b/>
          <w:bCs/>
          <w:color w:val="auto"/>
          <w:szCs w:val="28"/>
        </w:rPr>
        <w:t xml:space="preserve"> о проектируемом объекте</w:t>
      </w:r>
    </w:p>
    <w:p w14:paraId="531A07DD" w14:textId="20480C13" w:rsidR="007D3185" w:rsidRPr="00781AE9" w:rsidRDefault="002105F4">
      <w:pPr>
        <w:jc w:val="center"/>
        <w:rPr>
          <w:color w:val="auto"/>
        </w:rPr>
      </w:pPr>
      <w:r w:rsidRPr="00781AE9">
        <w:rPr>
          <w:rStyle w:val="30"/>
          <w:rFonts w:eastAsia="Calibri"/>
          <w:color w:val="auto"/>
          <w:szCs w:val="28"/>
          <w:lang w:eastAsia="ru-RU"/>
        </w:rPr>
        <w:t>______________________________________________________________</w:t>
      </w:r>
    </w:p>
    <w:p w14:paraId="28AC8466" w14:textId="77777777" w:rsidR="007D3185" w:rsidRPr="00781AE9" w:rsidRDefault="002105F4">
      <w:pPr>
        <w:jc w:val="center"/>
        <w:rPr>
          <w:color w:val="auto"/>
        </w:rPr>
      </w:pPr>
      <w:r w:rsidRPr="00781AE9">
        <w:rPr>
          <w:rStyle w:val="30"/>
          <w:rFonts w:eastAsia="Calibri"/>
          <w:color w:val="auto"/>
          <w:szCs w:val="28"/>
          <w:vertAlign w:val="superscript"/>
          <w:lang w:eastAsia="ru-RU"/>
        </w:rPr>
        <w:t>(наименование совета)</w:t>
      </w:r>
    </w:p>
    <w:p w14:paraId="7D601218" w14:textId="230D9CF6" w:rsidR="007D3185" w:rsidRPr="00781AE9" w:rsidRDefault="002105F4">
      <w:pPr>
        <w:spacing w:before="57" w:after="57"/>
        <w:jc w:val="center"/>
        <w:rPr>
          <w:color w:val="auto"/>
        </w:rPr>
      </w:pPr>
      <w:r w:rsidRPr="00781AE9">
        <w:rPr>
          <w:rStyle w:val="30"/>
          <w:rFonts w:eastAsia="Calibri"/>
          <w:color w:val="auto"/>
          <w:szCs w:val="28"/>
          <w:lang w:eastAsia="ru-RU"/>
        </w:rPr>
        <w:t>Вопрос: ______________________________________________________</w:t>
      </w:r>
    </w:p>
    <w:p w14:paraId="69A32923" w14:textId="77777777" w:rsidR="007D3185" w:rsidRPr="00781AE9" w:rsidRDefault="002105F4">
      <w:pPr>
        <w:spacing w:before="57" w:after="57"/>
        <w:jc w:val="center"/>
        <w:rPr>
          <w:color w:val="auto"/>
        </w:rPr>
      </w:pPr>
      <w:r w:rsidRPr="00781AE9">
        <w:rPr>
          <w:rStyle w:val="30"/>
          <w:rFonts w:eastAsia="Calibri"/>
          <w:color w:val="auto"/>
          <w:szCs w:val="28"/>
          <w:highlight w:val="white"/>
          <w:vertAlign w:val="superscript"/>
          <w:lang w:eastAsia="ru-RU"/>
        </w:rPr>
        <w:t>(название вопроса)</w:t>
      </w:r>
    </w:p>
    <w:p w14:paraId="336E1ED3" w14:textId="77777777" w:rsidR="007D3185" w:rsidRDefault="007D3185">
      <w:pPr>
        <w:spacing w:line="360" w:lineRule="auto"/>
        <w:jc w:val="center"/>
        <w:rPr>
          <w:szCs w:val="28"/>
        </w:rPr>
      </w:pPr>
    </w:p>
    <w:p w14:paraId="22A148D7" w14:textId="1150CBAC" w:rsidR="007D3185" w:rsidRPr="00781AE9" w:rsidRDefault="002105F4" w:rsidP="00781AE9">
      <w:pPr>
        <w:spacing w:line="360" w:lineRule="auto"/>
        <w:ind w:right="-1" w:hanging="57"/>
        <w:rPr>
          <w:b/>
          <w:color w:val="auto"/>
          <w:szCs w:val="28"/>
          <w:highlight w:val="white"/>
        </w:rPr>
      </w:pPr>
      <w:r w:rsidRPr="00781AE9">
        <w:rPr>
          <w:b/>
          <w:color w:val="auto"/>
          <w:szCs w:val="28"/>
          <w:highlight w:val="white"/>
        </w:rPr>
        <w:t xml:space="preserve">Объект </w:t>
      </w:r>
      <w:r w:rsidRPr="002105F4">
        <w:rPr>
          <w:color w:val="auto"/>
          <w:szCs w:val="28"/>
          <w:highlight w:val="white"/>
        </w:rPr>
        <w:t>– ___________________________________________________________</w:t>
      </w:r>
      <w:r w:rsidR="00781AE9" w:rsidRPr="002105F4">
        <w:rPr>
          <w:color w:val="auto"/>
          <w:szCs w:val="28"/>
          <w:highlight w:val="white"/>
        </w:rPr>
        <w:t>_</w:t>
      </w:r>
      <w:r w:rsidRPr="002105F4">
        <w:rPr>
          <w:color w:val="auto"/>
          <w:szCs w:val="28"/>
          <w:highlight w:val="white"/>
        </w:rPr>
        <w:t>__</w:t>
      </w:r>
      <w:r w:rsidRPr="002105F4">
        <w:rPr>
          <w:b/>
          <w:bCs/>
          <w:color w:val="auto"/>
          <w:szCs w:val="28"/>
          <w:highlight w:val="white"/>
        </w:rPr>
        <w:t>;</w:t>
      </w:r>
    </w:p>
    <w:p w14:paraId="20741ED3" w14:textId="486C3060" w:rsidR="007D3185" w:rsidRPr="00781AE9" w:rsidRDefault="002105F4" w:rsidP="00781AE9">
      <w:pPr>
        <w:spacing w:line="360" w:lineRule="auto"/>
        <w:ind w:right="-1" w:hanging="57"/>
        <w:rPr>
          <w:b/>
          <w:color w:val="auto"/>
          <w:szCs w:val="28"/>
          <w:highlight w:val="white"/>
        </w:rPr>
      </w:pPr>
      <w:r w:rsidRPr="00781AE9">
        <w:rPr>
          <w:b/>
          <w:color w:val="auto"/>
          <w:szCs w:val="28"/>
          <w:highlight w:val="white"/>
        </w:rPr>
        <w:t xml:space="preserve">Застройщик </w:t>
      </w:r>
      <w:r w:rsidR="00F913A8" w:rsidRPr="002105F4">
        <w:rPr>
          <w:color w:val="auto"/>
          <w:szCs w:val="28"/>
          <w:highlight w:val="white"/>
        </w:rPr>
        <w:t>– ______________________________________________________</w:t>
      </w:r>
      <w:r w:rsidR="00781AE9" w:rsidRPr="002105F4">
        <w:rPr>
          <w:color w:val="auto"/>
          <w:szCs w:val="28"/>
          <w:highlight w:val="white"/>
        </w:rPr>
        <w:t>_</w:t>
      </w:r>
      <w:r w:rsidR="00F913A8" w:rsidRPr="002105F4">
        <w:rPr>
          <w:color w:val="auto"/>
          <w:szCs w:val="28"/>
          <w:highlight w:val="white"/>
        </w:rPr>
        <w:t>___</w:t>
      </w:r>
      <w:r w:rsidR="00F913A8" w:rsidRPr="002105F4">
        <w:rPr>
          <w:b/>
          <w:bCs/>
          <w:color w:val="auto"/>
          <w:szCs w:val="28"/>
          <w:highlight w:val="white"/>
        </w:rPr>
        <w:t>;</w:t>
      </w:r>
    </w:p>
    <w:p w14:paraId="21CF3967" w14:textId="7988B421" w:rsidR="007D3185" w:rsidRPr="00781AE9" w:rsidRDefault="002105F4" w:rsidP="00781AE9">
      <w:pPr>
        <w:spacing w:line="360" w:lineRule="auto"/>
        <w:ind w:right="-1" w:hanging="57"/>
        <w:rPr>
          <w:b/>
          <w:color w:val="auto"/>
          <w:szCs w:val="28"/>
          <w:highlight w:val="white"/>
        </w:rPr>
      </w:pPr>
      <w:r w:rsidRPr="00781AE9">
        <w:rPr>
          <w:b/>
          <w:color w:val="auto"/>
          <w:szCs w:val="28"/>
          <w:highlight w:val="white"/>
        </w:rPr>
        <w:t xml:space="preserve">Стадия проектирования: эскиз / проектная документация – </w:t>
      </w:r>
      <w:r w:rsidRPr="002105F4">
        <w:rPr>
          <w:color w:val="auto"/>
          <w:szCs w:val="28"/>
          <w:highlight w:val="white"/>
        </w:rPr>
        <w:t>_____________</w:t>
      </w:r>
      <w:r w:rsidR="00781AE9" w:rsidRPr="002105F4">
        <w:rPr>
          <w:color w:val="auto"/>
          <w:szCs w:val="28"/>
          <w:highlight w:val="white"/>
        </w:rPr>
        <w:t>_</w:t>
      </w:r>
      <w:r w:rsidRPr="002105F4">
        <w:rPr>
          <w:color w:val="auto"/>
          <w:szCs w:val="28"/>
          <w:highlight w:val="white"/>
        </w:rPr>
        <w:t>__</w:t>
      </w:r>
      <w:r w:rsidRPr="00781AE9">
        <w:rPr>
          <w:b/>
          <w:color w:val="auto"/>
          <w:szCs w:val="28"/>
          <w:highlight w:val="white"/>
        </w:rPr>
        <w:t>;</w:t>
      </w:r>
    </w:p>
    <w:p w14:paraId="25D9F977" w14:textId="0C734D5A" w:rsidR="007D3185" w:rsidRPr="00781AE9" w:rsidRDefault="002105F4" w:rsidP="00781AE9">
      <w:pPr>
        <w:spacing w:line="360" w:lineRule="auto"/>
        <w:ind w:right="-1" w:hanging="57"/>
        <w:rPr>
          <w:b/>
          <w:color w:val="auto"/>
          <w:szCs w:val="28"/>
          <w:highlight w:val="white"/>
        </w:rPr>
      </w:pPr>
      <w:r w:rsidRPr="00781AE9">
        <w:rPr>
          <w:b/>
          <w:color w:val="auto"/>
          <w:szCs w:val="28"/>
          <w:highlight w:val="white"/>
        </w:rPr>
        <w:t xml:space="preserve">Местоположение/адрес – </w:t>
      </w:r>
      <w:r w:rsidRPr="002105F4">
        <w:rPr>
          <w:color w:val="auto"/>
          <w:szCs w:val="28"/>
          <w:highlight w:val="white"/>
        </w:rPr>
        <w:t>_____________________________________________</w:t>
      </w:r>
      <w:r w:rsidR="00781AE9" w:rsidRPr="002105F4">
        <w:rPr>
          <w:color w:val="auto"/>
          <w:szCs w:val="28"/>
          <w:highlight w:val="white"/>
        </w:rPr>
        <w:t>_</w:t>
      </w:r>
      <w:r w:rsidRPr="002105F4">
        <w:rPr>
          <w:color w:val="auto"/>
          <w:szCs w:val="28"/>
          <w:highlight w:val="white"/>
        </w:rPr>
        <w:t>__</w:t>
      </w:r>
      <w:r w:rsidRPr="002105F4">
        <w:rPr>
          <w:b/>
          <w:bCs/>
          <w:color w:val="auto"/>
          <w:szCs w:val="28"/>
          <w:highlight w:val="white"/>
        </w:rPr>
        <w:t>;</w:t>
      </w:r>
    </w:p>
    <w:p w14:paraId="364403ED" w14:textId="3E6B36CF" w:rsidR="007D3185" w:rsidRPr="00781AE9" w:rsidRDefault="002105F4" w:rsidP="00781AE9">
      <w:pPr>
        <w:spacing w:line="360" w:lineRule="auto"/>
        <w:ind w:right="-1" w:hanging="57"/>
        <w:rPr>
          <w:b/>
          <w:color w:val="auto"/>
          <w:szCs w:val="28"/>
          <w:highlight w:val="white"/>
        </w:rPr>
      </w:pPr>
      <w:r w:rsidRPr="00781AE9">
        <w:rPr>
          <w:b/>
          <w:color w:val="auto"/>
          <w:szCs w:val="28"/>
          <w:highlight w:val="white"/>
        </w:rPr>
        <w:t xml:space="preserve">Класс жилья (эконом/комфорт/бизнес) – </w:t>
      </w:r>
      <w:r w:rsidRPr="002105F4">
        <w:rPr>
          <w:color w:val="auto"/>
          <w:szCs w:val="28"/>
          <w:highlight w:val="white"/>
        </w:rPr>
        <w:t>______________________________</w:t>
      </w:r>
      <w:r w:rsidR="00781AE9" w:rsidRPr="002105F4">
        <w:rPr>
          <w:color w:val="auto"/>
          <w:szCs w:val="28"/>
          <w:highlight w:val="white"/>
        </w:rPr>
        <w:t>_</w:t>
      </w:r>
      <w:r w:rsidRPr="002105F4">
        <w:rPr>
          <w:color w:val="auto"/>
          <w:szCs w:val="28"/>
          <w:highlight w:val="white"/>
        </w:rPr>
        <w:t>___</w:t>
      </w:r>
      <w:r w:rsidRPr="00781AE9">
        <w:rPr>
          <w:b/>
          <w:color w:val="auto"/>
          <w:szCs w:val="28"/>
          <w:highlight w:val="white"/>
        </w:rPr>
        <w:t>;</w:t>
      </w:r>
    </w:p>
    <w:p w14:paraId="6A576FB0" w14:textId="381DDD64" w:rsidR="007D3185" w:rsidRPr="00781AE9" w:rsidRDefault="002105F4" w:rsidP="00781AE9">
      <w:pPr>
        <w:spacing w:line="360" w:lineRule="auto"/>
        <w:ind w:right="-1" w:hanging="57"/>
        <w:rPr>
          <w:color w:val="auto"/>
          <w:szCs w:val="28"/>
        </w:rPr>
      </w:pPr>
      <w:r w:rsidRPr="00781AE9">
        <w:rPr>
          <w:b/>
          <w:color w:val="auto"/>
          <w:szCs w:val="28"/>
          <w:highlight w:val="white"/>
        </w:rPr>
        <w:t>Кадастровой номер земельного участка</w:t>
      </w:r>
      <w:r w:rsidRPr="00781AE9">
        <w:rPr>
          <w:color w:val="auto"/>
          <w:szCs w:val="28"/>
          <w:highlight w:val="white"/>
        </w:rPr>
        <w:t xml:space="preserve"> – ________________________________</w:t>
      </w:r>
      <w:r w:rsidR="00781AE9" w:rsidRPr="00781AE9">
        <w:rPr>
          <w:color w:val="auto"/>
          <w:szCs w:val="28"/>
        </w:rPr>
        <w:t>_</w:t>
      </w:r>
      <w:r w:rsidR="00781AE9" w:rsidRPr="00781AE9">
        <w:rPr>
          <w:b/>
          <w:bCs/>
          <w:color w:val="auto"/>
          <w:szCs w:val="28"/>
        </w:rPr>
        <w:t>;</w:t>
      </w:r>
    </w:p>
    <w:p w14:paraId="3764B5EA" w14:textId="6CC30983" w:rsidR="007D3185" w:rsidRPr="00781AE9" w:rsidRDefault="002105F4" w:rsidP="00781AE9">
      <w:pPr>
        <w:spacing w:line="360" w:lineRule="auto"/>
        <w:ind w:right="-1" w:hanging="57"/>
        <w:rPr>
          <w:color w:val="auto"/>
          <w:szCs w:val="28"/>
        </w:rPr>
      </w:pPr>
      <w:r w:rsidRPr="00781AE9">
        <w:rPr>
          <w:b/>
          <w:color w:val="auto"/>
          <w:szCs w:val="28"/>
          <w:highlight w:val="white"/>
        </w:rPr>
        <w:t>Вид разрешенного использования</w:t>
      </w:r>
      <w:r w:rsidRPr="00781AE9">
        <w:rPr>
          <w:color w:val="auto"/>
          <w:szCs w:val="28"/>
          <w:highlight w:val="white"/>
        </w:rPr>
        <w:t xml:space="preserve"> – ___________________________________</w:t>
      </w:r>
      <w:r w:rsidR="00781AE9" w:rsidRPr="00781AE9">
        <w:rPr>
          <w:color w:val="auto"/>
          <w:szCs w:val="28"/>
          <w:highlight w:val="white"/>
        </w:rPr>
        <w:t>_</w:t>
      </w:r>
      <w:r w:rsidRPr="00781AE9">
        <w:rPr>
          <w:color w:val="auto"/>
          <w:szCs w:val="28"/>
          <w:highlight w:val="white"/>
        </w:rPr>
        <w:t>__</w:t>
      </w:r>
      <w:r w:rsidR="00781AE9" w:rsidRPr="00781AE9">
        <w:rPr>
          <w:b/>
          <w:bCs/>
          <w:color w:val="auto"/>
          <w:szCs w:val="28"/>
        </w:rPr>
        <w:t>;</w:t>
      </w:r>
    </w:p>
    <w:p w14:paraId="2DA398F7" w14:textId="2C71A1A6" w:rsidR="007D3185" w:rsidRPr="00781AE9" w:rsidRDefault="002105F4" w:rsidP="00781AE9">
      <w:pPr>
        <w:spacing w:line="360" w:lineRule="auto"/>
        <w:ind w:right="-1" w:hanging="57"/>
        <w:rPr>
          <w:color w:val="auto"/>
          <w:szCs w:val="28"/>
        </w:rPr>
      </w:pPr>
      <w:r w:rsidRPr="00781AE9">
        <w:rPr>
          <w:b/>
          <w:color w:val="auto"/>
          <w:szCs w:val="28"/>
          <w:highlight w:val="white"/>
        </w:rPr>
        <w:t>Площадь земельного участка (</w:t>
      </w:r>
      <w:proofErr w:type="spellStart"/>
      <w:proofErr w:type="gramStart"/>
      <w:r w:rsidRPr="00781AE9">
        <w:rPr>
          <w:b/>
          <w:color w:val="auto"/>
          <w:szCs w:val="28"/>
          <w:highlight w:val="white"/>
        </w:rPr>
        <w:t>кв.м</w:t>
      </w:r>
      <w:proofErr w:type="spellEnd"/>
      <w:proofErr w:type="gramEnd"/>
      <w:r w:rsidRPr="00781AE9">
        <w:rPr>
          <w:b/>
          <w:color w:val="auto"/>
          <w:szCs w:val="28"/>
          <w:highlight w:val="white"/>
        </w:rPr>
        <w:t>)</w:t>
      </w:r>
      <w:r w:rsidRPr="00781AE9">
        <w:rPr>
          <w:color w:val="auto"/>
          <w:szCs w:val="28"/>
          <w:highlight w:val="white"/>
        </w:rPr>
        <w:t xml:space="preserve"> – ___________________________________</w:t>
      </w:r>
      <w:r w:rsidR="00F913A8" w:rsidRPr="00781AE9">
        <w:rPr>
          <w:color w:val="auto"/>
          <w:szCs w:val="28"/>
          <w:highlight w:val="white"/>
        </w:rPr>
        <w:t>_</w:t>
      </w:r>
      <w:r w:rsidRPr="00781AE9">
        <w:rPr>
          <w:b/>
          <w:bCs/>
          <w:color w:val="auto"/>
          <w:szCs w:val="28"/>
          <w:highlight w:val="white"/>
        </w:rPr>
        <w:t>;</w:t>
      </w:r>
    </w:p>
    <w:p w14:paraId="78301617" w14:textId="1DC8B6E9" w:rsidR="007D3185" w:rsidRDefault="002105F4" w:rsidP="00781AE9">
      <w:pPr>
        <w:spacing w:line="360" w:lineRule="auto"/>
        <w:ind w:right="-1" w:hanging="57"/>
        <w:rPr>
          <w:color w:val="2C2D2E"/>
          <w:szCs w:val="28"/>
        </w:rPr>
      </w:pPr>
      <w:r w:rsidRPr="00781AE9">
        <w:rPr>
          <w:b/>
          <w:color w:val="auto"/>
          <w:szCs w:val="28"/>
          <w:highlight w:val="white"/>
        </w:rPr>
        <w:t>Количество МКД</w:t>
      </w:r>
      <w:r w:rsidRPr="00781AE9">
        <w:rPr>
          <w:color w:val="auto"/>
          <w:szCs w:val="28"/>
          <w:highlight w:val="white"/>
        </w:rPr>
        <w:t xml:space="preserve"> – ____________________________________________________</w:t>
      </w:r>
      <w:r w:rsidR="00F913A8" w:rsidRPr="00781AE9">
        <w:rPr>
          <w:color w:val="auto"/>
          <w:szCs w:val="28"/>
          <w:highlight w:val="white"/>
        </w:rPr>
        <w:t>_</w:t>
      </w:r>
      <w:r w:rsidRPr="00781AE9">
        <w:rPr>
          <w:b/>
          <w:bCs/>
          <w:color w:val="auto"/>
          <w:szCs w:val="28"/>
          <w:highlight w:val="white"/>
        </w:rPr>
        <w:t>;</w:t>
      </w:r>
    </w:p>
    <w:p w14:paraId="3D9D6604" w14:textId="77777777" w:rsidR="00567F8A" w:rsidRDefault="00567F8A" w:rsidP="00781AE9">
      <w:pPr>
        <w:spacing w:line="360" w:lineRule="auto"/>
        <w:ind w:right="-1" w:hanging="57"/>
        <w:rPr>
          <w:szCs w:val="28"/>
        </w:rPr>
      </w:pPr>
    </w:p>
    <w:tbl>
      <w:tblPr>
        <w:tblStyle w:val="ac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3305"/>
        <w:gridCol w:w="746"/>
        <w:gridCol w:w="1350"/>
        <w:gridCol w:w="1350"/>
        <w:gridCol w:w="1351"/>
        <w:gridCol w:w="1265"/>
      </w:tblGrid>
      <w:tr w:rsidR="00781AE9" w:rsidRPr="00781AE9" w14:paraId="53E38888" w14:textId="77777777" w:rsidTr="00CF1969">
        <w:trPr>
          <w:jc w:val="center"/>
        </w:trPr>
        <w:tc>
          <w:tcPr>
            <w:tcW w:w="611" w:type="dxa"/>
            <w:vAlign w:val="center"/>
          </w:tcPr>
          <w:p w14:paraId="295D2BD1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№ п/п</w:t>
            </w:r>
          </w:p>
        </w:tc>
        <w:tc>
          <w:tcPr>
            <w:tcW w:w="3305" w:type="dxa"/>
            <w:vAlign w:val="center"/>
          </w:tcPr>
          <w:p w14:paraId="7666C8BD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Наименование показателя</w:t>
            </w:r>
          </w:p>
        </w:tc>
        <w:tc>
          <w:tcPr>
            <w:tcW w:w="746" w:type="dxa"/>
            <w:vAlign w:val="center"/>
          </w:tcPr>
          <w:p w14:paraId="602FF65D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ед. изм.</w:t>
            </w:r>
          </w:p>
        </w:tc>
        <w:tc>
          <w:tcPr>
            <w:tcW w:w="1350" w:type="dxa"/>
            <w:vAlign w:val="center"/>
          </w:tcPr>
          <w:p w14:paraId="2B0B49CB" w14:textId="63A23A4F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Дом 1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6B1ABBD2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Дом 2</w:t>
            </w:r>
          </w:p>
        </w:tc>
        <w:tc>
          <w:tcPr>
            <w:tcW w:w="1351" w:type="dxa"/>
            <w:vAlign w:val="center"/>
          </w:tcPr>
          <w:p w14:paraId="7BA467A3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и т.д.</w:t>
            </w:r>
          </w:p>
        </w:tc>
        <w:tc>
          <w:tcPr>
            <w:tcW w:w="1265" w:type="dxa"/>
            <w:vAlign w:val="center"/>
          </w:tcPr>
          <w:p w14:paraId="6D28DE42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Итого</w:t>
            </w:r>
          </w:p>
        </w:tc>
      </w:tr>
      <w:tr w:rsidR="00781AE9" w:rsidRPr="00781AE9" w14:paraId="02660922" w14:textId="77777777" w:rsidTr="00CF1969">
        <w:trPr>
          <w:jc w:val="center"/>
        </w:trPr>
        <w:tc>
          <w:tcPr>
            <w:tcW w:w="611" w:type="dxa"/>
            <w:vAlign w:val="center"/>
          </w:tcPr>
          <w:p w14:paraId="5AF99B4D" w14:textId="538D8C0B" w:rsidR="007D3185" w:rsidRPr="00781AE9" w:rsidRDefault="00567F8A" w:rsidP="00567F8A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1.</w:t>
            </w:r>
          </w:p>
        </w:tc>
        <w:tc>
          <w:tcPr>
            <w:tcW w:w="3305" w:type="dxa"/>
            <w:vAlign w:val="center"/>
          </w:tcPr>
          <w:p w14:paraId="34C7C745" w14:textId="77777777" w:rsidR="007D3185" w:rsidRPr="00781AE9" w:rsidRDefault="002105F4" w:rsidP="001F7358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  <w:highlight w:val="white"/>
              </w:rPr>
              <w:t>Площадь застройки</w:t>
            </w:r>
          </w:p>
        </w:tc>
        <w:tc>
          <w:tcPr>
            <w:tcW w:w="746" w:type="dxa"/>
            <w:vAlign w:val="center"/>
          </w:tcPr>
          <w:p w14:paraId="6F3463ED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proofErr w:type="spellStart"/>
            <w:r w:rsidRPr="00781AE9">
              <w:rPr>
                <w:color w:val="auto"/>
                <w:szCs w:val="28"/>
              </w:rPr>
              <w:t>кв.м</w:t>
            </w:r>
            <w:proofErr w:type="spellEnd"/>
          </w:p>
        </w:tc>
        <w:tc>
          <w:tcPr>
            <w:tcW w:w="1350" w:type="dxa"/>
            <w:vAlign w:val="center"/>
          </w:tcPr>
          <w:p w14:paraId="47EA6E56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0797C12C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63DA65FC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C876CCE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44A4025B" w14:textId="77777777" w:rsidTr="00567F8A">
        <w:trPr>
          <w:trHeight w:val="699"/>
          <w:jc w:val="center"/>
        </w:trPr>
        <w:tc>
          <w:tcPr>
            <w:tcW w:w="611" w:type="dxa"/>
            <w:vAlign w:val="center"/>
          </w:tcPr>
          <w:p w14:paraId="1F791F37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2.</w:t>
            </w:r>
          </w:p>
        </w:tc>
        <w:tc>
          <w:tcPr>
            <w:tcW w:w="3305" w:type="dxa"/>
            <w:vAlign w:val="center"/>
          </w:tcPr>
          <w:p w14:paraId="04AF4DDD" w14:textId="77777777" w:rsidR="007D3185" w:rsidRPr="00781AE9" w:rsidRDefault="002105F4" w:rsidP="001F7358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  <w:highlight w:val="white"/>
              </w:rPr>
              <w:t>Количество этажей,</w:t>
            </w:r>
          </w:p>
          <w:p w14:paraId="544AC956" w14:textId="77777777" w:rsidR="007D3185" w:rsidRPr="00781AE9" w:rsidRDefault="002105F4" w:rsidP="001F7358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  <w:highlight w:val="white"/>
              </w:rPr>
              <w:t>в том числе, подземных</w:t>
            </w:r>
          </w:p>
        </w:tc>
        <w:tc>
          <w:tcPr>
            <w:tcW w:w="746" w:type="dxa"/>
            <w:vAlign w:val="center"/>
          </w:tcPr>
          <w:p w14:paraId="541ACEF8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2382DB0F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6E1A958E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0CE850E4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773E84F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08621ABC" w14:textId="77777777" w:rsidTr="00CF1969">
        <w:trPr>
          <w:jc w:val="center"/>
        </w:trPr>
        <w:tc>
          <w:tcPr>
            <w:tcW w:w="611" w:type="dxa"/>
            <w:vAlign w:val="center"/>
          </w:tcPr>
          <w:p w14:paraId="62FB26DC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3.</w:t>
            </w:r>
          </w:p>
        </w:tc>
        <w:tc>
          <w:tcPr>
            <w:tcW w:w="3305" w:type="dxa"/>
            <w:vAlign w:val="center"/>
          </w:tcPr>
          <w:p w14:paraId="580EC2E7" w14:textId="77777777" w:rsidR="007D3185" w:rsidRPr="00781AE9" w:rsidRDefault="002105F4" w:rsidP="001F7358">
            <w:pPr>
              <w:widowControl w:val="0"/>
              <w:ind w:firstLine="0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  <w:highlight w:val="white"/>
              </w:rPr>
              <w:t>Общая площадь помещений МКД</w:t>
            </w:r>
          </w:p>
        </w:tc>
        <w:tc>
          <w:tcPr>
            <w:tcW w:w="746" w:type="dxa"/>
            <w:vAlign w:val="center"/>
          </w:tcPr>
          <w:p w14:paraId="4957F0DC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proofErr w:type="spellStart"/>
            <w:r w:rsidRPr="00781AE9">
              <w:rPr>
                <w:color w:val="auto"/>
                <w:szCs w:val="28"/>
              </w:rPr>
              <w:t>кв.м</w:t>
            </w:r>
            <w:proofErr w:type="spellEnd"/>
          </w:p>
        </w:tc>
        <w:tc>
          <w:tcPr>
            <w:tcW w:w="1350" w:type="dxa"/>
            <w:vAlign w:val="center"/>
          </w:tcPr>
          <w:p w14:paraId="4DBFF2B3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7CEA181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2D16C1F5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5D1BA3A7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5C8B81A3" w14:textId="77777777" w:rsidTr="00CF1969">
        <w:trPr>
          <w:jc w:val="center"/>
        </w:trPr>
        <w:tc>
          <w:tcPr>
            <w:tcW w:w="611" w:type="dxa"/>
            <w:vAlign w:val="center"/>
          </w:tcPr>
          <w:p w14:paraId="36A84257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4.</w:t>
            </w:r>
          </w:p>
        </w:tc>
        <w:tc>
          <w:tcPr>
            <w:tcW w:w="3305" w:type="dxa"/>
            <w:vAlign w:val="center"/>
          </w:tcPr>
          <w:p w14:paraId="7005C53D" w14:textId="77777777" w:rsidR="007D3185" w:rsidRPr="00781AE9" w:rsidRDefault="002105F4" w:rsidP="001F7358">
            <w:pPr>
              <w:widowControl w:val="0"/>
              <w:ind w:firstLine="0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Площадь жилых помещений МКД</w:t>
            </w:r>
          </w:p>
        </w:tc>
        <w:tc>
          <w:tcPr>
            <w:tcW w:w="746" w:type="dxa"/>
            <w:vAlign w:val="center"/>
          </w:tcPr>
          <w:p w14:paraId="286CB9DC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proofErr w:type="spellStart"/>
            <w:r w:rsidRPr="00781AE9">
              <w:rPr>
                <w:color w:val="auto"/>
                <w:szCs w:val="28"/>
              </w:rPr>
              <w:t>кв.м</w:t>
            </w:r>
            <w:proofErr w:type="spellEnd"/>
          </w:p>
        </w:tc>
        <w:tc>
          <w:tcPr>
            <w:tcW w:w="1350" w:type="dxa"/>
            <w:vAlign w:val="center"/>
          </w:tcPr>
          <w:p w14:paraId="6E22FAC5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4EFB4D34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19CDA4A0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013154B6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1F2CF224" w14:textId="77777777" w:rsidTr="00CF1969">
        <w:trPr>
          <w:trHeight w:val="790"/>
          <w:jc w:val="center"/>
        </w:trPr>
        <w:tc>
          <w:tcPr>
            <w:tcW w:w="611" w:type="dxa"/>
            <w:vMerge w:val="restart"/>
            <w:vAlign w:val="center"/>
          </w:tcPr>
          <w:p w14:paraId="6EF93AE8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5.</w:t>
            </w:r>
          </w:p>
        </w:tc>
        <w:tc>
          <w:tcPr>
            <w:tcW w:w="3305" w:type="dxa"/>
            <w:vAlign w:val="center"/>
          </w:tcPr>
          <w:p w14:paraId="6A55C2C6" w14:textId="77777777" w:rsidR="007D3185" w:rsidRPr="00781AE9" w:rsidRDefault="002105F4" w:rsidP="001F7358">
            <w:pPr>
              <w:widowControl w:val="0"/>
              <w:ind w:firstLine="0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Количество квартир, в том числе:</w:t>
            </w:r>
          </w:p>
        </w:tc>
        <w:tc>
          <w:tcPr>
            <w:tcW w:w="746" w:type="dxa"/>
            <w:vAlign w:val="center"/>
          </w:tcPr>
          <w:p w14:paraId="771E26BA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5AC0B6FD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2E38E6D9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57FCCBA0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81CAD31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7AB34DAC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1A52118B" w14:textId="77777777" w:rsidR="007D3185" w:rsidRPr="00781AE9" w:rsidRDefault="007D3185">
            <w:pPr>
              <w:widowControl w:val="0"/>
              <w:spacing w:line="36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5977B964" w14:textId="77777777" w:rsidR="007D3185" w:rsidRPr="00781AE9" w:rsidRDefault="002105F4" w:rsidP="00567F8A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 xml:space="preserve">1 - </w:t>
            </w:r>
            <w:proofErr w:type="spellStart"/>
            <w:r w:rsidRPr="00781AE9">
              <w:rPr>
                <w:color w:val="auto"/>
                <w:szCs w:val="28"/>
              </w:rPr>
              <w:t>комн</w:t>
            </w:r>
            <w:proofErr w:type="spellEnd"/>
          </w:p>
        </w:tc>
        <w:tc>
          <w:tcPr>
            <w:tcW w:w="746" w:type="dxa"/>
            <w:vAlign w:val="center"/>
          </w:tcPr>
          <w:p w14:paraId="61101E7F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426EE0ED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2B7C86E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4F90DFC1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03E4C702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70634F9C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4BB7B74B" w14:textId="77777777" w:rsidR="007D3185" w:rsidRPr="00781AE9" w:rsidRDefault="007D3185">
            <w:pPr>
              <w:widowControl w:val="0"/>
              <w:spacing w:line="36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61FFA32B" w14:textId="77777777" w:rsidR="007D3185" w:rsidRPr="00781AE9" w:rsidRDefault="002105F4" w:rsidP="00567F8A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 xml:space="preserve">2 - </w:t>
            </w:r>
            <w:proofErr w:type="spellStart"/>
            <w:r w:rsidRPr="00781AE9">
              <w:rPr>
                <w:color w:val="auto"/>
                <w:szCs w:val="28"/>
              </w:rPr>
              <w:t>комн</w:t>
            </w:r>
            <w:proofErr w:type="spellEnd"/>
          </w:p>
        </w:tc>
        <w:tc>
          <w:tcPr>
            <w:tcW w:w="746" w:type="dxa"/>
            <w:vAlign w:val="center"/>
          </w:tcPr>
          <w:p w14:paraId="27238A2E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1978CD39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4A65B443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3AC13CCA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245F20B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678D06F9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2CF1F5AE" w14:textId="77777777" w:rsidR="007D3185" w:rsidRPr="00781AE9" w:rsidRDefault="007D3185">
            <w:pPr>
              <w:widowControl w:val="0"/>
              <w:spacing w:line="36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596ADE2A" w14:textId="77777777" w:rsidR="007D3185" w:rsidRPr="00781AE9" w:rsidRDefault="002105F4" w:rsidP="00567F8A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 xml:space="preserve">3 - </w:t>
            </w:r>
            <w:proofErr w:type="spellStart"/>
            <w:r w:rsidRPr="00781AE9">
              <w:rPr>
                <w:color w:val="auto"/>
                <w:szCs w:val="28"/>
              </w:rPr>
              <w:t>комн</w:t>
            </w:r>
            <w:proofErr w:type="spellEnd"/>
          </w:p>
        </w:tc>
        <w:tc>
          <w:tcPr>
            <w:tcW w:w="746" w:type="dxa"/>
            <w:vAlign w:val="center"/>
          </w:tcPr>
          <w:p w14:paraId="73D9D5CF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06EC5D44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34C29EF2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295867F5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F98E4C4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3AE8C6FB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28515B25" w14:textId="77777777" w:rsidR="007D3185" w:rsidRPr="00781AE9" w:rsidRDefault="007D3185">
            <w:pPr>
              <w:widowControl w:val="0"/>
              <w:spacing w:line="360" w:lineRule="auto"/>
              <w:ind w:firstLine="0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5422685E" w14:textId="77777777" w:rsidR="007D3185" w:rsidRPr="00781AE9" w:rsidRDefault="002105F4" w:rsidP="00567F8A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 xml:space="preserve">и </w:t>
            </w:r>
            <w:proofErr w:type="spellStart"/>
            <w:r w:rsidRPr="00781AE9">
              <w:rPr>
                <w:color w:val="auto"/>
                <w:szCs w:val="28"/>
              </w:rPr>
              <w:t>т.д</w:t>
            </w:r>
            <w:proofErr w:type="spellEnd"/>
          </w:p>
        </w:tc>
        <w:tc>
          <w:tcPr>
            <w:tcW w:w="746" w:type="dxa"/>
            <w:vAlign w:val="center"/>
          </w:tcPr>
          <w:p w14:paraId="470AB464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00B73CCB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10A3F0C5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7C5871CE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6812F909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56BE42F1" w14:textId="77777777" w:rsidTr="00CF1969">
        <w:trPr>
          <w:jc w:val="center"/>
        </w:trPr>
        <w:tc>
          <w:tcPr>
            <w:tcW w:w="611" w:type="dxa"/>
            <w:vMerge w:val="restart"/>
            <w:vAlign w:val="center"/>
          </w:tcPr>
          <w:p w14:paraId="0F265691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6.</w:t>
            </w:r>
          </w:p>
        </w:tc>
        <w:tc>
          <w:tcPr>
            <w:tcW w:w="3305" w:type="dxa"/>
            <w:vAlign w:val="center"/>
          </w:tcPr>
          <w:p w14:paraId="4CD3A1D0" w14:textId="77777777" w:rsidR="007D3185" w:rsidRPr="00781AE9" w:rsidRDefault="002105F4" w:rsidP="001F7358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Количество парковочных мест/машино-мест, в том числе:</w:t>
            </w:r>
          </w:p>
        </w:tc>
        <w:tc>
          <w:tcPr>
            <w:tcW w:w="746" w:type="dxa"/>
            <w:vAlign w:val="center"/>
          </w:tcPr>
          <w:p w14:paraId="6DF377AF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30436D96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25CFD475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3116527D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06751EA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5A11AA4D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5C1AF596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114C53C3" w14:textId="77777777" w:rsidR="007D3185" w:rsidRPr="00781AE9" w:rsidRDefault="002105F4" w:rsidP="001F7358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в границах участка</w:t>
            </w:r>
          </w:p>
        </w:tc>
        <w:tc>
          <w:tcPr>
            <w:tcW w:w="746" w:type="dxa"/>
            <w:vAlign w:val="center"/>
          </w:tcPr>
          <w:p w14:paraId="38361244" w14:textId="77777777" w:rsidR="007D3185" w:rsidRPr="00781AE9" w:rsidRDefault="002105F4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0D679DE9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B21BA00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37E98158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413E3AA" w14:textId="77777777" w:rsidR="007D3185" w:rsidRPr="00781AE9" w:rsidRDefault="007D3185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135C0389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216B2EB0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61FC9D24" w14:textId="77777777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  <w:highlight w:val="white"/>
              </w:rPr>
              <w:t>в подземном/</w:t>
            </w:r>
          </w:p>
          <w:p w14:paraId="27EADA93" w14:textId="3325619E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  <w:highlight w:val="white"/>
              </w:rPr>
            </w:pPr>
            <w:r w:rsidRPr="00781AE9">
              <w:rPr>
                <w:color w:val="auto"/>
                <w:szCs w:val="28"/>
                <w:highlight w:val="white"/>
              </w:rPr>
              <w:t>надземном паркинге</w:t>
            </w:r>
          </w:p>
        </w:tc>
        <w:tc>
          <w:tcPr>
            <w:tcW w:w="746" w:type="dxa"/>
            <w:vAlign w:val="center"/>
          </w:tcPr>
          <w:p w14:paraId="77CFFB90" w14:textId="3C1EC7AF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00F2AC11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78BFB940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6E32CB7A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DB4FD09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088858CB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72BF38FE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196DB159" w14:textId="590363E4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 xml:space="preserve">на иных участках, в том числе взятых под использование  </w:t>
            </w:r>
          </w:p>
        </w:tc>
        <w:tc>
          <w:tcPr>
            <w:tcW w:w="746" w:type="dxa"/>
            <w:vAlign w:val="center"/>
          </w:tcPr>
          <w:p w14:paraId="20396C51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55FD0FC1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68523F05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36488FD7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18C2E999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0631283A" w14:textId="77777777" w:rsidTr="00CF1969">
        <w:trPr>
          <w:jc w:val="center"/>
        </w:trPr>
        <w:tc>
          <w:tcPr>
            <w:tcW w:w="611" w:type="dxa"/>
            <w:vAlign w:val="center"/>
          </w:tcPr>
          <w:p w14:paraId="71C31EC9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7.</w:t>
            </w:r>
          </w:p>
        </w:tc>
        <w:tc>
          <w:tcPr>
            <w:tcW w:w="3305" w:type="dxa"/>
            <w:vAlign w:val="center"/>
          </w:tcPr>
          <w:p w14:paraId="65810A51" w14:textId="77777777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  <w:highlight w:val="white"/>
              </w:rPr>
              <w:t>Количество помещений коммерческого назначения</w:t>
            </w:r>
          </w:p>
        </w:tc>
        <w:tc>
          <w:tcPr>
            <w:tcW w:w="746" w:type="dxa"/>
            <w:vAlign w:val="center"/>
          </w:tcPr>
          <w:p w14:paraId="2275A4A9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163ABC11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664D9564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49690687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5D2C43C8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7DF4C2BB" w14:textId="77777777" w:rsidTr="00CF1969">
        <w:trPr>
          <w:jc w:val="center"/>
        </w:trPr>
        <w:tc>
          <w:tcPr>
            <w:tcW w:w="611" w:type="dxa"/>
            <w:vAlign w:val="center"/>
          </w:tcPr>
          <w:p w14:paraId="26E0E102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8.</w:t>
            </w:r>
          </w:p>
        </w:tc>
        <w:tc>
          <w:tcPr>
            <w:tcW w:w="3305" w:type="dxa"/>
            <w:vAlign w:val="center"/>
          </w:tcPr>
          <w:p w14:paraId="1C24DC73" w14:textId="77777777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  <w:highlight w:val="white"/>
              </w:rPr>
              <w:t>Площадь помещений коммерческого назначения</w:t>
            </w:r>
          </w:p>
        </w:tc>
        <w:tc>
          <w:tcPr>
            <w:tcW w:w="746" w:type="dxa"/>
            <w:vAlign w:val="center"/>
          </w:tcPr>
          <w:p w14:paraId="4D29EFA2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proofErr w:type="spellStart"/>
            <w:r w:rsidRPr="00781AE9">
              <w:rPr>
                <w:color w:val="auto"/>
                <w:szCs w:val="28"/>
              </w:rPr>
              <w:t>кв.м</w:t>
            </w:r>
            <w:proofErr w:type="spellEnd"/>
          </w:p>
        </w:tc>
        <w:tc>
          <w:tcPr>
            <w:tcW w:w="1350" w:type="dxa"/>
            <w:vAlign w:val="center"/>
          </w:tcPr>
          <w:p w14:paraId="5CDAFB1B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7E0322B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4EF18306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23C4A22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3A9E2880" w14:textId="77777777" w:rsidTr="00CF1969">
        <w:trPr>
          <w:jc w:val="center"/>
        </w:trPr>
        <w:tc>
          <w:tcPr>
            <w:tcW w:w="611" w:type="dxa"/>
            <w:vAlign w:val="center"/>
          </w:tcPr>
          <w:p w14:paraId="31DF6B9B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9.</w:t>
            </w:r>
          </w:p>
        </w:tc>
        <w:tc>
          <w:tcPr>
            <w:tcW w:w="3305" w:type="dxa"/>
            <w:vAlign w:val="center"/>
          </w:tcPr>
          <w:p w14:paraId="632FF3E5" w14:textId="77777777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  <w:highlight w:val="white"/>
              </w:rPr>
              <w:t>Площадь озеленения</w:t>
            </w:r>
          </w:p>
        </w:tc>
        <w:tc>
          <w:tcPr>
            <w:tcW w:w="746" w:type="dxa"/>
            <w:vAlign w:val="center"/>
          </w:tcPr>
          <w:p w14:paraId="41AC892F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proofErr w:type="spellStart"/>
            <w:r w:rsidRPr="00781AE9">
              <w:rPr>
                <w:color w:val="auto"/>
                <w:szCs w:val="28"/>
              </w:rPr>
              <w:t>кв.м</w:t>
            </w:r>
            <w:proofErr w:type="spellEnd"/>
          </w:p>
        </w:tc>
        <w:tc>
          <w:tcPr>
            <w:tcW w:w="1350" w:type="dxa"/>
            <w:vAlign w:val="center"/>
          </w:tcPr>
          <w:p w14:paraId="1317A69F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0D5FCD60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2F56846A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25229440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5B175C2A" w14:textId="77777777" w:rsidTr="00CF1969">
        <w:trPr>
          <w:jc w:val="center"/>
        </w:trPr>
        <w:tc>
          <w:tcPr>
            <w:tcW w:w="611" w:type="dxa"/>
            <w:vMerge w:val="restart"/>
            <w:vAlign w:val="center"/>
          </w:tcPr>
          <w:p w14:paraId="73D36182" w14:textId="6A3C0F32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10.</w:t>
            </w:r>
          </w:p>
        </w:tc>
        <w:tc>
          <w:tcPr>
            <w:tcW w:w="3305" w:type="dxa"/>
            <w:vAlign w:val="center"/>
          </w:tcPr>
          <w:p w14:paraId="0F509B83" w14:textId="726A0EE5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  <w:highlight w:val="white"/>
              </w:rPr>
            </w:pPr>
            <w:r w:rsidRPr="00781AE9">
              <w:rPr>
                <w:color w:val="auto"/>
                <w:szCs w:val="28"/>
                <w:highlight w:val="white"/>
              </w:rPr>
              <w:t>Потребность (расчетное количество мест) в общеобразовательных учреждениях:</w:t>
            </w:r>
          </w:p>
        </w:tc>
        <w:tc>
          <w:tcPr>
            <w:tcW w:w="746" w:type="dxa"/>
            <w:vAlign w:val="center"/>
          </w:tcPr>
          <w:p w14:paraId="226A97A1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E47C750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2B6415F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34F6B659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77BE5031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65861A13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5C061450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704623E4" w14:textId="70C9CACA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  <w:highlight w:val="white"/>
              </w:rPr>
            </w:pPr>
            <w:r w:rsidRPr="00781AE9">
              <w:rPr>
                <w:color w:val="auto"/>
                <w:szCs w:val="28"/>
                <w:highlight w:val="white"/>
              </w:rPr>
              <w:t>- детское (дошкольное) образовательное учреждение</w:t>
            </w:r>
          </w:p>
        </w:tc>
        <w:tc>
          <w:tcPr>
            <w:tcW w:w="746" w:type="dxa"/>
            <w:vAlign w:val="center"/>
          </w:tcPr>
          <w:p w14:paraId="4DDBD212" w14:textId="355FC910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0516DA47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58C0922F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6EB4FE59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308E7E0A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781AE9" w:rsidRPr="00781AE9" w14:paraId="2A8AA5EC" w14:textId="77777777" w:rsidTr="00CF1969">
        <w:trPr>
          <w:jc w:val="center"/>
        </w:trPr>
        <w:tc>
          <w:tcPr>
            <w:tcW w:w="611" w:type="dxa"/>
            <w:vMerge/>
            <w:vAlign w:val="center"/>
          </w:tcPr>
          <w:p w14:paraId="6EDD47CF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3305" w:type="dxa"/>
            <w:vAlign w:val="center"/>
          </w:tcPr>
          <w:p w14:paraId="3A18B80D" w14:textId="5EC502A3" w:rsidR="002F2D47" w:rsidRPr="00781AE9" w:rsidRDefault="002F2D47" w:rsidP="002F2D47">
            <w:pPr>
              <w:widowControl w:val="0"/>
              <w:ind w:firstLine="0"/>
              <w:jc w:val="left"/>
              <w:rPr>
                <w:color w:val="auto"/>
                <w:szCs w:val="28"/>
                <w:highlight w:val="white"/>
              </w:rPr>
            </w:pPr>
            <w:r w:rsidRPr="00781AE9">
              <w:rPr>
                <w:color w:val="auto"/>
                <w:szCs w:val="28"/>
                <w:highlight w:val="white"/>
              </w:rPr>
              <w:t>- средняя общеобразовательная школа</w:t>
            </w:r>
          </w:p>
        </w:tc>
        <w:tc>
          <w:tcPr>
            <w:tcW w:w="746" w:type="dxa"/>
            <w:vAlign w:val="center"/>
          </w:tcPr>
          <w:p w14:paraId="61599B45" w14:textId="2CDCBF3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  <w:r w:rsidRPr="00781AE9">
              <w:rPr>
                <w:color w:val="auto"/>
                <w:szCs w:val="28"/>
              </w:rPr>
              <w:t>шт.</w:t>
            </w:r>
          </w:p>
        </w:tc>
        <w:tc>
          <w:tcPr>
            <w:tcW w:w="1350" w:type="dxa"/>
            <w:vAlign w:val="center"/>
          </w:tcPr>
          <w:p w14:paraId="45A68A05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14:paraId="2109C77F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0F371946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1265" w:type="dxa"/>
            <w:vAlign w:val="center"/>
          </w:tcPr>
          <w:p w14:paraId="4FD14681" w14:textId="77777777" w:rsidR="002F2D47" w:rsidRPr="00781AE9" w:rsidRDefault="002F2D47" w:rsidP="002F2D47">
            <w:pPr>
              <w:widowControl w:val="0"/>
              <w:spacing w:line="36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</w:tbl>
    <w:p w14:paraId="60849AC1" w14:textId="77777777" w:rsidR="007D3185" w:rsidRDefault="007D3185">
      <w:pPr>
        <w:spacing w:line="360" w:lineRule="auto"/>
        <w:rPr>
          <w:szCs w:val="28"/>
        </w:rPr>
      </w:pPr>
    </w:p>
    <w:p w14:paraId="5A31B94D" w14:textId="6F2067D7" w:rsidR="007D3185" w:rsidRPr="00781AE9" w:rsidRDefault="00565635" w:rsidP="00FD440D">
      <w:pPr>
        <w:ind w:right="-1" w:firstLine="0"/>
        <w:rPr>
          <w:color w:val="auto"/>
          <w:szCs w:val="28"/>
        </w:rPr>
      </w:pPr>
      <w:r w:rsidRPr="00781AE9">
        <w:rPr>
          <w:b/>
          <w:color w:val="auto"/>
          <w:szCs w:val="28"/>
          <w:highlight w:val="white"/>
        </w:rPr>
        <w:t>Возможность подключения объекта к инженерны</w:t>
      </w:r>
      <w:r w:rsidR="00624294" w:rsidRPr="00781AE9">
        <w:rPr>
          <w:b/>
          <w:color w:val="auto"/>
          <w:szCs w:val="28"/>
          <w:highlight w:val="white"/>
        </w:rPr>
        <w:t>м</w:t>
      </w:r>
      <w:r w:rsidRPr="00781AE9">
        <w:rPr>
          <w:b/>
          <w:color w:val="auto"/>
          <w:szCs w:val="28"/>
          <w:highlight w:val="white"/>
        </w:rPr>
        <w:t xml:space="preserve"> сетям:</w:t>
      </w:r>
      <w:r w:rsidR="00DA56C4" w:rsidRPr="00781AE9">
        <w:rPr>
          <w:b/>
          <w:color w:val="auto"/>
          <w:szCs w:val="28"/>
          <w:highlight w:val="white"/>
        </w:rPr>
        <w:t xml:space="preserve"> </w:t>
      </w:r>
      <w:r w:rsidRPr="00781AE9">
        <w:rPr>
          <w:color w:val="auto"/>
          <w:szCs w:val="28"/>
          <w:highlight w:val="white"/>
        </w:rPr>
        <w:t>_________</w:t>
      </w:r>
      <w:r w:rsidR="00734F73" w:rsidRPr="00781AE9">
        <w:rPr>
          <w:color w:val="auto"/>
          <w:szCs w:val="28"/>
          <w:highlight w:val="white"/>
        </w:rPr>
        <w:t>_</w:t>
      </w:r>
      <w:r w:rsidR="00DA56C4" w:rsidRPr="00781AE9">
        <w:rPr>
          <w:color w:val="auto"/>
          <w:szCs w:val="28"/>
          <w:highlight w:val="white"/>
        </w:rPr>
        <w:t>_______</w:t>
      </w:r>
    </w:p>
    <w:p w14:paraId="0FD9D833" w14:textId="77777777" w:rsidR="00734F73" w:rsidRPr="00781AE9" w:rsidRDefault="00734F73" w:rsidP="00FD440D">
      <w:pPr>
        <w:ind w:right="-1" w:firstLine="0"/>
        <w:rPr>
          <w:color w:val="auto"/>
          <w:szCs w:val="28"/>
        </w:rPr>
      </w:pPr>
    </w:p>
    <w:p w14:paraId="4DD1EE78" w14:textId="37A49B6C" w:rsidR="00734F73" w:rsidRPr="00781AE9" w:rsidRDefault="00734F73" w:rsidP="00FD440D">
      <w:pPr>
        <w:ind w:right="-1" w:firstLine="0"/>
        <w:rPr>
          <w:color w:val="auto"/>
          <w:szCs w:val="28"/>
        </w:rPr>
      </w:pPr>
      <w:r w:rsidRPr="00781AE9">
        <w:rPr>
          <w:b/>
          <w:color w:val="auto"/>
          <w:szCs w:val="28"/>
          <w:highlight w:val="white"/>
        </w:rPr>
        <w:t xml:space="preserve">Предусмотрено ли участие застройщика в развитии социальной инфраструктуры </w:t>
      </w:r>
      <w:r w:rsidR="008E4C26" w:rsidRPr="00781AE9">
        <w:rPr>
          <w:b/>
          <w:color w:val="auto"/>
          <w:szCs w:val="28"/>
          <w:highlight w:val="white"/>
        </w:rPr>
        <w:t xml:space="preserve">в рамках Решения Омского городского Совета от 15.05.2024 № 147 «О порядке заключения соглашения об участии застройщика </w:t>
      </w:r>
      <w:r w:rsidR="00781AE9">
        <w:rPr>
          <w:b/>
          <w:color w:val="auto"/>
          <w:szCs w:val="28"/>
          <w:highlight w:val="white"/>
        </w:rPr>
        <w:br/>
      </w:r>
      <w:r w:rsidR="008E4C26" w:rsidRPr="00781AE9">
        <w:rPr>
          <w:b/>
          <w:color w:val="auto"/>
          <w:szCs w:val="28"/>
          <w:highlight w:val="white"/>
        </w:rPr>
        <w:t xml:space="preserve">в развитии социальной инфраструктуры муниципального образования городской округ город Омск Омской области» </w:t>
      </w:r>
      <w:r w:rsidRPr="00781AE9">
        <w:rPr>
          <w:b/>
          <w:color w:val="auto"/>
          <w:szCs w:val="28"/>
          <w:highlight w:val="white"/>
        </w:rPr>
        <w:t>(форма участия)</w:t>
      </w:r>
      <w:r w:rsidRPr="00781AE9">
        <w:rPr>
          <w:color w:val="auto"/>
          <w:szCs w:val="28"/>
          <w:highlight w:val="white"/>
        </w:rPr>
        <w:t>:</w:t>
      </w:r>
      <w:r w:rsidR="00DA56C4" w:rsidRPr="00781AE9">
        <w:rPr>
          <w:color w:val="auto"/>
          <w:szCs w:val="28"/>
          <w:highlight w:val="white"/>
        </w:rPr>
        <w:t xml:space="preserve"> </w:t>
      </w:r>
      <w:r w:rsidRPr="00781AE9">
        <w:rPr>
          <w:color w:val="auto"/>
          <w:szCs w:val="28"/>
          <w:highlight w:val="white"/>
        </w:rPr>
        <w:t>____</w:t>
      </w:r>
      <w:r w:rsidR="00DA56C4" w:rsidRPr="00781AE9">
        <w:rPr>
          <w:color w:val="auto"/>
          <w:szCs w:val="28"/>
          <w:highlight w:val="white"/>
        </w:rPr>
        <w:t>________</w:t>
      </w:r>
    </w:p>
    <w:p w14:paraId="6AE1E753" w14:textId="77777777" w:rsidR="00734F73" w:rsidRPr="00781AE9" w:rsidRDefault="00734F73" w:rsidP="00734F73">
      <w:pPr>
        <w:ind w:firstLine="0"/>
        <w:rPr>
          <w:color w:val="auto"/>
          <w:szCs w:val="28"/>
        </w:rPr>
      </w:pPr>
    </w:p>
    <w:p w14:paraId="63CD1600" w14:textId="03AA4EFB" w:rsidR="00734F73" w:rsidRPr="00781AE9" w:rsidRDefault="00734F73" w:rsidP="00781AE9">
      <w:pPr>
        <w:spacing w:line="360" w:lineRule="auto"/>
        <w:ind w:right="-1" w:firstLine="0"/>
        <w:rPr>
          <w:b/>
          <w:bCs/>
          <w:szCs w:val="28"/>
        </w:rPr>
      </w:pPr>
      <w:r w:rsidRPr="00781AE9">
        <w:rPr>
          <w:b/>
          <w:bCs/>
          <w:color w:val="auto"/>
          <w:szCs w:val="28"/>
          <w:highlight w:val="white"/>
        </w:rPr>
        <w:t>Дополнительная информация (при наличии):</w:t>
      </w:r>
      <w:r w:rsidRPr="00781AE9">
        <w:rPr>
          <w:color w:val="auto"/>
          <w:szCs w:val="28"/>
          <w:highlight w:val="white"/>
        </w:rPr>
        <w:t xml:space="preserve"> ____________________________</w:t>
      </w:r>
    </w:p>
    <w:p w14:paraId="6B2D87C4" w14:textId="77777777" w:rsidR="00FD440D" w:rsidRDefault="00FD440D" w:rsidP="00734F73">
      <w:pPr>
        <w:ind w:right="-57" w:firstLine="0"/>
        <w:rPr>
          <w:szCs w:val="28"/>
        </w:rPr>
      </w:pPr>
    </w:p>
    <w:p w14:paraId="3EB77888" w14:textId="77777777" w:rsidR="00FD440D" w:rsidRDefault="00FD440D" w:rsidP="00734F73">
      <w:pPr>
        <w:ind w:right="-57" w:firstLine="0"/>
        <w:rPr>
          <w:szCs w:val="28"/>
        </w:rPr>
      </w:pPr>
    </w:p>
    <w:p w14:paraId="515CEC96" w14:textId="77777777" w:rsidR="00FD440D" w:rsidRDefault="00FD440D" w:rsidP="00734F73">
      <w:pPr>
        <w:ind w:right="-57" w:firstLine="0"/>
        <w:rPr>
          <w:szCs w:val="28"/>
        </w:rPr>
      </w:pPr>
    </w:p>
    <w:p w14:paraId="4422AF5D" w14:textId="77777777" w:rsidR="00FD440D" w:rsidRDefault="00FD440D" w:rsidP="00734F73">
      <w:pPr>
        <w:ind w:right="-57" w:firstLine="0"/>
        <w:rPr>
          <w:szCs w:val="28"/>
        </w:rPr>
      </w:pPr>
    </w:p>
    <w:p w14:paraId="18DF3AE7" w14:textId="77777777" w:rsidR="00FD440D" w:rsidRDefault="00FD440D" w:rsidP="00734F73">
      <w:pPr>
        <w:ind w:right="-57" w:firstLine="0"/>
        <w:rPr>
          <w:szCs w:val="28"/>
        </w:rPr>
      </w:pPr>
    </w:p>
    <w:p w14:paraId="1FAA9CDD" w14:textId="77777777" w:rsidR="00FD440D" w:rsidRDefault="00FD440D" w:rsidP="00734F73">
      <w:pPr>
        <w:ind w:right="-57" w:firstLine="0"/>
        <w:rPr>
          <w:szCs w:val="28"/>
        </w:rPr>
      </w:pPr>
    </w:p>
    <w:p w14:paraId="6E84E94E" w14:textId="77777777" w:rsidR="007D3185" w:rsidRDefault="007D3185">
      <w:pPr>
        <w:spacing w:line="360" w:lineRule="auto"/>
        <w:ind w:firstLine="0"/>
        <w:rPr>
          <w:szCs w:val="28"/>
        </w:rPr>
      </w:pPr>
    </w:p>
    <w:p w14:paraId="7BF73B29" w14:textId="77777777" w:rsidR="007D3185" w:rsidRDefault="007D3185">
      <w:pPr>
        <w:spacing w:line="360" w:lineRule="auto"/>
        <w:rPr>
          <w:szCs w:val="28"/>
        </w:rPr>
      </w:pPr>
    </w:p>
    <w:sectPr w:rsidR="007D3185" w:rsidSect="00F913A8">
      <w:pgSz w:w="11906" w:h="16838"/>
      <w:pgMar w:top="1134" w:right="849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D3185"/>
    <w:rsid w:val="001F7358"/>
    <w:rsid w:val="002105F4"/>
    <w:rsid w:val="002F2D47"/>
    <w:rsid w:val="0034377E"/>
    <w:rsid w:val="00386374"/>
    <w:rsid w:val="003E3813"/>
    <w:rsid w:val="0055480C"/>
    <w:rsid w:val="00565635"/>
    <w:rsid w:val="00567F8A"/>
    <w:rsid w:val="00624294"/>
    <w:rsid w:val="006D3F10"/>
    <w:rsid w:val="00723F94"/>
    <w:rsid w:val="00734F73"/>
    <w:rsid w:val="00781AE9"/>
    <w:rsid w:val="007D3185"/>
    <w:rsid w:val="00847B37"/>
    <w:rsid w:val="008E4C26"/>
    <w:rsid w:val="009704A7"/>
    <w:rsid w:val="00CF1969"/>
    <w:rsid w:val="00DA56C4"/>
    <w:rsid w:val="00EE313A"/>
    <w:rsid w:val="00F913A8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B9AF"/>
  <w15:docId w15:val="{A78589B8-C85F-4DD0-80A8-B4311C06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10">
    <w:name w:val="Указатель1"/>
    <w:link w:val="indexheading1"/>
    <w:qFormat/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List1">
    <w:name w:val="List1"/>
    <w:basedOn w:val="Textbody"/>
    <w:qFormat/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caption1">
    <w:name w:val="caption1"/>
    <w:link w:val="caption2"/>
    <w:qFormat/>
    <w:rPr>
      <w:i/>
      <w:sz w:val="24"/>
    </w:rPr>
  </w:style>
  <w:style w:type="character" w:customStyle="1" w:styleId="11">
    <w:name w:val="Заголовок1"/>
    <w:link w:val="1111"/>
    <w:qFormat/>
    <w:rPr>
      <w:rFonts w:ascii="Liberation Sans" w:hAnsi="Liberation Sans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Theme="majorHAnsi" w:hAnsiTheme="majorHAnsi"/>
      <w:color w:val="365F91" w:themeColor="accent1" w:themeShade="BF"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styleId="a3">
    <w:name w:val="Emphasis"/>
    <w:qFormat/>
    <w:rPr>
      <w:i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2">
    <w:name w:val="Текст выноски1"/>
    <w:link w:val="BalloonText1"/>
    <w:qFormat/>
    <w:rPr>
      <w:rFonts w:ascii="Segoe UI" w:hAnsi="Segoe UI"/>
      <w:sz w:val="1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30">
    <w:name w:val="Основной шрифт абзаца3"/>
    <w:qFormat/>
  </w:style>
  <w:style w:type="paragraph" w:styleId="a4">
    <w:name w:val="Title"/>
    <w:next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customStyle="1" w:styleId="111">
    <w:name w:val="Заголовок11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customStyle="1" w:styleId="1111">
    <w:name w:val="Заголовок1111"/>
    <w:basedOn w:val="a"/>
    <w:next w:val="a5"/>
    <w:link w:val="11"/>
    <w:qFormat/>
    <w:pPr>
      <w:keepNext/>
      <w:spacing w:before="240" w:after="120"/>
    </w:pPr>
    <w:rPr>
      <w:rFonts w:ascii="Liberation Sans" w:hAnsi="Liberation Sans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indexheading1">
    <w:name w:val="index heading1"/>
    <w:basedOn w:val="a"/>
    <w:link w:val="10"/>
    <w:qFormat/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caption2">
    <w:name w:val="caption2"/>
    <w:basedOn w:val="a"/>
    <w:link w:val="caption1"/>
    <w:qFormat/>
    <w:pPr>
      <w:spacing w:before="120" w:after="120"/>
    </w:pPr>
    <w:rPr>
      <w:i/>
      <w:sz w:val="24"/>
    </w:rPr>
  </w:style>
  <w:style w:type="paragraph" w:customStyle="1" w:styleId="DefaultParagraphFont1">
    <w:name w:val="Default Paragraph Font1"/>
    <w:qFormat/>
  </w:style>
  <w:style w:type="paragraph" w:styleId="31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4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5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9">
    <w:name w:val="Колонтитул"/>
    <w:qFormat/>
    <w:pPr>
      <w:jc w:val="both"/>
    </w:pPr>
    <w:rPr>
      <w:rFonts w:ascii="XO Thames" w:hAnsi="XO Thames"/>
      <w:sz w:val="28"/>
    </w:rPr>
  </w:style>
  <w:style w:type="paragraph" w:customStyle="1" w:styleId="Emphasis1">
    <w:name w:val="Emphasis1"/>
    <w:qFormat/>
    <w:rPr>
      <w:i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link w:val="12"/>
    <w:qFormat/>
    <w:rPr>
      <w:rFonts w:ascii="Segoe UI" w:hAnsi="Segoe UI"/>
      <w:sz w:val="1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b">
    <w:name w:val="No Spacing"/>
    <w:qFormat/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проектируемом объекте (приложение к заявке)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проектируемом объекте (приложение к заявке)</dc:title>
  <dc:subject/>
  <dc:creator/>
  <cp:keywords>Информация о проектируемом объекте (приложение к заявке)</cp:keywords>
  <dc:description/>
  <cp:lastModifiedBy>Татьяна В. Рудакова</cp:lastModifiedBy>
  <cp:revision>34</cp:revision>
  <cp:lastPrinted>2024-11-27T06:03:00Z</cp:lastPrinted>
  <dcterms:created xsi:type="dcterms:W3CDTF">2024-11-25T08:36:00Z</dcterms:created>
  <dcterms:modified xsi:type="dcterms:W3CDTF">2024-12-04T08:37:00Z</dcterms:modified>
  <dc:language>ru-RU</dc:language>
</cp:coreProperties>
</file>