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173" w:rsidRPr="005A0679" w:rsidRDefault="004D3173" w:rsidP="004D3173">
      <w:pPr>
        <w:jc w:val="center"/>
        <w:rPr>
          <w:b/>
          <w:sz w:val="27"/>
          <w:szCs w:val="27"/>
        </w:rPr>
      </w:pPr>
      <w:bookmarkStart w:id="0" w:name="_GoBack"/>
      <w:bookmarkEnd w:id="0"/>
      <w:r w:rsidRPr="005A0679">
        <w:rPr>
          <w:b/>
          <w:sz w:val="27"/>
          <w:szCs w:val="27"/>
        </w:rPr>
        <w:t>ИЗВЕЩЕНИЕ</w:t>
      </w:r>
    </w:p>
    <w:p w:rsidR="004D3173" w:rsidRPr="005A0679" w:rsidRDefault="004D3173" w:rsidP="004D3173">
      <w:pPr>
        <w:jc w:val="center"/>
        <w:rPr>
          <w:b/>
          <w:sz w:val="27"/>
          <w:szCs w:val="27"/>
        </w:rPr>
      </w:pPr>
      <w:r w:rsidRPr="005A0679">
        <w:rPr>
          <w:b/>
          <w:sz w:val="27"/>
          <w:szCs w:val="27"/>
        </w:rPr>
        <w:t xml:space="preserve">администрации </w:t>
      </w:r>
      <w:r w:rsidR="002C6A4C">
        <w:rPr>
          <w:b/>
          <w:sz w:val="27"/>
          <w:szCs w:val="27"/>
        </w:rPr>
        <w:t>Центрального</w:t>
      </w:r>
      <w:r w:rsidRPr="005A0679">
        <w:rPr>
          <w:b/>
          <w:sz w:val="27"/>
          <w:szCs w:val="27"/>
        </w:rPr>
        <w:t xml:space="preserve"> административного округа города Омска</w:t>
      </w:r>
    </w:p>
    <w:p w:rsidR="004D3173" w:rsidRPr="005A0679" w:rsidRDefault="004D3173" w:rsidP="004D3173">
      <w:pPr>
        <w:jc w:val="center"/>
        <w:rPr>
          <w:b/>
          <w:sz w:val="27"/>
          <w:szCs w:val="27"/>
        </w:rPr>
      </w:pPr>
      <w:r w:rsidRPr="005A0679">
        <w:rPr>
          <w:b/>
          <w:sz w:val="27"/>
          <w:szCs w:val="27"/>
        </w:rPr>
        <w:t>о возможности использования места размещения в целях возведения гаража</w:t>
      </w:r>
    </w:p>
    <w:p w:rsidR="0064490D" w:rsidRPr="005A0679" w:rsidRDefault="0064490D" w:rsidP="0064490D">
      <w:pPr>
        <w:tabs>
          <w:tab w:val="left" w:pos="3900"/>
        </w:tabs>
        <w:jc w:val="both"/>
        <w:rPr>
          <w:sz w:val="27"/>
          <w:szCs w:val="27"/>
        </w:rPr>
      </w:pPr>
    </w:p>
    <w:p w:rsidR="00560244" w:rsidRDefault="00560244" w:rsidP="008C4B74">
      <w:pPr>
        <w:autoSpaceDE w:val="0"/>
        <w:autoSpaceDN w:val="0"/>
        <w:adjustRightInd w:val="0"/>
        <w:ind w:firstLine="709"/>
        <w:jc w:val="both"/>
        <w:rPr>
          <w:sz w:val="27"/>
          <w:szCs w:val="27"/>
        </w:rPr>
      </w:pPr>
      <w:r>
        <w:rPr>
          <w:sz w:val="27"/>
          <w:szCs w:val="27"/>
        </w:rPr>
        <w:t xml:space="preserve">Администрация Центрального административного округа города Омска </w:t>
      </w:r>
      <w:r w:rsidR="008C4B74">
        <w:rPr>
          <w:sz w:val="27"/>
          <w:szCs w:val="27"/>
        </w:rPr>
        <w:t xml:space="preserve">                    в соответствии с пунктом 7 Порядка использования земель или земельных участков, находящихся в государственной или муниципальной собственности,                     для возведения гражданами гаражей, являющихся некапитальными сооружениями, либо для стоянки технических или других средств передвижения инвалидов вблизи их места жительства, утвержденного постановлением Правительства Омской области от 31 августа 2021 года № 372-п, </w:t>
      </w:r>
      <w:r>
        <w:rPr>
          <w:sz w:val="27"/>
          <w:szCs w:val="27"/>
        </w:rPr>
        <w:t xml:space="preserve">информирует о возможности использования мест размещения для </w:t>
      </w:r>
      <w:r w:rsidRPr="005A0679">
        <w:rPr>
          <w:sz w:val="27"/>
          <w:szCs w:val="27"/>
        </w:rPr>
        <w:t>возведения гараж</w:t>
      </w:r>
      <w:r>
        <w:rPr>
          <w:sz w:val="27"/>
          <w:szCs w:val="27"/>
        </w:rPr>
        <w:t>ей</w:t>
      </w:r>
      <w:r w:rsidRPr="005A0679">
        <w:rPr>
          <w:sz w:val="27"/>
          <w:szCs w:val="27"/>
        </w:rPr>
        <w:t>, являющ</w:t>
      </w:r>
      <w:r>
        <w:rPr>
          <w:sz w:val="27"/>
          <w:szCs w:val="27"/>
        </w:rPr>
        <w:t>имися</w:t>
      </w:r>
      <w:r w:rsidRPr="005A0679">
        <w:rPr>
          <w:sz w:val="27"/>
          <w:szCs w:val="27"/>
        </w:rPr>
        <w:t xml:space="preserve"> некапитальным</w:t>
      </w:r>
      <w:r>
        <w:rPr>
          <w:sz w:val="27"/>
          <w:szCs w:val="27"/>
        </w:rPr>
        <w:t>и</w:t>
      </w:r>
      <w:r w:rsidRPr="005A0679">
        <w:rPr>
          <w:sz w:val="27"/>
          <w:szCs w:val="27"/>
        </w:rPr>
        <w:t xml:space="preserve"> сооружени</w:t>
      </w:r>
      <w:r>
        <w:rPr>
          <w:sz w:val="27"/>
          <w:szCs w:val="27"/>
        </w:rPr>
        <w:t xml:space="preserve">ями, согласно представленному </w:t>
      </w:r>
      <w:r w:rsidR="00462F09">
        <w:rPr>
          <w:sz w:val="27"/>
          <w:szCs w:val="27"/>
        </w:rPr>
        <w:t>месту размещения</w:t>
      </w:r>
      <w:r w:rsidR="00104D12">
        <w:rPr>
          <w:sz w:val="27"/>
          <w:szCs w:val="27"/>
        </w:rPr>
        <w:t>,</w:t>
      </w:r>
      <w:r>
        <w:rPr>
          <w:sz w:val="27"/>
          <w:szCs w:val="27"/>
        </w:rPr>
        <w:t xml:space="preserve"> </w:t>
      </w:r>
      <w:r w:rsidR="008C4B74">
        <w:rPr>
          <w:sz w:val="27"/>
          <w:szCs w:val="27"/>
        </w:rPr>
        <w:t xml:space="preserve">                          </w:t>
      </w:r>
      <w:r>
        <w:rPr>
          <w:sz w:val="27"/>
          <w:szCs w:val="27"/>
        </w:rPr>
        <w:t>сроком на 10 лет.</w:t>
      </w:r>
    </w:p>
    <w:p w:rsidR="00462F09" w:rsidRDefault="00462F09" w:rsidP="00560244">
      <w:pPr>
        <w:autoSpaceDE w:val="0"/>
        <w:autoSpaceDN w:val="0"/>
        <w:adjustRightInd w:val="0"/>
        <w:jc w:val="both"/>
        <w:rPr>
          <w:sz w:val="27"/>
          <w:szCs w:val="27"/>
        </w:rPr>
      </w:pPr>
    </w:p>
    <w:p w:rsidR="0096233C" w:rsidRDefault="0096233C" w:rsidP="00560244">
      <w:pPr>
        <w:autoSpaceDE w:val="0"/>
        <w:autoSpaceDN w:val="0"/>
        <w:adjustRightInd w:val="0"/>
        <w:jc w:val="both"/>
        <w:rPr>
          <w:sz w:val="27"/>
          <w:szCs w:val="27"/>
        </w:rPr>
      </w:pPr>
    </w:p>
    <w:p w:rsidR="00AA4A92" w:rsidRDefault="00462F09" w:rsidP="00560244">
      <w:pPr>
        <w:jc w:val="center"/>
        <w:rPr>
          <w:sz w:val="27"/>
          <w:szCs w:val="27"/>
        </w:rPr>
      </w:pPr>
      <w:r>
        <w:rPr>
          <w:sz w:val="27"/>
          <w:szCs w:val="27"/>
        </w:rPr>
        <w:t>Место</w:t>
      </w:r>
      <w:r w:rsidR="00560244">
        <w:rPr>
          <w:sz w:val="27"/>
          <w:szCs w:val="27"/>
        </w:rPr>
        <w:t xml:space="preserve"> размещени</w:t>
      </w:r>
      <w:r>
        <w:rPr>
          <w:sz w:val="27"/>
          <w:szCs w:val="27"/>
        </w:rPr>
        <w:t>е</w:t>
      </w:r>
      <w:r w:rsidR="00560244">
        <w:rPr>
          <w:sz w:val="27"/>
          <w:szCs w:val="27"/>
        </w:rPr>
        <w:t xml:space="preserve"> для возведения гараж</w:t>
      </w:r>
      <w:r>
        <w:rPr>
          <w:sz w:val="27"/>
          <w:szCs w:val="27"/>
        </w:rPr>
        <w:t>а</w:t>
      </w:r>
    </w:p>
    <w:p w:rsidR="00560244" w:rsidRPr="00104D12" w:rsidRDefault="00560244" w:rsidP="00560244">
      <w:pPr>
        <w:jc w:val="center"/>
        <w:rPr>
          <w:sz w:val="14"/>
          <w:szCs w:val="27"/>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3"/>
        <w:gridCol w:w="992"/>
        <w:gridCol w:w="1984"/>
        <w:gridCol w:w="1985"/>
        <w:gridCol w:w="1134"/>
        <w:gridCol w:w="2262"/>
      </w:tblGrid>
      <w:tr w:rsidR="003E5AB9" w:rsidRPr="00140214" w:rsidTr="00462F09">
        <w:trPr>
          <w:jc w:val="center"/>
        </w:trPr>
        <w:tc>
          <w:tcPr>
            <w:tcW w:w="567" w:type="dxa"/>
            <w:vAlign w:val="center"/>
          </w:tcPr>
          <w:p w:rsidR="003E5AB9" w:rsidRPr="00140214" w:rsidRDefault="003E5AB9" w:rsidP="003E5AB9">
            <w:pPr>
              <w:overflowPunct w:val="0"/>
              <w:autoSpaceDE w:val="0"/>
              <w:autoSpaceDN w:val="0"/>
              <w:adjustRightInd w:val="0"/>
              <w:ind w:left="-57" w:right="-57"/>
              <w:jc w:val="center"/>
              <w:textAlignment w:val="baseline"/>
              <w:rPr>
                <w:rFonts w:eastAsia="Calibri"/>
                <w:color w:val="000000"/>
                <w:sz w:val="20"/>
              </w:rPr>
            </w:pPr>
            <w:r w:rsidRPr="00140214">
              <w:rPr>
                <w:rFonts w:eastAsia="Calibri"/>
                <w:color w:val="000000"/>
                <w:sz w:val="20"/>
              </w:rPr>
              <w:t xml:space="preserve">№ </w:t>
            </w:r>
          </w:p>
        </w:tc>
        <w:tc>
          <w:tcPr>
            <w:tcW w:w="1703" w:type="dxa"/>
            <w:vAlign w:val="center"/>
          </w:tcPr>
          <w:p w:rsidR="003E5AB9" w:rsidRPr="00140214" w:rsidRDefault="003E5AB9" w:rsidP="001F712F">
            <w:pPr>
              <w:overflowPunct w:val="0"/>
              <w:autoSpaceDE w:val="0"/>
              <w:autoSpaceDN w:val="0"/>
              <w:adjustRightInd w:val="0"/>
              <w:ind w:left="-57" w:right="-57"/>
              <w:jc w:val="center"/>
              <w:textAlignment w:val="baseline"/>
              <w:rPr>
                <w:rFonts w:eastAsia="Calibri"/>
                <w:color w:val="000000"/>
                <w:sz w:val="20"/>
              </w:rPr>
            </w:pPr>
            <w:r w:rsidRPr="00140214">
              <w:rPr>
                <w:rFonts w:eastAsia="Calibri"/>
                <w:color w:val="000000"/>
                <w:sz w:val="20"/>
              </w:rPr>
              <w:t>Адресный ориентир места размещения объекта</w:t>
            </w:r>
          </w:p>
        </w:tc>
        <w:tc>
          <w:tcPr>
            <w:tcW w:w="992" w:type="dxa"/>
            <w:vAlign w:val="center"/>
          </w:tcPr>
          <w:p w:rsidR="003E5AB9" w:rsidRPr="00140214" w:rsidRDefault="003E5AB9" w:rsidP="001F712F">
            <w:pPr>
              <w:overflowPunct w:val="0"/>
              <w:autoSpaceDE w:val="0"/>
              <w:autoSpaceDN w:val="0"/>
              <w:adjustRightInd w:val="0"/>
              <w:ind w:left="-57" w:right="-113"/>
              <w:jc w:val="center"/>
              <w:textAlignment w:val="baseline"/>
              <w:rPr>
                <w:rFonts w:eastAsia="Calibri"/>
                <w:color w:val="000000"/>
                <w:sz w:val="20"/>
              </w:rPr>
            </w:pPr>
            <w:r w:rsidRPr="00140214">
              <w:rPr>
                <w:rFonts w:eastAsia="Calibri"/>
                <w:color w:val="000000"/>
                <w:sz w:val="20"/>
              </w:rPr>
              <w:t>Площадь места размещения объекта, кв. м</w:t>
            </w:r>
          </w:p>
        </w:tc>
        <w:tc>
          <w:tcPr>
            <w:tcW w:w="1984" w:type="dxa"/>
            <w:vAlign w:val="center"/>
          </w:tcPr>
          <w:p w:rsidR="003E5AB9" w:rsidRPr="00140214" w:rsidRDefault="003E5AB9" w:rsidP="001F712F">
            <w:pPr>
              <w:overflowPunct w:val="0"/>
              <w:autoSpaceDE w:val="0"/>
              <w:autoSpaceDN w:val="0"/>
              <w:adjustRightInd w:val="0"/>
              <w:jc w:val="center"/>
              <w:textAlignment w:val="baseline"/>
              <w:rPr>
                <w:rFonts w:eastAsia="Calibri"/>
                <w:color w:val="000000"/>
                <w:sz w:val="20"/>
              </w:rPr>
            </w:pPr>
            <w:r w:rsidRPr="00140214">
              <w:rPr>
                <w:rFonts w:eastAsia="Calibri"/>
                <w:color w:val="000000"/>
                <w:sz w:val="20"/>
              </w:rPr>
              <w:t xml:space="preserve">Кадастровый номер земельного участка (кадастровый номер кадастрового квартала) </w:t>
            </w:r>
          </w:p>
        </w:tc>
        <w:tc>
          <w:tcPr>
            <w:tcW w:w="1985" w:type="dxa"/>
            <w:vAlign w:val="center"/>
          </w:tcPr>
          <w:p w:rsidR="003E5AB9" w:rsidRPr="00140214" w:rsidRDefault="003E5AB9" w:rsidP="001F712F">
            <w:pPr>
              <w:overflowPunct w:val="0"/>
              <w:autoSpaceDE w:val="0"/>
              <w:autoSpaceDN w:val="0"/>
              <w:adjustRightInd w:val="0"/>
              <w:jc w:val="center"/>
              <w:textAlignment w:val="baseline"/>
              <w:rPr>
                <w:rFonts w:eastAsia="Calibri"/>
                <w:color w:val="000000"/>
                <w:sz w:val="20"/>
              </w:rPr>
            </w:pPr>
            <w:r w:rsidRPr="00140214">
              <w:rPr>
                <w:rFonts w:eastAsia="Calibri"/>
                <w:color w:val="000000"/>
                <w:sz w:val="20"/>
              </w:rPr>
              <w:t>Собственник земельного участка</w:t>
            </w:r>
          </w:p>
        </w:tc>
        <w:tc>
          <w:tcPr>
            <w:tcW w:w="1134" w:type="dxa"/>
            <w:vAlign w:val="center"/>
          </w:tcPr>
          <w:p w:rsidR="003E5AB9" w:rsidRPr="00140214" w:rsidRDefault="003E5AB9" w:rsidP="001F712F">
            <w:pPr>
              <w:overflowPunct w:val="0"/>
              <w:autoSpaceDE w:val="0"/>
              <w:autoSpaceDN w:val="0"/>
              <w:adjustRightInd w:val="0"/>
              <w:jc w:val="center"/>
              <w:textAlignment w:val="baseline"/>
              <w:rPr>
                <w:rFonts w:eastAsia="Calibri"/>
                <w:color w:val="000000"/>
                <w:sz w:val="20"/>
              </w:rPr>
            </w:pPr>
            <w:r w:rsidRPr="00140214">
              <w:rPr>
                <w:rFonts w:eastAsia="Calibri"/>
                <w:color w:val="000000"/>
                <w:sz w:val="20"/>
              </w:rPr>
              <w:t>Номер места в схеме</w:t>
            </w:r>
          </w:p>
        </w:tc>
        <w:tc>
          <w:tcPr>
            <w:tcW w:w="2262" w:type="dxa"/>
          </w:tcPr>
          <w:p w:rsidR="003E5AB9" w:rsidRPr="00140214" w:rsidRDefault="003E5AB9" w:rsidP="001F712F">
            <w:pPr>
              <w:overflowPunct w:val="0"/>
              <w:autoSpaceDE w:val="0"/>
              <w:autoSpaceDN w:val="0"/>
              <w:adjustRightInd w:val="0"/>
              <w:jc w:val="center"/>
              <w:textAlignment w:val="baseline"/>
              <w:rPr>
                <w:rFonts w:eastAsia="Calibri"/>
                <w:color w:val="000000"/>
                <w:sz w:val="20"/>
              </w:rPr>
            </w:pPr>
            <w:r w:rsidRPr="00140214">
              <w:rPr>
                <w:rFonts w:eastAsia="Calibri"/>
                <w:sz w:val="20"/>
              </w:rPr>
              <w:t>Целевое использование места размещения:</w:t>
            </w:r>
          </w:p>
        </w:tc>
      </w:tr>
      <w:tr w:rsidR="0096233C" w:rsidRPr="00140214" w:rsidTr="0096233C">
        <w:trPr>
          <w:trHeight w:val="712"/>
          <w:jc w:val="center"/>
        </w:trPr>
        <w:tc>
          <w:tcPr>
            <w:tcW w:w="567" w:type="dxa"/>
            <w:vAlign w:val="center"/>
          </w:tcPr>
          <w:p w:rsidR="0096233C" w:rsidRPr="00140214" w:rsidRDefault="0096233C" w:rsidP="001F712F">
            <w:pPr>
              <w:overflowPunct w:val="0"/>
              <w:autoSpaceDE w:val="0"/>
              <w:autoSpaceDN w:val="0"/>
              <w:adjustRightInd w:val="0"/>
              <w:ind w:left="-57" w:right="-57"/>
              <w:jc w:val="center"/>
              <w:textAlignment w:val="baseline"/>
              <w:rPr>
                <w:color w:val="000000"/>
                <w:sz w:val="20"/>
              </w:rPr>
            </w:pPr>
            <w:r w:rsidRPr="00140214">
              <w:rPr>
                <w:color w:val="000000"/>
                <w:sz w:val="20"/>
              </w:rPr>
              <w:t>1</w:t>
            </w:r>
          </w:p>
        </w:tc>
        <w:tc>
          <w:tcPr>
            <w:tcW w:w="1703" w:type="dxa"/>
            <w:vAlign w:val="center"/>
          </w:tcPr>
          <w:p w:rsidR="0096233C" w:rsidRPr="00140214" w:rsidRDefault="0096233C" w:rsidP="00EA255E">
            <w:pPr>
              <w:widowControl w:val="0"/>
              <w:suppressAutoHyphens/>
              <w:overflowPunct w:val="0"/>
              <w:autoSpaceDE w:val="0"/>
              <w:autoSpaceDN w:val="0"/>
              <w:adjustRightInd w:val="0"/>
              <w:jc w:val="center"/>
              <w:textAlignment w:val="baseline"/>
              <w:rPr>
                <w:sz w:val="20"/>
              </w:rPr>
            </w:pPr>
            <w:r w:rsidRPr="00140214">
              <w:rPr>
                <w:sz w:val="20"/>
              </w:rPr>
              <w:t xml:space="preserve">улица </w:t>
            </w:r>
            <w:r>
              <w:rPr>
                <w:sz w:val="20"/>
              </w:rPr>
              <w:t>Свободная, дом 34</w:t>
            </w:r>
          </w:p>
        </w:tc>
        <w:tc>
          <w:tcPr>
            <w:tcW w:w="992" w:type="dxa"/>
            <w:vAlign w:val="center"/>
          </w:tcPr>
          <w:p w:rsidR="0096233C" w:rsidRPr="00140214" w:rsidRDefault="0096233C" w:rsidP="001F712F">
            <w:pPr>
              <w:widowControl w:val="0"/>
              <w:suppressAutoHyphens/>
              <w:overflowPunct w:val="0"/>
              <w:autoSpaceDE w:val="0"/>
              <w:autoSpaceDN w:val="0"/>
              <w:adjustRightInd w:val="0"/>
              <w:jc w:val="center"/>
              <w:textAlignment w:val="baseline"/>
              <w:rPr>
                <w:kern w:val="3"/>
                <w:sz w:val="20"/>
              </w:rPr>
            </w:pPr>
            <w:r>
              <w:rPr>
                <w:kern w:val="3"/>
                <w:sz w:val="20"/>
              </w:rPr>
              <w:t>21</w:t>
            </w:r>
          </w:p>
        </w:tc>
        <w:tc>
          <w:tcPr>
            <w:tcW w:w="1984" w:type="dxa"/>
            <w:vAlign w:val="center"/>
          </w:tcPr>
          <w:p w:rsidR="0096233C" w:rsidRPr="0096233C" w:rsidRDefault="0096233C" w:rsidP="00C44A8A">
            <w:pPr>
              <w:suppressAutoHyphens/>
              <w:autoSpaceDN w:val="0"/>
              <w:textAlignment w:val="baseline"/>
              <w:rPr>
                <w:rFonts w:eastAsia="SimSun"/>
                <w:kern w:val="3"/>
                <w:sz w:val="20"/>
                <w:szCs w:val="20"/>
              </w:rPr>
            </w:pPr>
            <w:r w:rsidRPr="0096233C">
              <w:rPr>
                <w:sz w:val="20"/>
                <w:szCs w:val="20"/>
              </w:rPr>
              <w:t>55:36:090105:3918</w:t>
            </w:r>
          </w:p>
        </w:tc>
        <w:tc>
          <w:tcPr>
            <w:tcW w:w="1985" w:type="dxa"/>
            <w:vAlign w:val="center"/>
          </w:tcPr>
          <w:p w:rsidR="0096233C" w:rsidRPr="00140214" w:rsidRDefault="0096233C" w:rsidP="001F712F">
            <w:pPr>
              <w:widowControl w:val="0"/>
              <w:suppressAutoHyphens/>
              <w:overflowPunct w:val="0"/>
              <w:autoSpaceDE w:val="0"/>
              <w:autoSpaceDN w:val="0"/>
              <w:adjustRightInd w:val="0"/>
              <w:jc w:val="center"/>
              <w:textAlignment w:val="baseline"/>
              <w:rPr>
                <w:kern w:val="3"/>
                <w:sz w:val="20"/>
              </w:rPr>
            </w:pPr>
            <w:r w:rsidRPr="00140214">
              <w:rPr>
                <w:sz w:val="20"/>
              </w:rPr>
              <w:t>государственная собственность                                       не разграничена</w:t>
            </w:r>
          </w:p>
        </w:tc>
        <w:tc>
          <w:tcPr>
            <w:tcW w:w="1134" w:type="dxa"/>
            <w:vAlign w:val="center"/>
          </w:tcPr>
          <w:p w:rsidR="0096233C" w:rsidRPr="00140214" w:rsidRDefault="0096233C" w:rsidP="001F712F">
            <w:pPr>
              <w:widowControl w:val="0"/>
              <w:suppressAutoHyphens/>
              <w:overflowPunct w:val="0"/>
              <w:autoSpaceDE w:val="0"/>
              <w:autoSpaceDN w:val="0"/>
              <w:adjustRightInd w:val="0"/>
              <w:jc w:val="center"/>
              <w:textAlignment w:val="baseline"/>
              <w:rPr>
                <w:sz w:val="20"/>
              </w:rPr>
            </w:pPr>
            <w:r>
              <w:rPr>
                <w:sz w:val="22"/>
                <w:szCs w:val="28"/>
              </w:rPr>
              <w:t>401</w:t>
            </w:r>
            <w:r w:rsidRPr="00C504EE">
              <w:rPr>
                <w:sz w:val="22"/>
                <w:szCs w:val="28"/>
              </w:rPr>
              <w:t>-</w:t>
            </w:r>
            <w:r>
              <w:rPr>
                <w:sz w:val="22"/>
                <w:szCs w:val="28"/>
              </w:rPr>
              <w:t>С</w:t>
            </w:r>
            <w:r w:rsidRPr="00C504EE">
              <w:rPr>
                <w:sz w:val="22"/>
                <w:szCs w:val="28"/>
              </w:rPr>
              <w:t>-24</w:t>
            </w:r>
          </w:p>
        </w:tc>
        <w:tc>
          <w:tcPr>
            <w:tcW w:w="2262" w:type="dxa"/>
            <w:vAlign w:val="center"/>
          </w:tcPr>
          <w:p w:rsidR="0096233C" w:rsidRPr="00140214" w:rsidRDefault="0096233C" w:rsidP="0096233C">
            <w:pPr>
              <w:widowControl w:val="0"/>
              <w:suppressAutoHyphens/>
              <w:overflowPunct w:val="0"/>
              <w:autoSpaceDE w:val="0"/>
              <w:autoSpaceDN w:val="0"/>
              <w:adjustRightInd w:val="0"/>
              <w:jc w:val="center"/>
              <w:textAlignment w:val="baseline"/>
              <w:rPr>
                <w:sz w:val="20"/>
              </w:rPr>
            </w:pPr>
            <w:r w:rsidRPr="00140214">
              <w:rPr>
                <w:sz w:val="20"/>
              </w:rPr>
              <w:t>Возведение гаража, являющегося некапитальным сооружением</w:t>
            </w:r>
          </w:p>
        </w:tc>
      </w:tr>
      <w:tr w:rsidR="0096233C" w:rsidRPr="00140214" w:rsidTr="0096233C">
        <w:trPr>
          <w:trHeight w:val="712"/>
          <w:jc w:val="center"/>
        </w:trPr>
        <w:tc>
          <w:tcPr>
            <w:tcW w:w="567" w:type="dxa"/>
            <w:vAlign w:val="center"/>
          </w:tcPr>
          <w:p w:rsidR="0096233C" w:rsidRPr="00140214" w:rsidRDefault="0096233C" w:rsidP="00EA255E">
            <w:pPr>
              <w:overflowPunct w:val="0"/>
              <w:autoSpaceDE w:val="0"/>
              <w:autoSpaceDN w:val="0"/>
              <w:adjustRightInd w:val="0"/>
              <w:ind w:left="-57" w:right="-57"/>
              <w:jc w:val="center"/>
              <w:textAlignment w:val="baseline"/>
              <w:rPr>
                <w:color w:val="000000"/>
                <w:sz w:val="20"/>
              </w:rPr>
            </w:pPr>
            <w:r>
              <w:rPr>
                <w:color w:val="000000"/>
                <w:sz w:val="20"/>
              </w:rPr>
              <w:t>2</w:t>
            </w:r>
          </w:p>
        </w:tc>
        <w:tc>
          <w:tcPr>
            <w:tcW w:w="1703" w:type="dxa"/>
            <w:vAlign w:val="center"/>
          </w:tcPr>
          <w:p w:rsidR="0096233C" w:rsidRPr="0096233C" w:rsidRDefault="0096233C" w:rsidP="0096233C">
            <w:pPr>
              <w:widowControl w:val="0"/>
              <w:suppressAutoHyphens/>
              <w:autoSpaceDN w:val="0"/>
              <w:jc w:val="center"/>
              <w:textAlignment w:val="baseline"/>
              <w:rPr>
                <w:sz w:val="20"/>
                <w:szCs w:val="20"/>
              </w:rPr>
            </w:pPr>
            <w:r w:rsidRPr="0096233C">
              <w:rPr>
                <w:sz w:val="20"/>
                <w:szCs w:val="20"/>
              </w:rPr>
              <w:t>улица Мичурина, дом 52</w:t>
            </w:r>
          </w:p>
        </w:tc>
        <w:tc>
          <w:tcPr>
            <w:tcW w:w="992" w:type="dxa"/>
            <w:vAlign w:val="center"/>
          </w:tcPr>
          <w:p w:rsidR="0096233C" w:rsidRDefault="0096233C" w:rsidP="00EA255E">
            <w:pPr>
              <w:widowControl w:val="0"/>
              <w:suppressAutoHyphens/>
              <w:overflowPunct w:val="0"/>
              <w:autoSpaceDE w:val="0"/>
              <w:autoSpaceDN w:val="0"/>
              <w:adjustRightInd w:val="0"/>
              <w:jc w:val="center"/>
              <w:textAlignment w:val="baseline"/>
              <w:rPr>
                <w:kern w:val="3"/>
                <w:sz w:val="20"/>
              </w:rPr>
            </w:pPr>
            <w:r>
              <w:rPr>
                <w:kern w:val="3"/>
                <w:sz w:val="20"/>
              </w:rPr>
              <w:t>22</w:t>
            </w:r>
          </w:p>
        </w:tc>
        <w:tc>
          <w:tcPr>
            <w:tcW w:w="1984" w:type="dxa"/>
            <w:vAlign w:val="center"/>
          </w:tcPr>
          <w:p w:rsidR="0096233C" w:rsidRPr="0096233C" w:rsidRDefault="0096233C" w:rsidP="00EA255E">
            <w:pPr>
              <w:widowControl w:val="0"/>
              <w:suppressAutoHyphens/>
              <w:overflowPunct w:val="0"/>
              <w:autoSpaceDE w:val="0"/>
              <w:autoSpaceDN w:val="0"/>
              <w:adjustRightInd w:val="0"/>
              <w:jc w:val="center"/>
              <w:textAlignment w:val="baseline"/>
              <w:rPr>
                <w:kern w:val="3"/>
                <w:sz w:val="20"/>
                <w:szCs w:val="20"/>
              </w:rPr>
            </w:pPr>
            <w:r w:rsidRPr="0096233C">
              <w:rPr>
                <w:sz w:val="20"/>
                <w:szCs w:val="20"/>
              </w:rPr>
              <w:t>55:36:090104:191</w:t>
            </w:r>
          </w:p>
        </w:tc>
        <w:tc>
          <w:tcPr>
            <w:tcW w:w="1985" w:type="dxa"/>
            <w:vAlign w:val="center"/>
          </w:tcPr>
          <w:p w:rsidR="0096233C" w:rsidRPr="00140214" w:rsidRDefault="0096233C" w:rsidP="00EA255E">
            <w:pPr>
              <w:widowControl w:val="0"/>
              <w:suppressAutoHyphens/>
              <w:overflowPunct w:val="0"/>
              <w:autoSpaceDE w:val="0"/>
              <w:autoSpaceDN w:val="0"/>
              <w:adjustRightInd w:val="0"/>
              <w:jc w:val="center"/>
              <w:textAlignment w:val="baseline"/>
              <w:rPr>
                <w:sz w:val="20"/>
              </w:rPr>
            </w:pPr>
            <w:r w:rsidRPr="00140214">
              <w:rPr>
                <w:sz w:val="20"/>
              </w:rPr>
              <w:t>государственная собственность                                       не разграничена</w:t>
            </w:r>
          </w:p>
        </w:tc>
        <w:tc>
          <w:tcPr>
            <w:tcW w:w="1134" w:type="dxa"/>
            <w:vAlign w:val="center"/>
          </w:tcPr>
          <w:p w:rsidR="0096233C" w:rsidRDefault="0096233C" w:rsidP="00EA255E">
            <w:pPr>
              <w:widowControl w:val="0"/>
              <w:suppressAutoHyphens/>
              <w:overflowPunct w:val="0"/>
              <w:autoSpaceDE w:val="0"/>
              <w:autoSpaceDN w:val="0"/>
              <w:adjustRightInd w:val="0"/>
              <w:jc w:val="center"/>
              <w:textAlignment w:val="baseline"/>
              <w:rPr>
                <w:sz w:val="20"/>
              </w:rPr>
            </w:pPr>
            <w:r w:rsidRPr="0096233C">
              <w:rPr>
                <w:sz w:val="20"/>
                <w:szCs w:val="20"/>
              </w:rPr>
              <w:t>404-М-24</w:t>
            </w:r>
          </w:p>
        </w:tc>
        <w:tc>
          <w:tcPr>
            <w:tcW w:w="2262" w:type="dxa"/>
            <w:vAlign w:val="center"/>
          </w:tcPr>
          <w:p w:rsidR="0096233C" w:rsidRDefault="0096233C" w:rsidP="0096233C">
            <w:pPr>
              <w:jc w:val="center"/>
            </w:pPr>
            <w:r w:rsidRPr="00B2362D">
              <w:rPr>
                <w:sz w:val="20"/>
              </w:rPr>
              <w:t>Возведение гаража, являющегося некапитальным сооружением</w:t>
            </w:r>
          </w:p>
        </w:tc>
      </w:tr>
      <w:tr w:rsidR="0096233C" w:rsidRPr="00140214" w:rsidTr="0096233C">
        <w:trPr>
          <w:trHeight w:val="712"/>
          <w:jc w:val="center"/>
        </w:trPr>
        <w:tc>
          <w:tcPr>
            <w:tcW w:w="567" w:type="dxa"/>
            <w:vAlign w:val="center"/>
          </w:tcPr>
          <w:p w:rsidR="0096233C" w:rsidRPr="00140214" w:rsidRDefault="0096233C" w:rsidP="00EA255E">
            <w:pPr>
              <w:overflowPunct w:val="0"/>
              <w:autoSpaceDE w:val="0"/>
              <w:autoSpaceDN w:val="0"/>
              <w:adjustRightInd w:val="0"/>
              <w:ind w:left="-57" w:right="-57"/>
              <w:jc w:val="center"/>
              <w:textAlignment w:val="baseline"/>
              <w:rPr>
                <w:color w:val="000000"/>
                <w:sz w:val="20"/>
              </w:rPr>
            </w:pPr>
            <w:r>
              <w:rPr>
                <w:color w:val="000000"/>
                <w:sz w:val="20"/>
              </w:rPr>
              <w:t>3</w:t>
            </w:r>
          </w:p>
        </w:tc>
        <w:tc>
          <w:tcPr>
            <w:tcW w:w="1703" w:type="dxa"/>
            <w:vAlign w:val="center"/>
          </w:tcPr>
          <w:p w:rsidR="0096233C" w:rsidRPr="0096233C" w:rsidRDefault="0096233C" w:rsidP="0096233C">
            <w:pPr>
              <w:widowControl w:val="0"/>
              <w:suppressAutoHyphens/>
              <w:autoSpaceDN w:val="0"/>
              <w:jc w:val="center"/>
              <w:textAlignment w:val="baseline"/>
              <w:rPr>
                <w:sz w:val="20"/>
                <w:szCs w:val="20"/>
              </w:rPr>
            </w:pPr>
            <w:r w:rsidRPr="0096233C">
              <w:rPr>
                <w:sz w:val="20"/>
                <w:szCs w:val="20"/>
              </w:rPr>
              <w:t>улица 27-я Северная, дом 88</w:t>
            </w:r>
          </w:p>
        </w:tc>
        <w:tc>
          <w:tcPr>
            <w:tcW w:w="992" w:type="dxa"/>
            <w:vAlign w:val="center"/>
          </w:tcPr>
          <w:p w:rsidR="0096233C" w:rsidRDefault="0096233C" w:rsidP="00EA255E">
            <w:pPr>
              <w:widowControl w:val="0"/>
              <w:suppressAutoHyphens/>
              <w:overflowPunct w:val="0"/>
              <w:autoSpaceDE w:val="0"/>
              <w:autoSpaceDN w:val="0"/>
              <w:adjustRightInd w:val="0"/>
              <w:jc w:val="center"/>
              <w:textAlignment w:val="baseline"/>
              <w:rPr>
                <w:kern w:val="3"/>
                <w:sz w:val="20"/>
              </w:rPr>
            </w:pPr>
            <w:r>
              <w:rPr>
                <w:kern w:val="3"/>
                <w:sz w:val="20"/>
              </w:rPr>
              <w:t>22</w:t>
            </w:r>
          </w:p>
        </w:tc>
        <w:tc>
          <w:tcPr>
            <w:tcW w:w="1984" w:type="dxa"/>
            <w:vAlign w:val="center"/>
          </w:tcPr>
          <w:p w:rsidR="0096233C" w:rsidRPr="0096233C" w:rsidRDefault="0096233C" w:rsidP="00EA255E">
            <w:pPr>
              <w:widowControl w:val="0"/>
              <w:suppressAutoHyphens/>
              <w:overflowPunct w:val="0"/>
              <w:autoSpaceDE w:val="0"/>
              <w:autoSpaceDN w:val="0"/>
              <w:adjustRightInd w:val="0"/>
              <w:jc w:val="center"/>
              <w:textAlignment w:val="baseline"/>
              <w:rPr>
                <w:kern w:val="3"/>
                <w:sz w:val="20"/>
                <w:szCs w:val="20"/>
              </w:rPr>
            </w:pPr>
            <w:r w:rsidRPr="0096233C">
              <w:rPr>
                <w:sz w:val="20"/>
                <w:szCs w:val="20"/>
              </w:rPr>
              <w:t>55:36:070402:522</w:t>
            </w:r>
          </w:p>
        </w:tc>
        <w:tc>
          <w:tcPr>
            <w:tcW w:w="1985" w:type="dxa"/>
            <w:vAlign w:val="center"/>
          </w:tcPr>
          <w:p w:rsidR="0096233C" w:rsidRPr="00140214" w:rsidRDefault="0096233C" w:rsidP="00EA255E">
            <w:pPr>
              <w:widowControl w:val="0"/>
              <w:suppressAutoHyphens/>
              <w:overflowPunct w:val="0"/>
              <w:autoSpaceDE w:val="0"/>
              <w:autoSpaceDN w:val="0"/>
              <w:adjustRightInd w:val="0"/>
              <w:jc w:val="center"/>
              <w:textAlignment w:val="baseline"/>
              <w:rPr>
                <w:sz w:val="20"/>
              </w:rPr>
            </w:pPr>
            <w:r w:rsidRPr="00140214">
              <w:rPr>
                <w:sz w:val="20"/>
              </w:rPr>
              <w:t>государственная собственность                                       не разграничена</w:t>
            </w:r>
          </w:p>
        </w:tc>
        <w:tc>
          <w:tcPr>
            <w:tcW w:w="1134" w:type="dxa"/>
            <w:vAlign w:val="center"/>
          </w:tcPr>
          <w:p w:rsidR="0096233C" w:rsidRDefault="0096233C" w:rsidP="00EA255E">
            <w:pPr>
              <w:widowControl w:val="0"/>
              <w:suppressAutoHyphens/>
              <w:overflowPunct w:val="0"/>
              <w:autoSpaceDE w:val="0"/>
              <w:autoSpaceDN w:val="0"/>
              <w:adjustRightInd w:val="0"/>
              <w:jc w:val="center"/>
              <w:textAlignment w:val="baseline"/>
              <w:rPr>
                <w:sz w:val="20"/>
              </w:rPr>
            </w:pPr>
            <w:r w:rsidRPr="0096233C">
              <w:rPr>
                <w:sz w:val="20"/>
                <w:szCs w:val="20"/>
              </w:rPr>
              <w:t>405-27С-24</w:t>
            </w:r>
          </w:p>
        </w:tc>
        <w:tc>
          <w:tcPr>
            <w:tcW w:w="2262" w:type="dxa"/>
            <w:vAlign w:val="center"/>
          </w:tcPr>
          <w:p w:rsidR="0096233C" w:rsidRDefault="0096233C" w:rsidP="0096233C">
            <w:pPr>
              <w:jc w:val="center"/>
            </w:pPr>
            <w:r w:rsidRPr="00B2362D">
              <w:rPr>
                <w:sz w:val="20"/>
              </w:rPr>
              <w:t>Возведение гаража, являющегося некапитальным сооружением</w:t>
            </w:r>
          </w:p>
        </w:tc>
      </w:tr>
      <w:tr w:rsidR="0096233C" w:rsidRPr="00140214" w:rsidTr="0096233C">
        <w:trPr>
          <w:trHeight w:val="712"/>
          <w:jc w:val="center"/>
        </w:trPr>
        <w:tc>
          <w:tcPr>
            <w:tcW w:w="567" w:type="dxa"/>
            <w:vAlign w:val="center"/>
          </w:tcPr>
          <w:p w:rsidR="0096233C" w:rsidRPr="00140214" w:rsidRDefault="0096233C" w:rsidP="00EA255E">
            <w:pPr>
              <w:overflowPunct w:val="0"/>
              <w:autoSpaceDE w:val="0"/>
              <w:autoSpaceDN w:val="0"/>
              <w:adjustRightInd w:val="0"/>
              <w:ind w:left="-57" w:right="-57"/>
              <w:jc w:val="center"/>
              <w:textAlignment w:val="baseline"/>
              <w:rPr>
                <w:color w:val="000000"/>
                <w:sz w:val="20"/>
              </w:rPr>
            </w:pPr>
            <w:r>
              <w:rPr>
                <w:color w:val="000000"/>
                <w:sz w:val="20"/>
              </w:rPr>
              <w:t>4</w:t>
            </w:r>
          </w:p>
        </w:tc>
        <w:tc>
          <w:tcPr>
            <w:tcW w:w="1703" w:type="dxa"/>
            <w:vAlign w:val="center"/>
          </w:tcPr>
          <w:p w:rsidR="0096233C" w:rsidRPr="0096233C" w:rsidRDefault="0096233C" w:rsidP="0096233C">
            <w:pPr>
              <w:widowControl w:val="0"/>
              <w:suppressAutoHyphens/>
              <w:autoSpaceDN w:val="0"/>
              <w:jc w:val="center"/>
              <w:textAlignment w:val="baseline"/>
              <w:rPr>
                <w:sz w:val="20"/>
                <w:szCs w:val="20"/>
              </w:rPr>
            </w:pPr>
            <w:r w:rsidRPr="0096233C">
              <w:rPr>
                <w:sz w:val="20"/>
                <w:szCs w:val="20"/>
              </w:rPr>
              <w:t>улица Лермонтова, дом 121</w:t>
            </w:r>
          </w:p>
        </w:tc>
        <w:tc>
          <w:tcPr>
            <w:tcW w:w="992" w:type="dxa"/>
            <w:vAlign w:val="center"/>
          </w:tcPr>
          <w:p w:rsidR="0096233C" w:rsidRDefault="0096233C" w:rsidP="00EA255E">
            <w:pPr>
              <w:widowControl w:val="0"/>
              <w:suppressAutoHyphens/>
              <w:overflowPunct w:val="0"/>
              <w:autoSpaceDE w:val="0"/>
              <w:autoSpaceDN w:val="0"/>
              <w:adjustRightInd w:val="0"/>
              <w:jc w:val="center"/>
              <w:textAlignment w:val="baseline"/>
              <w:rPr>
                <w:kern w:val="3"/>
                <w:sz w:val="20"/>
              </w:rPr>
            </w:pPr>
            <w:r>
              <w:rPr>
                <w:kern w:val="3"/>
                <w:sz w:val="20"/>
              </w:rPr>
              <w:t>20</w:t>
            </w:r>
          </w:p>
        </w:tc>
        <w:tc>
          <w:tcPr>
            <w:tcW w:w="1984" w:type="dxa"/>
            <w:vAlign w:val="center"/>
          </w:tcPr>
          <w:p w:rsidR="0096233C" w:rsidRPr="0096233C" w:rsidRDefault="0096233C" w:rsidP="00EA255E">
            <w:pPr>
              <w:widowControl w:val="0"/>
              <w:suppressAutoHyphens/>
              <w:overflowPunct w:val="0"/>
              <w:autoSpaceDE w:val="0"/>
              <w:autoSpaceDN w:val="0"/>
              <w:adjustRightInd w:val="0"/>
              <w:jc w:val="center"/>
              <w:textAlignment w:val="baseline"/>
              <w:rPr>
                <w:kern w:val="3"/>
                <w:sz w:val="20"/>
                <w:szCs w:val="20"/>
              </w:rPr>
            </w:pPr>
            <w:r w:rsidRPr="0096233C">
              <w:rPr>
                <w:sz w:val="20"/>
                <w:szCs w:val="20"/>
              </w:rPr>
              <w:t>55:36:120103:8245</w:t>
            </w:r>
          </w:p>
        </w:tc>
        <w:tc>
          <w:tcPr>
            <w:tcW w:w="1985" w:type="dxa"/>
            <w:vAlign w:val="center"/>
          </w:tcPr>
          <w:p w:rsidR="0096233C" w:rsidRPr="00140214" w:rsidRDefault="0096233C" w:rsidP="00EA255E">
            <w:pPr>
              <w:widowControl w:val="0"/>
              <w:suppressAutoHyphens/>
              <w:overflowPunct w:val="0"/>
              <w:autoSpaceDE w:val="0"/>
              <w:autoSpaceDN w:val="0"/>
              <w:adjustRightInd w:val="0"/>
              <w:jc w:val="center"/>
              <w:textAlignment w:val="baseline"/>
              <w:rPr>
                <w:sz w:val="20"/>
              </w:rPr>
            </w:pPr>
            <w:r w:rsidRPr="00140214">
              <w:rPr>
                <w:sz w:val="20"/>
              </w:rPr>
              <w:t>государственная собственность                                       не разграничена</w:t>
            </w:r>
          </w:p>
        </w:tc>
        <w:tc>
          <w:tcPr>
            <w:tcW w:w="1134" w:type="dxa"/>
            <w:vAlign w:val="center"/>
          </w:tcPr>
          <w:p w:rsidR="0096233C" w:rsidRDefault="0096233C" w:rsidP="00EA255E">
            <w:pPr>
              <w:widowControl w:val="0"/>
              <w:suppressAutoHyphens/>
              <w:overflowPunct w:val="0"/>
              <w:autoSpaceDE w:val="0"/>
              <w:autoSpaceDN w:val="0"/>
              <w:adjustRightInd w:val="0"/>
              <w:jc w:val="center"/>
              <w:textAlignment w:val="baseline"/>
              <w:rPr>
                <w:sz w:val="20"/>
              </w:rPr>
            </w:pPr>
            <w:r w:rsidRPr="0096233C">
              <w:rPr>
                <w:sz w:val="20"/>
                <w:szCs w:val="20"/>
              </w:rPr>
              <w:t>408-Л-24</w:t>
            </w:r>
          </w:p>
        </w:tc>
        <w:tc>
          <w:tcPr>
            <w:tcW w:w="2262" w:type="dxa"/>
            <w:vAlign w:val="center"/>
          </w:tcPr>
          <w:p w:rsidR="0096233C" w:rsidRDefault="0096233C" w:rsidP="0096233C">
            <w:pPr>
              <w:jc w:val="center"/>
            </w:pPr>
            <w:r w:rsidRPr="00B2362D">
              <w:rPr>
                <w:sz w:val="20"/>
              </w:rPr>
              <w:t>Возведение гаража, являющегося некапитальным сооружением</w:t>
            </w:r>
          </w:p>
        </w:tc>
      </w:tr>
      <w:tr w:rsidR="0096233C" w:rsidRPr="00140214" w:rsidTr="0096233C">
        <w:trPr>
          <w:trHeight w:val="712"/>
          <w:jc w:val="center"/>
        </w:trPr>
        <w:tc>
          <w:tcPr>
            <w:tcW w:w="567" w:type="dxa"/>
            <w:vAlign w:val="center"/>
          </w:tcPr>
          <w:p w:rsidR="0096233C" w:rsidRPr="00140214" w:rsidRDefault="0096233C" w:rsidP="00EA255E">
            <w:pPr>
              <w:overflowPunct w:val="0"/>
              <w:autoSpaceDE w:val="0"/>
              <w:autoSpaceDN w:val="0"/>
              <w:adjustRightInd w:val="0"/>
              <w:ind w:left="-57" w:right="-57"/>
              <w:jc w:val="center"/>
              <w:textAlignment w:val="baseline"/>
              <w:rPr>
                <w:color w:val="000000"/>
                <w:sz w:val="20"/>
              </w:rPr>
            </w:pPr>
            <w:r>
              <w:rPr>
                <w:color w:val="000000"/>
                <w:sz w:val="20"/>
              </w:rPr>
              <w:t>5</w:t>
            </w:r>
          </w:p>
        </w:tc>
        <w:tc>
          <w:tcPr>
            <w:tcW w:w="1703" w:type="dxa"/>
            <w:vAlign w:val="center"/>
          </w:tcPr>
          <w:p w:rsidR="0096233C" w:rsidRPr="0096233C" w:rsidRDefault="0096233C" w:rsidP="00EA255E">
            <w:pPr>
              <w:widowControl w:val="0"/>
              <w:suppressAutoHyphens/>
              <w:autoSpaceDN w:val="0"/>
              <w:jc w:val="center"/>
              <w:textAlignment w:val="baseline"/>
              <w:rPr>
                <w:sz w:val="20"/>
                <w:szCs w:val="20"/>
              </w:rPr>
            </w:pPr>
            <w:r w:rsidRPr="0096233C">
              <w:rPr>
                <w:sz w:val="20"/>
                <w:szCs w:val="20"/>
              </w:rPr>
              <w:t>улица Иркутская, дом 5</w:t>
            </w:r>
          </w:p>
          <w:p w:rsidR="0096233C" w:rsidRPr="0096233C" w:rsidRDefault="0096233C" w:rsidP="00EA255E">
            <w:pPr>
              <w:widowControl w:val="0"/>
              <w:suppressAutoHyphens/>
              <w:autoSpaceDN w:val="0"/>
              <w:jc w:val="center"/>
              <w:textAlignment w:val="baseline"/>
              <w:rPr>
                <w:sz w:val="20"/>
                <w:szCs w:val="20"/>
              </w:rPr>
            </w:pPr>
          </w:p>
        </w:tc>
        <w:tc>
          <w:tcPr>
            <w:tcW w:w="992" w:type="dxa"/>
            <w:vAlign w:val="center"/>
          </w:tcPr>
          <w:p w:rsidR="0096233C" w:rsidRDefault="0096233C" w:rsidP="00EA255E">
            <w:pPr>
              <w:widowControl w:val="0"/>
              <w:suppressAutoHyphens/>
              <w:overflowPunct w:val="0"/>
              <w:autoSpaceDE w:val="0"/>
              <w:autoSpaceDN w:val="0"/>
              <w:adjustRightInd w:val="0"/>
              <w:jc w:val="center"/>
              <w:textAlignment w:val="baseline"/>
              <w:rPr>
                <w:kern w:val="3"/>
                <w:sz w:val="20"/>
              </w:rPr>
            </w:pPr>
            <w:r>
              <w:rPr>
                <w:kern w:val="3"/>
                <w:sz w:val="20"/>
              </w:rPr>
              <w:t>19</w:t>
            </w:r>
          </w:p>
        </w:tc>
        <w:tc>
          <w:tcPr>
            <w:tcW w:w="1984" w:type="dxa"/>
            <w:vAlign w:val="center"/>
          </w:tcPr>
          <w:p w:rsidR="0096233C" w:rsidRPr="0096233C" w:rsidRDefault="0096233C" w:rsidP="00C44A8A">
            <w:pPr>
              <w:suppressAutoHyphens/>
              <w:autoSpaceDN w:val="0"/>
              <w:textAlignment w:val="baseline"/>
              <w:rPr>
                <w:rFonts w:eastAsia="SimSun"/>
                <w:kern w:val="3"/>
                <w:sz w:val="20"/>
                <w:szCs w:val="20"/>
              </w:rPr>
            </w:pPr>
            <w:r w:rsidRPr="0096233C">
              <w:rPr>
                <w:sz w:val="20"/>
                <w:szCs w:val="20"/>
              </w:rPr>
              <w:t>55:36:090106:6733</w:t>
            </w:r>
          </w:p>
        </w:tc>
        <w:tc>
          <w:tcPr>
            <w:tcW w:w="1985" w:type="dxa"/>
            <w:vAlign w:val="center"/>
          </w:tcPr>
          <w:p w:rsidR="0096233C" w:rsidRPr="00140214" w:rsidRDefault="0096233C" w:rsidP="00EA255E">
            <w:pPr>
              <w:widowControl w:val="0"/>
              <w:suppressAutoHyphens/>
              <w:overflowPunct w:val="0"/>
              <w:autoSpaceDE w:val="0"/>
              <w:autoSpaceDN w:val="0"/>
              <w:adjustRightInd w:val="0"/>
              <w:jc w:val="center"/>
              <w:textAlignment w:val="baseline"/>
              <w:rPr>
                <w:sz w:val="20"/>
              </w:rPr>
            </w:pPr>
            <w:r w:rsidRPr="00140214">
              <w:rPr>
                <w:sz w:val="20"/>
              </w:rPr>
              <w:t>государственная собственность                                       не разграничена</w:t>
            </w:r>
          </w:p>
        </w:tc>
        <w:tc>
          <w:tcPr>
            <w:tcW w:w="1134" w:type="dxa"/>
            <w:vAlign w:val="center"/>
          </w:tcPr>
          <w:p w:rsidR="0096233C" w:rsidRDefault="0096233C" w:rsidP="00EA255E">
            <w:pPr>
              <w:widowControl w:val="0"/>
              <w:suppressAutoHyphens/>
              <w:overflowPunct w:val="0"/>
              <w:autoSpaceDE w:val="0"/>
              <w:autoSpaceDN w:val="0"/>
              <w:adjustRightInd w:val="0"/>
              <w:jc w:val="center"/>
              <w:textAlignment w:val="baseline"/>
              <w:rPr>
                <w:sz w:val="20"/>
              </w:rPr>
            </w:pPr>
            <w:r w:rsidRPr="0096233C">
              <w:rPr>
                <w:sz w:val="20"/>
                <w:szCs w:val="20"/>
              </w:rPr>
              <w:t>409-И-24</w:t>
            </w:r>
          </w:p>
        </w:tc>
        <w:tc>
          <w:tcPr>
            <w:tcW w:w="2262" w:type="dxa"/>
            <w:vAlign w:val="center"/>
          </w:tcPr>
          <w:p w:rsidR="0096233C" w:rsidRDefault="0096233C" w:rsidP="0096233C">
            <w:pPr>
              <w:jc w:val="center"/>
            </w:pPr>
            <w:r w:rsidRPr="00B2362D">
              <w:rPr>
                <w:sz w:val="20"/>
              </w:rPr>
              <w:t>Возведение гаража, являющегося некапитальным сооружением</w:t>
            </w:r>
          </w:p>
        </w:tc>
      </w:tr>
      <w:tr w:rsidR="0096233C" w:rsidRPr="00140214" w:rsidTr="0096233C">
        <w:trPr>
          <w:trHeight w:val="712"/>
          <w:jc w:val="center"/>
        </w:trPr>
        <w:tc>
          <w:tcPr>
            <w:tcW w:w="567" w:type="dxa"/>
            <w:vAlign w:val="center"/>
          </w:tcPr>
          <w:p w:rsidR="0096233C" w:rsidRPr="00140214" w:rsidRDefault="0096233C" w:rsidP="00EA255E">
            <w:pPr>
              <w:overflowPunct w:val="0"/>
              <w:autoSpaceDE w:val="0"/>
              <w:autoSpaceDN w:val="0"/>
              <w:adjustRightInd w:val="0"/>
              <w:ind w:left="-57" w:right="-57"/>
              <w:jc w:val="center"/>
              <w:textAlignment w:val="baseline"/>
              <w:rPr>
                <w:color w:val="000000"/>
                <w:sz w:val="20"/>
              </w:rPr>
            </w:pPr>
            <w:r>
              <w:rPr>
                <w:color w:val="000000"/>
                <w:sz w:val="20"/>
              </w:rPr>
              <w:t>6</w:t>
            </w:r>
          </w:p>
        </w:tc>
        <w:tc>
          <w:tcPr>
            <w:tcW w:w="1703" w:type="dxa"/>
            <w:vAlign w:val="center"/>
          </w:tcPr>
          <w:p w:rsidR="0096233C" w:rsidRPr="0096233C" w:rsidRDefault="0096233C" w:rsidP="0096233C">
            <w:pPr>
              <w:widowControl w:val="0"/>
              <w:suppressAutoHyphens/>
              <w:autoSpaceDN w:val="0"/>
              <w:jc w:val="center"/>
              <w:textAlignment w:val="baseline"/>
              <w:rPr>
                <w:sz w:val="20"/>
                <w:szCs w:val="20"/>
              </w:rPr>
            </w:pPr>
            <w:r w:rsidRPr="0096233C">
              <w:rPr>
                <w:sz w:val="20"/>
                <w:szCs w:val="20"/>
              </w:rPr>
              <w:t>улица Лермонтова, дом 128 А</w:t>
            </w:r>
          </w:p>
        </w:tc>
        <w:tc>
          <w:tcPr>
            <w:tcW w:w="992" w:type="dxa"/>
            <w:vAlign w:val="center"/>
          </w:tcPr>
          <w:p w:rsidR="0096233C" w:rsidRDefault="0096233C" w:rsidP="00EA255E">
            <w:pPr>
              <w:widowControl w:val="0"/>
              <w:suppressAutoHyphens/>
              <w:overflowPunct w:val="0"/>
              <w:autoSpaceDE w:val="0"/>
              <w:autoSpaceDN w:val="0"/>
              <w:adjustRightInd w:val="0"/>
              <w:jc w:val="center"/>
              <w:textAlignment w:val="baseline"/>
              <w:rPr>
                <w:kern w:val="3"/>
                <w:sz w:val="20"/>
              </w:rPr>
            </w:pPr>
            <w:r>
              <w:rPr>
                <w:kern w:val="3"/>
                <w:sz w:val="20"/>
              </w:rPr>
              <w:t>21</w:t>
            </w:r>
          </w:p>
        </w:tc>
        <w:tc>
          <w:tcPr>
            <w:tcW w:w="1984" w:type="dxa"/>
            <w:vAlign w:val="center"/>
          </w:tcPr>
          <w:p w:rsidR="0096233C" w:rsidRPr="0096233C" w:rsidRDefault="0096233C" w:rsidP="00C44A8A">
            <w:pPr>
              <w:suppressAutoHyphens/>
              <w:autoSpaceDN w:val="0"/>
              <w:textAlignment w:val="baseline"/>
              <w:rPr>
                <w:rFonts w:eastAsia="SimSun"/>
                <w:kern w:val="3"/>
                <w:sz w:val="20"/>
                <w:szCs w:val="20"/>
              </w:rPr>
            </w:pPr>
            <w:r w:rsidRPr="0096233C">
              <w:rPr>
                <w:sz w:val="20"/>
                <w:szCs w:val="20"/>
              </w:rPr>
              <w:t>55:36:090109:8</w:t>
            </w:r>
          </w:p>
        </w:tc>
        <w:tc>
          <w:tcPr>
            <w:tcW w:w="1985" w:type="dxa"/>
            <w:vAlign w:val="center"/>
          </w:tcPr>
          <w:p w:rsidR="0096233C" w:rsidRPr="00140214" w:rsidRDefault="0096233C" w:rsidP="00EA255E">
            <w:pPr>
              <w:widowControl w:val="0"/>
              <w:suppressAutoHyphens/>
              <w:overflowPunct w:val="0"/>
              <w:autoSpaceDE w:val="0"/>
              <w:autoSpaceDN w:val="0"/>
              <w:adjustRightInd w:val="0"/>
              <w:jc w:val="center"/>
              <w:textAlignment w:val="baseline"/>
              <w:rPr>
                <w:sz w:val="20"/>
              </w:rPr>
            </w:pPr>
            <w:r w:rsidRPr="00140214">
              <w:rPr>
                <w:sz w:val="20"/>
              </w:rPr>
              <w:t>государственная собственность                                       не разграничена</w:t>
            </w:r>
          </w:p>
        </w:tc>
        <w:tc>
          <w:tcPr>
            <w:tcW w:w="1134" w:type="dxa"/>
            <w:vAlign w:val="center"/>
          </w:tcPr>
          <w:p w:rsidR="0096233C" w:rsidRDefault="0096233C" w:rsidP="00EA255E">
            <w:pPr>
              <w:widowControl w:val="0"/>
              <w:suppressAutoHyphens/>
              <w:overflowPunct w:val="0"/>
              <w:autoSpaceDE w:val="0"/>
              <w:autoSpaceDN w:val="0"/>
              <w:adjustRightInd w:val="0"/>
              <w:jc w:val="center"/>
              <w:textAlignment w:val="baseline"/>
              <w:rPr>
                <w:sz w:val="20"/>
              </w:rPr>
            </w:pPr>
            <w:r w:rsidRPr="0096233C">
              <w:rPr>
                <w:sz w:val="20"/>
                <w:szCs w:val="20"/>
              </w:rPr>
              <w:t>410-Л-24</w:t>
            </w:r>
          </w:p>
        </w:tc>
        <w:tc>
          <w:tcPr>
            <w:tcW w:w="2262" w:type="dxa"/>
            <w:vAlign w:val="center"/>
          </w:tcPr>
          <w:p w:rsidR="0096233C" w:rsidRDefault="0096233C" w:rsidP="0096233C">
            <w:pPr>
              <w:jc w:val="center"/>
            </w:pPr>
            <w:r w:rsidRPr="00B2362D">
              <w:rPr>
                <w:sz w:val="20"/>
              </w:rPr>
              <w:t>Возведение гаража, являющегося некапитальным сооружением</w:t>
            </w:r>
          </w:p>
        </w:tc>
      </w:tr>
      <w:tr w:rsidR="0096233C" w:rsidRPr="00140214" w:rsidTr="0096233C">
        <w:trPr>
          <w:trHeight w:val="712"/>
          <w:jc w:val="center"/>
        </w:trPr>
        <w:tc>
          <w:tcPr>
            <w:tcW w:w="567" w:type="dxa"/>
            <w:vAlign w:val="center"/>
          </w:tcPr>
          <w:p w:rsidR="0096233C" w:rsidRPr="00140214" w:rsidRDefault="0096233C" w:rsidP="00EA255E">
            <w:pPr>
              <w:overflowPunct w:val="0"/>
              <w:autoSpaceDE w:val="0"/>
              <w:autoSpaceDN w:val="0"/>
              <w:adjustRightInd w:val="0"/>
              <w:ind w:left="-57" w:right="-57"/>
              <w:jc w:val="center"/>
              <w:textAlignment w:val="baseline"/>
              <w:rPr>
                <w:color w:val="000000"/>
                <w:sz w:val="20"/>
              </w:rPr>
            </w:pPr>
            <w:r>
              <w:rPr>
                <w:color w:val="000000"/>
                <w:sz w:val="20"/>
              </w:rPr>
              <w:t>7</w:t>
            </w:r>
          </w:p>
        </w:tc>
        <w:tc>
          <w:tcPr>
            <w:tcW w:w="1703" w:type="dxa"/>
            <w:vAlign w:val="center"/>
          </w:tcPr>
          <w:p w:rsidR="0096233C" w:rsidRPr="0096233C" w:rsidRDefault="0096233C" w:rsidP="0096233C">
            <w:pPr>
              <w:widowControl w:val="0"/>
              <w:suppressAutoHyphens/>
              <w:autoSpaceDN w:val="0"/>
              <w:jc w:val="center"/>
              <w:textAlignment w:val="baseline"/>
              <w:rPr>
                <w:sz w:val="20"/>
                <w:szCs w:val="20"/>
              </w:rPr>
            </w:pPr>
            <w:r w:rsidRPr="0096233C">
              <w:rPr>
                <w:sz w:val="20"/>
                <w:szCs w:val="20"/>
              </w:rPr>
              <w:t>улица Декабристов, дом 106</w:t>
            </w:r>
          </w:p>
        </w:tc>
        <w:tc>
          <w:tcPr>
            <w:tcW w:w="992" w:type="dxa"/>
            <w:vAlign w:val="center"/>
          </w:tcPr>
          <w:p w:rsidR="0096233C" w:rsidRDefault="0096233C" w:rsidP="00EA255E">
            <w:pPr>
              <w:widowControl w:val="0"/>
              <w:suppressAutoHyphens/>
              <w:overflowPunct w:val="0"/>
              <w:autoSpaceDE w:val="0"/>
              <w:autoSpaceDN w:val="0"/>
              <w:adjustRightInd w:val="0"/>
              <w:jc w:val="center"/>
              <w:textAlignment w:val="baseline"/>
              <w:rPr>
                <w:kern w:val="3"/>
                <w:sz w:val="20"/>
              </w:rPr>
            </w:pPr>
            <w:r>
              <w:rPr>
                <w:kern w:val="3"/>
                <w:sz w:val="20"/>
              </w:rPr>
              <w:t>19</w:t>
            </w:r>
          </w:p>
        </w:tc>
        <w:tc>
          <w:tcPr>
            <w:tcW w:w="1984" w:type="dxa"/>
            <w:vAlign w:val="center"/>
          </w:tcPr>
          <w:p w:rsidR="0096233C" w:rsidRPr="0096233C" w:rsidRDefault="0096233C" w:rsidP="00C44A8A">
            <w:pPr>
              <w:suppressAutoHyphens/>
              <w:autoSpaceDN w:val="0"/>
              <w:textAlignment w:val="baseline"/>
              <w:rPr>
                <w:rFonts w:eastAsia="SimSun"/>
                <w:kern w:val="3"/>
                <w:sz w:val="20"/>
                <w:szCs w:val="20"/>
              </w:rPr>
            </w:pPr>
            <w:r w:rsidRPr="0096233C">
              <w:rPr>
                <w:sz w:val="20"/>
                <w:szCs w:val="20"/>
              </w:rPr>
              <w:t>55:36:090203:2101</w:t>
            </w:r>
          </w:p>
        </w:tc>
        <w:tc>
          <w:tcPr>
            <w:tcW w:w="1985" w:type="dxa"/>
            <w:vAlign w:val="center"/>
          </w:tcPr>
          <w:p w:rsidR="0096233C" w:rsidRPr="00140214" w:rsidRDefault="0096233C" w:rsidP="00EA255E">
            <w:pPr>
              <w:widowControl w:val="0"/>
              <w:suppressAutoHyphens/>
              <w:overflowPunct w:val="0"/>
              <w:autoSpaceDE w:val="0"/>
              <w:autoSpaceDN w:val="0"/>
              <w:adjustRightInd w:val="0"/>
              <w:jc w:val="center"/>
              <w:textAlignment w:val="baseline"/>
              <w:rPr>
                <w:sz w:val="20"/>
              </w:rPr>
            </w:pPr>
            <w:r w:rsidRPr="00140214">
              <w:rPr>
                <w:sz w:val="20"/>
              </w:rPr>
              <w:t>государственная собственность                                       не разграничена</w:t>
            </w:r>
          </w:p>
        </w:tc>
        <w:tc>
          <w:tcPr>
            <w:tcW w:w="1134" w:type="dxa"/>
            <w:vAlign w:val="center"/>
          </w:tcPr>
          <w:p w:rsidR="0096233C" w:rsidRDefault="0096233C" w:rsidP="00EA255E">
            <w:pPr>
              <w:widowControl w:val="0"/>
              <w:suppressAutoHyphens/>
              <w:overflowPunct w:val="0"/>
              <w:autoSpaceDE w:val="0"/>
              <w:autoSpaceDN w:val="0"/>
              <w:adjustRightInd w:val="0"/>
              <w:jc w:val="center"/>
              <w:textAlignment w:val="baseline"/>
              <w:rPr>
                <w:sz w:val="20"/>
              </w:rPr>
            </w:pPr>
            <w:r w:rsidRPr="0096233C">
              <w:rPr>
                <w:sz w:val="20"/>
                <w:szCs w:val="20"/>
              </w:rPr>
              <w:t>414-Д-24</w:t>
            </w:r>
          </w:p>
        </w:tc>
        <w:tc>
          <w:tcPr>
            <w:tcW w:w="2262" w:type="dxa"/>
            <w:vAlign w:val="center"/>
          </w:tcPr>
          <w:p w:rsidR="0096233C" w:rsidRDefault="0096233C" w:rsidP="0096233C">
            <w:pPr>
              <w:jc w:val="center"/>
            </w:pPr>
            <w:r w:rsidRPr="00354132">
              <w:rPr>
                <w:sz w:val="20"/>
              </w:rPr>
              <w:t>Возведение гаража, являющегося некапитальным сооружением</w:t>
            </w:r>
          </w:p>
        </w:tc>
      </w:tr>
      <w:tr w:rsidR="0096233C" w:rsidRPr="00140214" w:rsidTr="0096233C">
        <w:trPr>
          <w:trHeight w:val="712"/>
          <w:jc w:val="center"/>
        </w:trPr>
        <w:tc>
          <w:tcPr>
            <w:tcW w:w="567" w:type="dxa"/>
            <w:vAlign w:val="center"/>
          </w:tcPr>
          <w:p w:rsidR="0096233C" w:rsidRPr="00140214" w:rsidRDefault="0096233C" w:rsidP="00EA255E">
            <w:pPr>
              <w:overflowPunct w:val="0"/>
              <w:autoSpaceDE w:val="0"/>
              <w:autoSpaceDN w:val="0"/>
              <w:adjustRightInd w:val="0"/>
              <w:ind w:left="-57" w:right="-57"/>
              <w:jc w:val="center"/>
              <w:textAlignment w:val="baseline"/>
              <w:rPr>
                <w:color w:val="000000"/>
                <w:sz w:val="20"/>
              </w:rPr>
            </w:pPr>
            <w:r>
              <w:rPr>
                <w:color w:val="000000"/>
                <w:sz w:val="20"/>
              </w:rPr>
              <w:t>8</w:t>
            </w:r>
          </w:p>
        </w:tc>
        <w:tc>
          <w:tcPr>
            <w:tcW w:w="1703" w:type="dxa"/>
            <w:vAlign w:val="center"/>
          </w:tcPr>
          <w:p w:rsidR="0096233C" w:rsidRPr="0096233C" w:rsidRDefault="0096233C" w:rsidP="0096233C">
            <w:pPr>
              <w:widowControl w:val="0"/>
              <w:suppressAutoHyphens/>
              <w:autoSpaceDN w:val="0"/>
              <w:jc w:val="center"/>
              <w:textAlignment w:val="baseline"/>
              <w:rPr>
                <w:sz w:val="20"/>
                <w:szCs w:val="20"/>
              </w:rPr>
            </w:pPr>
            <w:r w:rsidRPr="0096233C">
              <w:rPr>
                <w:sz w:val="20"/>
                <w:szCs w:val="20"/>
              </w:rPr>
              <w:t>улица 2-я Челюскинцев, дом 15, корпус 3</w:t>
            </w:r>
          </w:p>
        </w:tc>
        <w:tc>
          <w:tcPr>
            <w:tcW w:w="992" w:type="dxa"/>
            <w:vAlign w:val="center"/>
          </w:tcPr>
          <w:p w:rsidR="0096233C" w:rsidRDefault="0096233C" w:rsidP="00EA255E">
            <w:pPr>
              <w:widowControl w:val="0"/>
              <w:suppressAutoHyphens/>
              <w:overflowPunct w:val="0"/>
              <w:autoSpaceDE w:val="0"/>
              <w:autoSpaceDN w:val="0"/>
              <w:adjustRightInd w:val="0"/>
              <w:jc w:val="center"/>
              <w:textAlignment w:val="baseline"/>
              <w:rPr>
                <w:kern w:val="3"/>
                <w:sz w:val="20"/>
              </w:rPr>
            </w:pPr>
            <w:r>
              <w:rPr>
                <w:kern w:val="3"/>
                <w:sz w:val="20"/>
              </w:rPr>
              <w:t>21</w:t>
            </w:r>
          </w:p>
        </w:tc>
        <w:tc>
          <w:tcPr>
            <w:tcW w:w="1984" w:type="dxa"/>
            <w:vAlign w:val="center"/>
          </w:tcPr>
          <w:p w:rsidR="0096233C" w:rsidRPr="0096233C" w:rsidRDefault="0096233C" w:rsidP="00C44A8A">
            <w:pPr>
              <w:suppressAutoHyphens/>
              <w:autoSpaceDN w:val="0"/>
              <w:textAlignment w:val="baseline"/>
              <w:rPr>
                <w:rFonts w:eastAsia="SimSun"/>
                <w:kern w:val="3"/>
                <w:sz w:val="20"/>
                <w:szCs w:val="20"/>
              </w:rPr>
            </w:pPr>
            <w:r w:rsidRPr="0096233C">
              <w:rPr>
                <w:sz w:val="20"/>
                <w:szCs w:val="20"/>
              </w:rPr>
              <w:t>55:36:040105:40</w:t>
            </w:r>
          </w:p>
        </w:tc>
        <w:tc>
          <w:tcPr>
            <w:tcW w:w="1985" w:type="dxa"/>
            <w:vAlign w:val="center"/>
          </w:tcPr>
          <w:p w:rsidR="0096233C" w:rsidRPr="00140214" w:rsidRDefault="0096233C" w:rsidP="00EA255E">
            <w:pPr>
              <w:widowControl w:val="0"/>
              <w:suppressAutoHyphens/>
              <w:overflowPunct w:val="0"/>
              <w:autoSpaceDE w:val="0"/>
              <w:autoSpaceDN w:val="0"/>
              <w:adjustRightInd w:val="0"/>
              <w:jc w:val="center"/>
              <w:textAlignment w:val="baseline"/>
              <w:rPr>
                <w:sz w:val="20"/>
              </w:rPr>
            </w:pPr>
            <w:r w:rsidRPr="00140214">
              <w:rPr>
                <w:sz w:val="20"/>
              </w:rPr>
              <w:t>государственная собственность                                       не разграничена</w:t>
            </w:r>
          </w:p>
        </w:tc>
        <w:tc>
          <w:tcPr>
            <w:tcW w:w="1134" w:type="dxa"/>
            <w:vAlign w:val="center"/>
          </w:tcPr>
          <w:p w:rsidR="0096233C" w:rsidRDefault="0096233C" w:rsidP="00EA255E">
            <w:pPr>
              <w:widowControl w:val="0"/>
              <w:suppressAutoHyphens/>
              <w:overflowPunct w:val="0"/>
              <w:autoSpaceDE w:val="0"/>
              <w:autoSpaceDN w:val="0"/>
              <w:adjustRightInd w:val="0"/>
              <w:jc w:val="center"/>
              <w:textAlignment w:val="baseline"/>
              <w:rPr>
                <w:sz w:val="20"/>
              </w:rPr>
            </w:pPr>
            <w:r w:rsidRPr="0096233C">
              <w:rPr>
                <w:sz w:val="20"/>
                <w:szCs w:val="20"/>
              </w:rPr>
              <w:t>422-2Ч-24</w:t>
            </w:r>
          </w:p>
        </w:tc>
        <w:tc>
          <w:tcPr>
            <w:tcW w:w="2262" w:type="dxa"/>
            <w:vAlign w:val="center"/>
          </w:tcPr>
          <w:p w:rsidR="0096233C" w:rsidRDefault="0096233C" w:rsidP="0096233C">
            <w:pPr>
              <w:jc w:val="center"/>
            </w:pPr>
            <w:r w:rsidRPr="00354132">
              <w:rPr>
                <w:sz w:val="20"/>
              </w:rPr>
              <w:t>Возведение гаража, являющегося некапитальным сооружением</w:t>
            </w:r>
          </w:p>
        </w:tc>
      </w:tr>
      <w:tr w:rsidR="0096233C" w:rsidRPr="00140214" w:rsidTr="0096233C">
        <w:trPr>
          <w:trHeight w:val="712"/>
          <w:jc w:val="center"/>
        </w:trPr>
        <w:tc>
          <w:tcPr>
            <w:tcW w:w="567" w:type="dxa"/>
            <w:vAlign w:val="center"/>
          </w:tcPr>
          <w:p w:rsidR="0096233C" w:rsidRPr="00140214" w:rsidRDefault="0096233C" w:rsidP="00EA255E">
            <w:pPr>
              <w:overflowPunct w:val="0"/>
              <w:autoSpaceDE w:val="0"/>
              <w:autoSpaceDN w:val="0"/>
              <w:adjustRightInd w:val="0"/>
              <w:ind w:left="-57" w:right="-57"/>
              <w:jc w:val="center"/>
              <w:textAlignment w:val="baseline"/>
              <w:rPr>
                <w:color w:val="000000"/>
                <w:sz w:val="20"/>
              </w:rPr>
            </w:pPr>
            <w:r>
              <w:rPr>
                <w:color w:val="000000"/>
                <w:sz w:val="20"/>
              </w:rPr>
              <w:t>9</w:t>
            </w:r>
          </w:p>
        </w:tc>
        <w:tc>
          <w:tcPr>
            <w:tcW w:w="1703" w:type="dxa"/>
            <w:vAlign w:val="center"/>
          </w:tcPr>
          <w:p w:rsidR="0096233C" w:rsidRPr="0096233C" w:rsidRDefault="0096233C" w:rsidP="0096233C">
            <w:pPr>
              <w:widowControl w:val="0"/>
              <w:suppressAutoHyphens/>
              <w:autoSpaceDN w:val="0"/>
              <w:jc w:val="center"/>
              <w:textAlignment w:val="baseline"/>
              <w:rPr>
                <w:sz w:val="20"/>
                <w:szCs w:val="20"/>
              </w:rPr>
            </w:pPr>
            <w:r w:rsidRPr="0096233C">
              <w:rPr>
                <w:sz w:val="20"/>
                <w:szCs w:val="20"/>
              </w:rPr>
              <w:t>улица  Лермонтова, дом 128 А</w:t>
            </w:r>
          </w:p>
        </w:tc>
        <w:tc>
          <w:tcPr>
            <w:tcW w:w="992" w:type="dxa"/>
            <w:vAlign w:val="center"/>
          </w:tcPr>
          <w:p w:rsidR="0096233C" w:rsidRDefault="0096233C" w:rsidP="00EA255E">
            <w:pPr>
              <w:widowControl w:val="0"/>
              <w:suppressAutoHyphens/>
              <w:overflowPunct w:val="0"/>
              <w:autoSpaceDE w:val="0"/>
              <w:autoSpaceDN w:val="0"/>
              <w:adjustRightInd w:val="0"/>
              <w:jc w:val="center"/>
              <w:textAlignment w:val="baseline"/>
              <w:rPr>
                <w:kern w:val="3"/>
                <w:sz w:val="20"/>
              </w:rPr>
            </w:pPr>
            <w:r>
              <w:rPr>
                <w:kern w:val="3"/>
                <w:sz w:val="20"/>
              </w:rPr>
              <w:t>20</w:t>
            </w:r>
          </w:p>
        </w:tc>
        <w:tc>
          <w:tcPr>
            <w:tcW w:w="1984" w:type="dxa"/>
            <w:vAlign w:val="center"/>
          </w:tcPr>
          <w:p w:rsidR="0096233C" w:rsidRPr="0096233C" w:rsidRDefault="0096233C" w:rsidP="00C44A8A">
            <w:pPr>
              <w:suppressAutoHyphens/>
              <w:autoSpaceDN w:val="0"/>
              <w:textAlignment w:val="baseline"/>
              <w:rPr>
                <w:rFonts w:eastAsia="SimSun"/>
                <w:kern w:val="3"/>
                <w:sz w:val="20"/>
                <w:szCs w:val="20"/>
              </w:rPr>
            </w:pPr>
            <w:r w:rsidRPr="0096233C">
              <w:rPr>
                <w:sz w:val="20"/>
                <w:szCs w:val="20"/>
              </w:rPr>
              <w:t>55:36:090109:30</w:t>
            </w:r>
          </w:p>
        </w:tc>
        <w:tc>
          <w:tcPr>
            <w:tcW w:w="1985" w:type="dxa"/>
            <w:vAlign w:val="center"/>
          </w:tcPr>
          <w:p w:rsidR="0096233C" w:rsidRPr="00140214" w:rsidRDefault="0096233C" w:rsidP="00EA255E">
            <w:pPr>
              <w:widowControl w:val="0"/>
              <w:suppressAutoHyphens/>
              <w:overflowPunct w:val="0"/>
              <w:autoSpaceDE w:val="0"/>
              <w:autoSpaceDN w:val="0"/>
              <w:adjustRightInd w:val="0"/>
              <w:jc w:val="center"/>
              <w:textAlignment w:val="baseline"/>
              <w:rPr>
                <w:sz w:val="20"/>
              </w:rPr>
            </w:pPr>
            <w:r w:rsidRPr="00140214">
              <w:rPr>
                <w:sz w:val="20"/>
              </w:rPr>
              <w:t>государственная собственность                                       не разграничена</w:t>
            </w:r>
          </w:p>
        </w:tc>
        <w:tc>
          <w:tcPr>
            <w:tcW w:w="1134" w:type="dxa"/>
            <w:vAlign w:val="center"/>
          </w:tcPr>
          <w:p w:rsidR="0096233C" w:rsidRDefault="0096233C" w:rsidP="00EA255E">
            <w:pPr>
              <w:widowControl w:val="0"/>
              <w:suppressAutoHyphens/>
              <w:overflowPunct w:val="0"/>
              <w:autoSpaceDE w:val="0"/>
              <w:autoSpaceDN w:val="0"/>
              <w:adjustRightInd w:val="0"/>
              <w:jc w:val="center"/>
              <w:textAlignment w:val="baseline"/>
              <w:rPr>
                <w:sz w:val="20"/>
              </w:rPr>
            </w:pPr>
            <w:r w:rsidRPr="0096233C">
              <w:rPr>
                <w:sz w:val="20"/>
                <w:szCs w:val="20"/>
              </w:rPr>
              <w:t>424-Л-24</w:t>
            </w:r>
          </w:p>
        </w:tc>
        <w:tc>
          <w:tcPr>
            <w:tcW w:w="2262" w:type="dxa"/>
            <w:vAlign w:val="center"/>
          </w:tcPr>
          <w:p w:rsidR="0096233C" w:rsidRDefault="0096233C" w:rsidP="0096233C">
            <w:pPr>
              <w:jc w:val="center"/>
            </w:pPr>
            <w:r w:rsidRPr="00354132">
              <w:rPr>
                <w:sz w:val="20"/>
              </w:rPr>
              <w:t>Возведение гаража, являющегося некапитальным сооружением</w:t>
            </w:r>
          </w:p>
        </w:tc>
      </w:tr>
      <w:tr w:rsidR="0096233C" w:rsidRPr="00140214" w:rsidTr="0096233C">
        <w:trPr>
          <w:trHeight w:val="712"/>
          <w:jc w:val="center"/>
        </w:trPr>
        <w:tc>
          <w:tcPr>
            <w:tcW w:w="567" w:type="dxa"/>
            <w:vAlign w:val="center"/>
          </w:tcPr>
          <w:p w:rsidR="0096233C" w:rsidRPr="00140214" w:rsidRDefault="0096233C" w:rsidP="00EA255E">
            <w:pPr>
              <w:overflowPunct w:val="0"/>
              <w:autoSpaceDE w:val="0"/>
              <w:autoSpaceDN w:val="0"/>
              <w:adjustRightInd w:val="0"/>
              <w:ind w:left="-57" w:right="-57"/>
              <w:jc w:val="center"/>
              <w:textAlignment w:val="baseline"/>
              <w:rPr>
                <w:color w:val="000000"/>
                <w:sz w:val="20"/>
              </w:rPr>
            </w:pPr>
            <w:r>
              <w:rPr>
                <w:color w:val="000000"/>
                <w:sz w:val="20"/>
              </w:rPr>
              <w:lastRenderedPageBreak/>
              <w:t>10</w:t>
            </w:r>
          </w:p>
        </w:tc>
        <w:tc>
          <w:tcPr>
            <w:tcW w:w="1703" w:type="dxa"/>
            <w:vAlign w:val="center"/>
          </w:tcPr>
          <w:p w:rsidR="0096233C" w:rsidRPr="0096233C" w:rsidRDefault="0096233C" w:rsidP="0096233C">
            <w:pPr>
              <w:widowControl w:val="0"/>
              <w:suppressAutoHyphens/>
              <w:autoSpaceDN w:val="0"/>
              <w:jc w:val="center"/>
              <w:textAlignment w:val="baseline"/>
              <w:rPr>
                <w:sz w:val="20"/>
                <w:szCs w:val="20"/>
              </w:rPr>
            </w:pPr>
            <w:r w:rsidRPr="0096233C">
              <w:rPr>
                <w:sz w:val="20"/>
                <w:szCs w:val="20"/>
              </w:rPr>
              <w:t>улица Челюскинцев, дом 93</w:t>
            </w:r>
          </w:p>
        </w:tc>
        <w:tc>
          <w:tcPr>
            <w:tcW w:w="992" w:type="dxa"/>
            <w:vAlign w:val="center"/>
          </w:tcPr>
          <w:p w:rsidR="0096233C" w:rsidRDefault="0096233C" w:rsidP="00EA255E">
            <w:pPr>
              <w:widowControl w:val="0"/>
              <w:suppressAutoHyphens/>
              <w:overflowPunct w:val="0"/>
              <w:autoSpaceDE w:val="0"/>
              <w:autoSpaceDN w:val="0"/>
              <w:adjustRightInd w:val="0"/>
              <w:jc w:val="center"/>
              <w:textAlignment w:val="baseline"/>
              <w:rPr>
                <w:kern w:val="3"/>
                <w:sz w:val="20"/>
              </w:rPr>
            </w:pPr>
            <w:r>
              <w:rPr>
                <w:kern w:val="3"/>
                <w:sz w:val="20"/>
              </w:rPr>
              <w:t>18</w:t>
            </w:r>
          </w:p>
        </w:tc>
        <w:tc>
          <w:tcPr>
            <w:tcW w:w="1984" w:type="dxa"/>
            <w:vAlign w:val="center"/>
          </w:tcPr>
          <w:p w:rsidR="0096233C" w:rsidRPr="0096233C" w:rsidRDefault="0096233C" w:rsidP="00C44A8A">
            <w:pPr>
              <w:suppressAutoHyphens/>
              <w:autoSpaceDN w:val="0"/>
              <w:textAlignment w:val="baseline"/>
              <w:rPr>
                <w:rFonts w:eastAsia="SimSun"/>
                <w:kern w:val="3"/>
                <w:sz w:val="20"/>
                <w:szCs w:val="20"/>
              </w:rPr>
            </w:pPr>
            <w:r w:rsidRPr="0096233C">
              <w:rPr>
                <w:sz w:val="20"/>
                <w:szCs w:val="20"/>
              </w:rPr>
              <w:t>55:36:040114:16</w:t>
            </w:r>
          </w:p>
        </w:tc>
        <w:tc>
          <w:tcPr>
            <w:tcW w:w="1985" w:type="dxa"/>
            <w:vAlign w:val="center"/>
          </w:tcPr>
          <w:p w:rsidR="0096233C" w:rsidRPr="00140214" w:rsidRDefault="0096233C" w:rsidP="00EA255E">
            <w:pPr>
              <w:widowControl w:val="0"/>
              <w:suppressAutoHyphens/>
              <w:overflowPunct w:val="0"/>
              <w:autoSpaceDE w:val="0"/>
              <w:autoSpaceDN w:val="0"/>
              <w:adjustRightInd w:val="0"/>
              <w:jc w:val="center"/>
              <w:textAlignment w:val="baseline"/>
              <w:rPr>
                <w:sz w:val="20"/>
              </w:rPr>
            </w:pPr>
            <w:r w:rsidRPr="00140214">
              <w:rPr>
                <w:sz w:val="20"/>
              </w:rPr>
              <w:t>государственная собственность                                       не разграничена</w:t>
            </w:r>
          </w:p>
        </w:tc>
        <w:tc>
          <w:tcPr>
            <w:tcW w:w="1134" w:type="dxa"/>
            <w:vAlign w:val="center"/>
          </w:tcPr>
          <w:p w:rsidR="0096233C" w:rsidRDefault="0096233C" w:rsidP="00EA255E">
            <w:pPr>
              <w:widowControl w:val="0"/>
              <w:suppressAutoHyphens/>
              <w:overflowPunct w:val="0"/>
              <w:autoSpaceDE w:val="0"/>
              <w:autoSpaceDN w:val="0"/>
              <w:adjustRightInd w:val="0"/>
              <w:jc w:val="center"/>
              <w:textAlignment w:val="baseline"/>
              <w:rPr>
                <w:sz w:val="20"/>
              </w:rPr>
            </w:pPr>
            <w:r w:rsidRPr="0096233C">
              <w:rPr>
                <w:sz w:val="20"/>
                <w:szCs w:val="20"/>
              </w:rPr>
              <w:t>485-Ч-24</w:t>
            </w:r>
          </w:p>
        </w:tc>
        <w:tc>
          <w:tcPr>
            <w:tcW w:w="2262" w:type="dxa"/>
            <w:vAlign w:val="center"/>
          </w:tcPr>
          <w:p w:rsidR="0096233C" w:rsidRDefault="0096233C" w:rsidP="0096233C">
            <w:pPr>
              <w:jc w:val="center"/>
            </w:pPr>
            <w:r w:rsidRPr="00354132">
              <w:rPr>
                <w:sz w:val="20"/>
              </w:rPr>
              <w:t>Возведение гаража, являющегося некапитальным сооружением</w:t>
            </w:r>
          </w:p>
        </w:tc>
      </w:tr>
    </w:tbl>
    <w:p w:rsidR="008C4B74" w:rsidRDefault="008C4B74" w:rsidP="00560244">
      <w:pPr>
        <w:autoSpaceDE w:val="0"/>
        <w:autoSpaceDN w:val="0"/>
        <w:adjustRightInd w:val="0"/>
        <w:ind w:firstLine="709"/>
        <w:jc w:val="both"/>
        <w:rPr>
          <w:sz w:val="27"/>
          <w:szCs w:val="27"/>
        </w:rPr>
      </w:pPr>
    </w:p>
    <w:p w:rsidR="00560244" w:rsidRDefault="00560244" w:rsidP="00560244">
      <w:pPr>
        <w:autoSpaceDE w:val="0"/>
        <w:autoSpaceDN w:val="0"/>
        <w:adjustRightInd w:val="0"/>
        <w:ind w:firstLine="709"/>
        <w:jc w:val="both"/>
        <w:rPr>
          <w:sz w:val="27"/>
          <w:szCs w:val="27"/>
        </w:rPr>
      </w:pPr>
      <w:r>
        <w:rPr>
          <w:sz w:val="27"/>
          <w:szCs w:val="27"/>
        </w:rPr>
        <w:t xml:space="preserve">Лица, </w:t>
      </w:r>
      <w:r w:rsidRPr="005A0679">
        <w:rPr>
          <w:sz w:val="27"/>
          <w:szCs w:val="27"/>
        </w:rPr>
        <w:t>заинтересованны</w:t>
      </w:r>
      <w:r>
        <w:rPr>
          <w:sz w:val="27"/>
          <w:szCs w:val="27"/>
        </w:rPr>
        <w:t>е</w:t>
      </w:r>
      <w:r w:rsidRPr="005A0679">
        <w:rPr>
          <w:sz w:val="27"/>
          <w:szCs w:val="27"/>
        </w:rPr>
        <w:t xml:space="preserve"> в использовании места размещения </w:t>
      </w:r>
      <w:r>
        <w:rPr>
          <w:sz w:val="27"/>
          <w:szCs w:val="27"/>
        </w:rPr>
        <w:t xml:space="preserve">для </w:t>
      </w:r>
      <w:r w:rsidRPr="005A0679">
        <w:rPr>
          <w:sz w:val="27"/>
          <w:szCs w:val="27"/>
        </w:rPr>
        <w:t>возведения гаража, являющегося некапитальным сооружением</w:t>
      </w:r>
      <w:r>
        <w:rPr>
          <w:sz w:val="27"/>
          <w:szCs w:val="27"/>
        </w:rPr>
        <w:t xml:space="preserve">, </w:t>
      </w:r>
      <w:r w:rsidRPr="005A0679">
        <w:rPr>
          <w:sz w:val="27"/>
          <w:szCs w:val="27"/>
        </w:rPr>
        <w:t xml:space="preserve">в течение 30 дней </w:t>
      </w:r>
      <w:r>
        <w:rPr>
          <w:sz w:val="27"/>
          <w:szCs w:val="27"/>
        </w:rPr>
        <w:t>с даты размещения настоящего Извещения могут</w:t>
      </w:r>
      <w:r w:rsidRPr="005A0679">
        <w:rPr>
          <w:sz w:val="27"/>
          <w:szCs w:val="27"/>
        </w:rPr>
        <w:t xml:space="preserve"> подать заявки о намерении участвовать в открытом аукционе по продаже права заключения договора о возведении гаража по адресу:</w:t>
      </w:r>
      <w:r>
        <w:rPr>
          <w:sz w:val="27"/>
          <w:szCs w:val="27"/>
        </w:rPr>
        <w:t xml:space="preserve"> г. Омск,</w:t>
      </w:r>
      <w:r w:rsidRPr="005A0679">
        <w:rPr>
          <w:sz w:val="27"/>
          <w:szCs w:val="27"/>
        </w:rPr>
        <w:t xml:space="preserve"> </w:t>
      </w:r>
      <w:r>
        <w:rPr>
          <w:sz w:val="27"/>
          <w:szCs w:val="27"/>
        </w:rPr>
        <w:t>ул. Герцена</w:t>
      </w:r>
      <w:r w:rsidRPr="005A0679">
        <w:rPr>
          <w:sz w:val="27"/>
          <w:szCs w:val="27"/>
        </w:rPr>
        <w:t>, д.</w:t>
      </w:r>
      <w:r>
        <w:rPr>
          <w:sz w:val="27"/>
          <w:szCs w:val="27"/>
        </w:rPr>
        <w:t xml:space="preserve"> 25</w:t>
      </w:r>
      <w:r w:rsidRPr="005A0679">
        <w:rPr>
          <w:sz w:val="27"/>
          <w:szCs w:val="27"/>
        </w:rPr>
        <w:t xml:space="preserve">, </w:t>
      </w:r>
      <w:proofErr w:type="spellStart"/>
      <w:r w:rsidRPr="005A0679">
        <w:rPr>
          <w:sz w:val="27"/>
          <w:szCs w:val="27"/>
        </w:rPr>
        <w:t>каб</w:t>
      </w:r>
      <w:proofErr w:type="spellEnd"/>
      <w:r w:rsidRPr="005A0679">
        <w:rPr>
          <w:sz w:val="27"/>
          <w:szCs w:val="27"/>
        </w:rPr>
        <w:t>. 2</w:t>
      </w:r>
      <w:r>
        <w:rPr>
          <w:sz w:val="27"/>
          <w:szCs w:val="27"/>
        </w:rPr>
        <w:t>1</w:t>
      </w:r>
      <w:r w:rsidR="00CD794E">
        <w:rPr>
          <w:sz w:val="27"/>
          <w:szCs w:val="27"/>
        </w:rPr>
        <w:t>4</w:t>
      </w:r>
      <w:r w:rsidRPr="005A0679">
        <w:rPr>
          <w:sz w:val="27"/>
          <w:szCs w:val="27"/>
        </w:rPr>
        <w:t xml:space="preserve"> </w:t>
      </w:r>
      <w:r w:rsidR="00441214">
        <w:rPr>
          <w:sz w:val="27"/>
          <w:szCs w:val="27"/>
        </w:rPr>
        <w:t xml:space="preserve">в произвольной форме </w:t>
      </w:r>
      <w:r w:rsidRPr="005A0679">
        <w:rPr>
          <w:sz w:val="27"/>
          <w:szCs w:val="27"/>
        </w:rPr>
        <w:t xml:space="preserve">в бумажном </w:t>
      </w:r>
      <w:r>
        <w:rPr>
          <w:sz w:val="27"/>
          <w:szCs w:val="27"/>
        </w:rPr>
        <w:t>виде.</w:t>
      </w:r>
    </w:p>
    <w:p w:rsidR="00560244" w:rsidRDefault="00560244" w:rsidP="00560244">
      <w:pPr>
        <w:autoSpaceDE w:val="0"/>
        <w:autoSpaceDN w:val="0"/>
        <w:adjustRightInd w:val="0"/>
        <w:ind w:firstLine="709"/>
        <w:jc w:val="both"/>
        <w:rPr>
          <w:sz w:val="27"/>
          <w:szCs w:val="27"/>
        </w:rPr>
      </w:pPr>
      <w:r w:rsidRPr="005A0679">
        <w:rPr>
          <w:sz w:val="27"/>
          <w:szCs w:val="27"/>
        </w:rPr>
        <w:t>Дата окончания приема заявок:</w:t>
      </w:r>
      <w:r w:rsidRPr="004663A6">
        <w:rPr>
          <w:sz w:val="27"/>
          <w:szCs w:val="27"/>
          <w:u w:val="single"/>
        </w:rPr>
        <w:t xml:space="preserve"> </w:t>
      </w:r>
      <w:r w:rsidR="00EA255E">
        <w:rPr>
          <w:sz w:val="27"/>
          <w:szCs w:val="27"/>
          <w:u w:val="single"/>
        </w:rPr>
        <w:t>18</w:t>
      </w:r>
      <w:r w:rsidR="00851D43">
        <w:rPr>
          <w:sz w:val="27"/>
          <w:szCs w:val="27"/>
          <w:u w:val="single"/>
        </w:rPr>
        <w:t xml:space="preserve"> </w:t>
      </w:r>
      <w:r w:rsidR="00EA255E">
        <w:rPr>
          <w:sz w:val="27"/>
          <w:szCs w:val="27"/>
          <w:u w:val="single"/>
        </w:rPr>
        <w:t>марта</w:t>
      </w:r>
      <w:r w:rsidRPr="0083062C">
        <w:rPr>
          <w:sz w:val="27"/>
          <w:szCs w:val="27"/>
          <w:u w:val="single"/>
        </w:rPr>
        <w:t xml:space="preserve"> 202</w:t>
      </w:r>
      <w:r w:rsidR="00EA255E">
        <w:rPr>
          <w:sz w:val="27"/>
          <w:szCs w:val="27"/>
          <w:u w:val="single"/>
        </w:rPr>
        <w:t>5</w:t>
      </w:r>
      <w:r w:rsidRPr="0083062C">
        <w:rPr>
          <w:sz w:val="27"/>
          <w:szCs w:val="27"/>
          <w:u w:val="single"/>
        </w:rPr>
        <w:t xml:space="preserve"> года</w:t>
      </w:r>
      <w:r>
        <w:rPr>
          <w:sz w:val="27"/>
          <w:szCs w:val="27"/>
        </w:rPr>
        <w:t>.</w:t>
      </w:r>
      <w:r w:rsidRPr="005A0679">
        <w:rPr>
          <w:sz w:val="27"/>
          <w:szCs w:val="27"/>
        </w:rPr>
        <w:t xml:space="preserve"> </w:t>
      </w:r>
    </w:p>
    <w:p w:rsidR="00462F09" w:rsidRDefault="00462F09" w:rsidP="00560244">
      <w:pPr>
        <w:autoSpaceDE w:val="0"/>
        <w:autoSpaceDN w:val="0"/>
        <w:adjustRightInd w:val="0"/>
        <w:ind w:firstLine="709"/>
        <w:jc w:val="both"/>
        <w:rPr>
          <w:sz w:val="27"/>
          <w:szCs w:val="27"/>
        </w:rPr>
      </w:pPr>
    </w:p>
    <w:p w:rsidR="00462F09" w:rsidRDefault="00462F09" w:rsidP="00560244">
      <w:pPr>
        <w:autoSpaceDE w:val="0"/>
        <w:autoSpaceDN w:val="0"/>
        <w:adjustRightInd w:val="0"/>
        <w:ind w:firstLine="709"/>
        <w:jc w:val="both"/>
        <w:rPr>
          <w:sz w:val="27"/>
          <w:szCs w:val="27"/>
        </w:rPr>
      </w:pPr>
    </w:p>
    <w:p w:rsidR="00462F09" w:rsidRDefault="00462F09" w:rsidP="00560244">
      <w:pPr>
        <w:autoSpaceDE w:val="0"/>
        <w:autoSpaceDN w:val="0"/>
        <w:adjustRightInd w:val="0"/>
        <w:ind w:firstLine="709"/>
        <w:jc w:val="both"/>
        <w:rPr>
          <w:sz w:val="27"/>
          <w:szCs w:val="27"/>
        </w:rPr>
      </w:pPr>
    </w:p>
    <w:p w:rsidR="00462F09" w:rsidRDefault="00462F09" w:rsidP="00560244">
      <w:pPr>
        <w:autoSpaceDE w:val="0"/>
        <w:autoSpaceDN w:val="0"/>
        <w:adjustRightInd w:val="0"/>
        <w:ind w:firstLine="709"/>
        <w:jc w:val="both"/>
        <w:rPr>
          <w:sz w:val="27"/>
          <w:szCs w:val="27"/>
        </w:rPr>
      </w:pPr>
    </w:p>
    <w:p w:rsidR="00462F09" w:rsidRDefault="00462F09" w:rsidP="00560244">
      <w:pPr>
        <w:autoSpaceDE w:val="0"/>
        <w:autoSpaceDN w:val="0"/>
        <w:adjustRightInd w:val="0"/>
        <w:ind w:firstLine="709"/>
        <w:jc w:val="both"/>
        <w:rPr>
          <w:sz w:val="27"/>
          <w:szCs w:val="27"/>
        </w:rPr>
      </w:pPr>
    </w:p>
    <w:p w:rsidR="00462F09" w:rsidRDefault="00462F09" w:rsidP="00560244">
      <w:pPr>
        <w:autoSpaceDE w:val="0"/>
        <w:autoSpaceDN w:val="0"/>
        <w:adjustRightInd w:val="0"/>
        <w:ind w:firstLine="709"/>
        <w:jc w:val="both"/>
        <w:rPr>
          <w:sz w:val="27"/>
          <w:szCs w:val="27"/>
        </w:rPr>
      </w:pPr>
    </w:p>
    <w:p w:rsidR="00462F09" w:rsidRDefault="00462F09" w:rsidP="00560244">
      <w:pPr>
        <w:autoSpaceDE w:val="0"/>
        <w:autoSpaceDN w:val="0"/>
        <w:adjustRightInd w:val="0"/>
        <w:ind w:firstLine="709"/>
        <w:jc w:val="both"/>
        <w:rPr>
          <w:sz w:val="27"/>
          <w:szCs w:val="27"/>
        </w:rPr>
      </w:pPr>
    </w:p>
    <w:p w:rsidR="00462F09" w:rsidRDefault="00462F09" w:rsidP="00560244">
      <w:pPr>
        <w:autoSpaceDE w:val="0"/>
        <w:autoSpaceDN w:val="0"/>
        <w:adjustRightInd w:val="0"/>
        <w:ind w:firstLine="709"/>
        <w:jc w:val="both"/>
        <w:rPr>
          <w:sz w:val="27"/>
          <w:szCs w:val="27"/>
        </w:rPr>
      </w:pPr>
    </w:p>
    <w:p w:rsidR="00462F09" w:rsidRDefault="00462F09" w:rsidP="00560244">
      <w:pPr>
        <w:autoSpaceDE w:val="0"/>
        <w:autoSpaceDN w:val="0"/>
        <w:adjustRightInd w:val="0"/>
        <w:ind w:firstLine="709"/>
        <w:jc w:val="both"/>
        <w:rPr>
          <w:sz w:val="27"/>
          <w:szCs w:val="27"/>
        </w:rPr>
      </w:pPr>
    </w:p>
    <w:p w:rsidR="00462F09" w:rsidRDefault="00462F09" w:rsidP="00560244">
      <w:pPr>
        <w:autoSpaceDE w:val="0"/>
        <w:autoSpaceDN w:val="0"/>
        <w:adjustRightInd w:val="0"/>
        <w:ind w:firstLine="709"/>
        <w:jc w:val="both"/>
        <w:rPr>
          <w:sz w:val="27"/>
          <w:szCs w:val="27"/>
        </w:rPr>
      </w:pPr>
    </w:p>
    <w:p w:rsidR="00462F09" w:rsidRDefault="00462F09" w:rsidP="00560244">
      <w:pPr>
        <w:autoSpaceDE w:val="0"/>
        <w:autoSpaceDN w:val="0"/>
        <w:adjustRightInd w:val="0"/>
        <w:ind w:firstLine="709"/>
        <w:jc w:val="both"/>
        <w:rPr>
          <w:sz w:val="27"/>
          <w:szCs w:val="27"/>
        </w:rPr>
      </w:pPr>
    </w:p>
    <w:p w:rsidR="00462F09" w:rsidRDefault="00462F09" w:rsidP="00560244">
      <w:pPr>
        <w:autoSpaceDE w:val="0"/>
        <w:autoSpaceDN w:val="0"/>
        <w:adjustRightInd w:val="0"/>
        <w:ind w:firstLine="709"/>
        <w:jc w:val="both"/>
        <w:rPr>
          <w:sz w:val="27"/>
          <w:szCs w:val="27"/>
        </w:rPr>
      </w:pPr>
    </w:p>
    <w:p w:rsidR="00462F09" w:rsidRDefault="00462F09" w:rsidP="00560244">
      <w:pPr>
        <w:autoSpaceDE w:val="0"/>
        <w:autoSpaceDN w:val="0"/>
        <w:adjustRightInd w:val="0"/>
        <w:ind w:firstLine="709"/>
        <w:jc w:val="both"/>
        <w:rPr>
          <w:sz w:val="27"/>
          <w:szCs w:val="27"/>
        </w:rPr>
      </w:pPr>
    </w:p>
    <w:p w:rsidR="00462F09" w:rsidRDefault="00462F09" w:rsidP="00560244">
      <w:pPr>
        <w:autoSpaceDE w:val="0"/>
        <w:autoSpaceDN w:val="0"/>
        <w:adjustRightInd w:val="0"/>
        <w:ind w:firstLine="709"/>
        <w:jc w:val="both"/>
        <w:rPr>
          <w:sz w:val="27"/>
          <w:szCs w:val="27"/>
        </w:rPr>
      </w:pPr>
    </w:p>
    <w:p w:rsidR="00462F09" w:rsidRPr="005A0679" w:rsidRDefault="00462F09" w:rsidP="00560244">
      <w:pPr>
        <w:autoSpaceDE w:val="0"/>
        <w:autoSpaceDN w:val="0"/>
        <w:adjustRightInd w:val="0"/>
        <w:ind w:firstLine="709"/>
        <w:jc w:val="both"/>
        <w:rPr>
          <w:sz w:val="27"/>
          <w:szCs w:val="27"/>
        </w:rPr>
      </w:pPr>
    </w:p>
    <w:p w:rsidR="00560244" w:rsidRDefault="00560244" w:rsidP="002C6A4C">
      <w:pPr>
        <w:tabs>
          <w:tab w:val="left" w:pos="3900"/>
        </w:tabs>
        <w:jc w:val="center"/>
        <w:rPr>
          <w:sz w:val="27"/>
          <w:szCs w:val="27"/>
        </w:rPr>
      </w:pPr>
    </w:p>
    <w:p w:rsidR="0096233C" w:rsidRDefault="0096233C" w:rsidP="002C6A4C">
      <w:pPr>
        <w:tabs>
          <w:tab w:val="left" w:pos="3900"/>
        </w:tabs>
        <w:jc w:val="center"/>
        <w:rPr>
          <w:sz w:val="27"/>
          <w:szCs w:val="27"/>
        </w:rPr>
      </w:pPr>
    </w:p>
    <w:p w:rsidR="0096233C" w:rsidRDefault="0096233C" w:rsidP="002C6A4C">
      <w:pPr>
        <w:tabs>
          <w:tab w:val="left" w:pos="3900"/>
        </w:tabs>
        <w:jc w:val="center"/>
        <w:rPr>
          <w:sz w:val="27"/>
          <w:szCs w:val="27"/>
        </w:rPr>
      </w:pPr>
    </w:p>
    <w:p w:rsidR="0096233C" w:rsidRDefault="0096233C" w:rsidP="002C6A4C">
      <w:pPr>
        <w:tabs>
          <w:tab w:val="left" w:pos="3900"/>
        </w:tabs>
        <w:jc w:val="center"/>
        <w:rPr>
          <w:sz w:val="27"/>
          <w:szCs w:val="27"/>
        </w:rPr>
      </w:pPr>
    </w:p>
    <w:p w:rsidR="0096233C" w:rsidRDefault="0096233C" w:rsidP="002C6A4C">
      <w:pPr>
        <w:tabs>
          <w:tab w:val="left" w:pos="3900"/>
        </w:tabs>
        <w:jc w:val="center"/>
        <w:rPr>
          <w:sz w:val="27"/>
          <w:szCs w:val="27"/>
        </w:rPr>
      </w:pPr>
    </w:p>
    <w:p w:rsidR="0096233C" w:rsidRDefault="0096233C" w:rsidP="002C6A4C">
      <w:pPr>
        <w:tabs>
          <w:tab w:val="left" w:pos="3900"/>
        </w:tabs>
        <w:jc w:val="center"/>
        <w:rPr>
          <w:sz w:val="27"/>
          <w:szCs w:val="27"/>
        </w:rPr>
      </w:pPr>
    </w:p>
    <w:p w:rsidR="0096233C" w:rsidRDefault="0096233C" w:rsidP="002C6A4C">
      <w:pPr>
        <w:tabs>
          <w:tab w:val="left" w:pos="3900"/>
        </w:tabs>
        <w:jc w:val="center"/>
        <w:rPr>
          <w:sz w:val="27"/>
          <w:szCs w:val="27"/>
        </w:rPr>
      </w:pPr>
    </w:p>
    <w:p w:rsidR="0096233C" w:rsidRDefault="0096233C" w:rsidP="002C6A4C">
      <w:pPr>
        <w:tabs>
          <w:tab w:val="left" w:pos="3900"/>
        </w:tabs>
        <w:jc w:val="center"/>
        <w:rPr>
          <w:sz w:val="27"/>
          <w:szCs w:val="27"/>
        </w:rPr>
      </w:pPr>
    </w:p>
    <w:p w:rsidR="0096233C" w:rsidRDefault="0096233C" w:rsidP="002C6A4C">
      <w:pPr>
        <w:tabs>
          <w:tab w:val="left" w:pos="3900"/>
        </w:tabs>
        <w:jc w:val="center"/>
        <w:rPr>
          <w:sz w:val="27"/>
          <w:szCs w:val="27"/>
        </w:rPr>
      </w:pPr>
    </w:p>
    <w:p w:rsidR="0096233C" w:rsidRDefault="0096233C" w:rsidP="002C6A4C">
      <w:pPr>
        <w:tabs>
          <w:tab w:val="left" w:pos="3900"/>
        </w:tabs>
        <w:jc w:val="center"/>
        <w:rPr>
          <w:sz w:val="27"/>
          <w:szCs w:val="27"/>
        </w:rPr>
      </w:pPr>
    </w:p>
    <w:p w:rsidR="0096233C" w:rsidRDefault="0096233C" w:rsidP="002C6A4C">
      <w:pPr>
        <w:tabs>
          <w:tab w:val="left" w:pos="3900"/>
        </w:tabs>
        <w:jc w:val="center"/>
        <w:rPr>
          <w:sz w:val="27"/>
          <w:szCs w:val="27"/>
        </w:rPr>
      </w:pPr>
    </w:p>
    <w:p w:rsidR="0096233C" w:rsidRDefault="0096233C" w:rsidP="002C6A4C">
      <w:pPr>
        <w:tabs>
          <w:tab w:val="left" w:pos="3900"/>
        </w:tabs>
        <w:jc w:val="center"/>
        <w:rPr>
          <w:sz w:val="27"/>
          <w:szCs w:val="27"/>
        </w:rPr>
      </w:pPr>
    </w:p>
    <w:p w:rsidR="0096233C" w:rsidRDefault="0096233C" w:rsidP="002C6A4C">
      <w:pPr>
        <w:tabs>
          <w:tab w:val="left" w:pos="3900"/>
        </w:tabs>
        <w:jc w:val="center"/>
        <w:rPr>
          <w:sz w:val="27"/>
          <w:szCs w:val="27"/>
        </w:rPr>
      </w:pPr>
    </w:p>
    <w:p w:rsidR="0096233C" w:rsidRDefault="0096233C" w:rsidP="002C6A4C">
      <w:pPr>
        <w:tabs>
          <w:tab w:val="left" w:pos="3900"/>
        </w:tabs>
        <w:jc w:val="center"/>
        <w:rPr>
          <w:sz w:val="27"/>
          <w:szCs w:val="27"/>
        </w:rPr>
      </w:pPr>
    </w:p>
    <w:p w:rsidR="0096233C" w:rsidRDefault="0096233C" w:rsidP="002C6A4C">
      <w:pPr>
        <w:tabs>
          <w:tab w:val="left" w:pos="3900"/>
        </w:tabs>
        <w:jc w:val="center"/>
        <w:rPr>
          <w:sz w:val="27"/>
          <w:szCs w:val="27"/>
        </w:rPr>
      </w:pPr>
    </w:p>
    <w:p w:rsidR="0096233C" w:rsidRDefault="0096233C" w:rsidP="002C6A4C">
      <w:pPr>
        <w:tabs>
          <w:tab w:val="left" w:pos="3900"/>
        </w:tabs>
        <w:jc w:val="center"/>
        <w:rPr>
          <w:sz w:val="27"/>
          <w:szCs w:val="27"/>
        </w:rPr>
      </w:pPr>
    </w:p>
    <w:p w:rsidR="0096233C" w:rsidRDefault="0096233C" w:rsidP="002C6A4C">
      <w:pPr>
        <w:tabs>
          <w:tab w:val="left" w:pos="3900"/>
        </w:tabs>
        <w:jc w:val="center"/>
        <w:rPr>
          <w:sz w:val="27"/>
          <w:szCs w:val="27"/>
        </w:rPr>
      </w:pPr>
    </w:p>
    <w:p w:rsidR="0096233C" w:rsidRDefault="0096233C" w:rsidP="002C6A4C">
      <w:pPr>
        <w:tabs>
          <w:tab w:val="left" w:pos="3900"/>
        </w:tabs>
        <w:jc w:val="center"/>
        <w:rPr>
          <w:sz w:val="27"/>
          <w:szCs w:val="27"/>
        </w:rPr>
      </w:pPr>
    </w:p>
    <w:p w:rsidR="0096233C" w:rsidRDefault="0096233C" w:rsidP="002C6A4C">
      <w:pPr>
        <w:tabs>
          <w:tab w:val="left" w:pos="3900"/>
        </w:tabs>
        <w:jc w:val="center"/>
        <w:rPr>
          <w:sz w:val="27"/>
          <w:szCs w:val="27"/>
        </w:rPr>
      </w:pPr>
    </w:p>
    <w:p w:rsidR="0096233C" w:rsidRDefault="0096233C" w:rsidP="002C6A4C">
      <w:pPr>
        <w:tabs>
          <w:tab w:val="left" w:pos="3900"/>
        </w:tabs>
        <w:jc w:val="center"/>
        <w:rPr>
          <w:sz w:val="27"/>
          <w:szCs w:val="27"/>
        </w:rPr>
      </w:pPr>
    </w:p>
    <w:p w:rsidR="0096233C" w:rsidRDefault="0096233C" w:rsidP="002C6A4C">
      <w:pPr>
        <w:tabs>
          <w:tab w:val="left" w:pos="3900"/>
        </w:tabs>
        <w:jc w:val="center"/>
        <w:rPr>
          <w:sz w:val="27"/>
          <w:szCs w:val="27"/>
        </w:rPr>
      </w:pPr>
    </w:p>
    <w:p w:rsidR="0096233C" w:rsidRDefault="0096233C" w:rsidP="002C6A4C">
      <w:pPr>
        <w:tabs>
          <w:tab w:val="left" w:pos="3900"/>
        </w:tabs>
        <w:jc w:val="center"/>
        <w:rPr>
          <w:sz w:val="27"/>
          <w:szCs w:val="27"/>
        </w:rPr>
      </w:pPr>
    </w:p>
    <w:p w:rsidR="0096233C" w:rsidRDefault="0096233C" w:rsidP="0096233C">
      <w:pPr>
        <w:tabs>
          <w:tab w:val="left" w:pos="3900"/>
        </w:tabs>
        <w:jc w:val="right"/>
        <w:rPr>
          <w:sz w:val="27"/>
          <w:szCs w:val="27"/>
        </w:rPr>
      </w:pPr>
      <w:r>
        <w:rPr>
          <w:sz w:val="27"/>
          <w:szCs w:val="27"/>
        </w:rPr>
        <w:lastRenderedPageBreak/>
        <w:t>Приложение № 1</w:t>
      </w:r>
    </w:p>
    <w:p w:rsidR="002C6A4C" w:rsidRDefault="00EA255E" w:rsidP="002C6A4C">
      <w:pPr>
        <w:tabs>
          <w:tab w:val="left" w:pos="3900"/>
        </w:tabs>
        <w:jc w:val="center"/>
        <w:rPr>
          <w:sz w:val="27"/>
          <w:szCs w:val="27"/>
        </w:rPr>
      </w:pPr>
      <w:r>
        <w:rPr>
          <w:noProof/>
          <w:sz w:val="27"/>
          <w:szCs w:val="27"/>
        </w:rPr>
        <w:drawing>
          <wp:inline distT="0" distB="0" distL="0" distR="0">
            <wp:extent cx="6120130" cy="8649024"/>
            <wp:effectExtent l="19050" t="0" r="0" b="0"/>
            <wp:docPr id="3" name="Рисунок 2" descr="C:\Users\ARH-USER8\Desktop\в постановление внести схемы\1\бабушкин джп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USER8\Desktop\в постановление внести схемы\1\бабушкин джпег.jpg"/>
                    <pic:cNvPicPr>
                      <a:picLocks noChangeAspect="1" noChangeArrowheads="1"/>
                    </pic:cNvPicPr>
                  </pic:nvPicPr>
                  <pic:blipFill>
                    <a:blip r:embed="rId8" cstate="print"/>
                    <a:srcRect/>
                    <a:stretch>
                      <a:fillRect/>
                    </a:stretch>
                  </pic:blipFill>
                  <pic:spPr bwMode="auto">
                    <a:xfrm>
                      <a:off x="0" y="0"/>
                      <a:ext cx="6120130" cy="8649024"/>
                    </a:xfrm>
                    <a:prstGeom prst="rect">
                      <a:avLst/>
                    </a:prstGeom>
                    <a:noFill/>
                    <a:ln w="9525">
                      <a:noFill/>
                      <a:miter lim="800000"/>
                      <a:headEnd/>
                      <a:tailEnd/>
                    </a:ln>
                  </pic:spPr>
                </pic:pic>
              </a:graphicData>
            </a:graphic>
          </wp:inline>
        </w:drawing>
      </w:r>
    </w:p>
    <w:p w:rsidR="0096233C" w:rsidRDefault="0096233C" w:rsidP="002C6A4C">
      <w:pPr>
        <w:tabs>
          <w:tab w:val="left" w:pos="3900"/>
        </w:tabs>
        <w:jc w:val="center"/>
        <w:rPr>
          <w:sz w:val="27"/>
          <w:szCs w:val="27"/>
        </w:rPr>
      </w:pPr>
    </w:p>
    <w:p w:rsidR="0096233C" w:rsidRDefault="0096233C" w:rsidP="002C6A4C">
      <w:pPr>
        <w:tabs>
          <w:tab w:val="left" w:pos="3900"/>
        </w:tabs>
        <w:jc w:val="center"/>
        <w:rPr>
          <w:sz w:val="27"/>
          <w:szCs w:val="27"/>
        </w:rPr>
      </w:pPr>
    </w:p>
    <w:p w:rsidR="0096233C" w:rsidRDefault="0096233C" w:rsidP="002C6A4C">
      <w:pPr>
        <w:tabs>
          <w:tab w:val="left" w:pos="3900"/>
        </w:tabs>
        <w:jc w:val="center"/>
        <w:rPr>
          <w:sz w:val="27"/>
          <w:szCs w:val="27"/>
        </w:rPr>
      </w:pPr>
    </w:p>
    <w:p w:rsidR="0096233C" w:rsidRDefault="0096233C" w:rsidP="0096233C">
      <w:pPr>
        <w:tabs>
          <w:tab w:val="left" w:pos="3900"/>
        </w:tabs>
        <w:jc w:val="right"/>
        <w:rPr>
          <w:sz w:val="27"/>
          <w:szCs w:val="27"/>
        </w:rPr>
      </w:pPr>
      <w:r>
        <w:rPr>
          <w:sz w:val="27"/>
          <w:szCs w:val="27"/>
        </w:rPr>
        <w:t>Приложение № 2</w:t>
      </w:r>
    </w:p>
    <w:p w:rsidR="003E5AB9" w:rsidRDefault="00EA255E" w:rsidP="002C6A4C">
      <w:pPr>
        <w:tabs>
          <w:tab w:val="left" w:pos="3900"/>
        </w:tabs>
        <w:jc w:val="center"/>
        <w:rPr>
          <w:sz w:val="27"/>
          <w:szCs w:val="27"/>
        </w:rPr>
      </w:pPr>
      <w:r>
        <w:rPr>
          <w:noProof/>
          <w:sz w:val="27"/>
          <w:szCs w:val="27"/>
        </w:rPr>
        <w:drawing>
          <wp:inline distT="0" distB="0" distL="0" distR="0">
            <wp:extent cx="6120130" cy="8648345"/>
            <wp:effectExtent l="19050" t="0" r="0" b="0"/>
            <wp:docPr id="4" name="Рисунок 3" descr="C:\Users\ARH-USER8\Desktop\в постановление внести схемы\1\Глаз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USER8\Desktop\в постановление внести схемы\1\Глазков.jpg"/>
                    <pic:cNvPicPr>
                      <a:picLocks noChangeAspect="1" noChangeArrowheads="1"/>
                    </pic:cNvPicPr>
                  </pic:nvPicPr>
                  <pic:blipFill>
                    <a:blip r:embed="rId9" cstate="print"/>
                    <a:srcRect/>
                    <a:stretch>
                      <a:fillRect/>
                    </a:stretch>
                  </pic:blipFill>
                  <pic:spPr bwMode="auto">
                    <a:xfrm>
                      <a:off x="0" y="0"/>
                      <a:ext cx="6120130" cy="8648345"/>
                    </a:xfrm>
                    <a:prstGeom prst="rect">
                      <a:avLst/>
                    </a:prstGeom>
                    <a:noFill/>
                    <a:ln w="9525">
                      <a:noFill/>
                      <a:miter lim="800000"/>
                      <a:headEnd/>
                      <a:tailEnd/>
                    </a:ln>
                  </pic:spPr>
                </pic:pic>
              </a:graphicData>
            </a:graphic>
          </wp:inline>
        </w:drawing>
      </w:r>
    </w:p>
    <w:p w:rsidR="0096233C" w:rsidRDefault="0096233C" w:rsidP="002C6A4C">
      <w:pPr>
        <w:tabs>
          <w:tab w:val="left" w:pos="3900"/>
        </w:tabs>
        <w:jc w:val="center"/>
        <w:rPr>
          <w:sz w:val="27"/>
          <w:szCs w:val="27"/>
        </w:rPr>
      </w:pPr>
    </w:p>
    <w:p w:rsidR="0096233C" w:rsidRDefault="0096233C" w:rsidP="002C6A4C">
      <w:pPr>
        <w:tabs>
          <w:tab w:val="left" w:pos="3900"/>
        </w:tabs>
        <w:jc w:val="center"/>
        <w:rPr>
          <w:sz w:val="27"/>
          <w:szCs w:val="27"/>
        </w:rPr>
      </w:pPr>
    </w:p>
    <w:p w:rsidR="0096233C" w:rsidRDefault="0096233C" w:rsidP="002C6A4C">
      <w:pPr>
        <w:tabs>
          <w:tab w:val="left" w:pos="3900"/>
        </w:tabs>
        <w:jc w:val="center"/>
        <w:rPr>
          <w:sz w:val="27"/>
          <w:szCs w:val="27"/>
        </w:rPr>
      </w:pPr>
    </w:p>
    <w:p w:rsidR="0096233C" w:rsidRDefault="0096233C" w:rsidP="0096233C">
      <w:pPr>
        <w:tabs>
          <w:tab w:val="left" w:pos="3900"/>
        </w:tabs>
        <w:jc w:val="right"/>
        <w:rPr>
          <w:sz w:val="27"/>
          <w:szCs w:val="27"/>
        </w:rPr>
      </w:pPr>
      <w:r>
        <w:rPr>
          <w:sz w:val="27"/>
          <w:szCs w:val="27"/>
        </w:rPr>
        <w:t>Приложение № 3</w:t>
      </w:r>
    </w:p>
    <w:p w:rsidR="00EA255E" w:rsidRDefault="00EA255E" w:rsidP="00441214">
      <w:pPr>
        <w:ind w:firstLine="708"/>
        <w:jc w:val="both"/>
        <w:rPr>
          <w:sz w:val="27"/>
          <w:szCs w:val="27"/>
          <w:u w:val="single"/>
        </w:rPr>
      </w:pPr>
      <w:r w:rsidRPr="00EA255E">
        <w:rPr>
          <w:noProof/>
          <w:sz w:val="27"/>
          <w:szCs w:val="27"/>
        </w:rPr>
        <w:drawing>
          <wp:inline distT="0" distB="0" distL="0" distR="0">
            <wp:extent cx="6124575" cy="8395124"/>
            <wp:effectExtent l="19050" t="0" r="9525" b="0"/>
            <wp:docPr id="5" name="Рисунок 4" descr="C:\Users\ARH-USER8\Desktop\в постановление внести схемы\1\Иванов 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USER8\Desktop\в постановление внести схемы\1\Иванов 834.jpg"/>
                    <pic:cNvPicPr>
                      <a:picLocks noChangeAspect="1" noChangeArrowheads="1"/>
                    </pic:cNvPicPr>
                  </pic:nvPicPr>
                  <pic:blipFill>
                    <a:blip r:embed="rId10" cstate="print"/>
                    <a:srcRect b="3358"/>
                    <a:stretch>
                      <a:fillRect/>
                    </a:stretch>
                  </pic:blipFill>
                  <pic:spPr bwMode="auto">
                    <a:xfrm>
                      <a:off x="0" y="0"/>
                      <a:ext cx="6124575" cy="8395124"/>
                    </a:xfrm>
                    <a:prstGeom prst="rect">
                      <a:avLst/>
                    </a:prstGeom>
                    <a:noFill/>
                    <a:ln w="9525">
                      <a:noFill/>
                      <a:miter lim="800000"/>
                      <a:headEnd/>
                      <a:tailEnd/>
                    </a:ln>
                  </pic:spPr>
                </pic:pic>
              </a:graphicData>
            </a:graphic>
          </wp:inline>
        </w:drawing>
      </w:r>
    </w:p>
    <w:p w:rsidR="0096233C" w:rsidRDefault="0096233C" w:rsidP="00441214">
      <w:pPr>
        <w:ind w:firstLine="708"/>
        <w:jc w:val="both"/>
        <w:rPr>
          <w:sz w:val="27"/>
          <w:szCs w:val="27"/>
          <w:u w:val="single"/>
        </w:rPr>
      </w:pPr>
    </w:p>
    <w:p w:rsidR="0096233C" w:rsidRDefault="0096233C" w:rsidP="00441214">
      <w:pPr>
        <w:ind w:firstLine="708"/>
        <w:jc w:val="both"/>
        <w:rPr>
          <w:sz w:val="27"/>
          <w:szCs w:val="27"/>
          <w:u w:val="single"/>
        </w:rPr>
      </w:pPr>
    </w:p>
    <w:p w:rsidR="0096233C" w:rsidRDefault="0096233C" w:rsidP="00441214">
      <w:pPr>
        <w:ind w:firstLine="708"/>
        <w:jc w:val="both"/>
        <w:rPr>
          <w:sz w:val="27"/>
          <w:szCs w:val="27"/>
          <w:u w:val="single"/>
        </w:rPr>
      </w:pPr>
    </w:p>
    <w:p w:rsidR="0096233C" w:rsidRDefault="0096233C" w:rsidP="00441214">
      <w:pPr>
        <w:ind w:firstLine="708"/>
        <w:jc w:val="both"/>
        <w:rPr>
          <w:sz w:val="27"/>
          <w:szCs w:val="27"/>
          <w:u w:val="single"/>
        </w:rPr>
      </w:pPr>
    </w:p>
    <w:p w:rsidR="0096233C" w:rsidRDefault="0096233C" w:rsidP="0096233C">
      <w:pPr>
        <w:ind w:firstLine="708"/>
        <w:jc w:val="right"/>
        <w:rPr>
          <w:sz w:val="27"/>
          <w:szCs w:val="27"/>
          <w:u w:val="single"/>
        </w:rPr>
      </w:pPr>
      <w:r>
        <w:rPr>
          <w:sz w:val="27"/>
          <w:szCs w:val="27"/>
        </w:rPr>
        <w:t>Приложение № 4</w:t>
      </w:r>
    </w:p>
    <w:p w:rsidR="00EA255E" w:rsidRDefault="00EA255E" w:rsidP="00441214">
      <w:pPr>
        <w:ind w:firstLine="708"/>
        <w:jc w:val="both"/>
        <w:rPr>
          <w:sz w:val="27"/>
          <w:szCs w:val="27"/>
          <w:u w:val="single"/>
        </w:rPr>
      </w:pPr>
      <w:r w:rsidRPr="00EA255E">
        <w:rPr>
          <w:noProof/>
          <w:sz w:val="27"/>
          <w:szCs w:val="27"/>
        </w:rPr>
        <w:drawing>
          <wp:inline distT="0" distB="0" distL="0" distR="0">
            <wp:extent cx="6120130" cy="8648345"/>
            <wp:effectExtent l="19050" t="0" r="0" b="0"/>
            <wp:docPr id="6" name="Рисунок 5" descr="C:\Users\ARH-USER8\Desktop\в постановление внести схемы\1\Матю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USER8\Desktop\в постановление внести схемы\1\Матюха.jpg"/>
                    <pic:cNvPicPr>
                      <a:picLocks noChangeAspect="1" noChangeArrowheads="1"/>
                    </pic:cNvPicPr>
                  </pic:nvPicPr>
                  <pic:blipFill>
                    <a:blip r:embed="rId11" cstate="print"/>
                    <a:srcRect/>
                    <a:stretch>
                      <a:fillRect/>
                    </a:stretch>
                  </pic:blipFill>
                  <pic:spPr bwMode="auto">
                    <a:xfrm>
                      <a:off x="0" y="0"/>
                      <a:ext cx="6120130" cy="8648345"/>
                    </a:xfrm>
                    <a:prstGeom prst="rect">
                      <a:avLst/>
                    </a:prstGeom>
                    <a:noFill/>
                    <a:ln w="9525">
                      <a:noFill/>
                      <a:miter lim="800000"/>
                      <a:headEnd/>
                      <a:tailEnd/>
                    </a:ln>
                  </pic:spPr>
                </pic:pic>
              </a:graphicData>
            </a:graphic>
          </wp:inline>
        </w:drawing>
      </w:r>
    </w:p>
    <w:p w:rsidR="0096233C" w:rsidRDefault="0096233C" w:rsidP="00441214">
      <w:pPr>
        <w:ind w:firstLine="708"/>
        <w:jc w:val="both"/>
        <w:rPr>
          <w:sz w:val="27"/>
          <w:szCs w:val="27"/>
          <w:u w:val="single"/>
        </w:rPr>
      </w:pPr>
    </w:p>
    <w:p w:rsidR="0096233C" w:rsidRDefault="0096233C" w:rsidP="00441214">
      <w:pPr>
        <w:ind w:firstLine="708"/>
        <w:jc w:val="both"/>
        <w:rPr>
          <w:sz w:val="27"/>
          <w:szCs w:val="27"/>
          <w:u w:val="single"/>
        </w:rPr>
      </w:pPr>
    </w:p>
    <w:p w:rsidR="0096233C" w:rsidRDefault="0096233C" w:rsidP="00441214">
      <w:pPr>
        <w:ind w:firstLine="708"/>
        <w:jc w:val="both"/>
        <w:rPr>
          <w:sz w:val="27"/>
          <w:szCs w:val="27"/>
          <w:u w:val="single"/>
        </w:rPr>
      </w:pPr>
    </w:p>
    <w:p w:rsidR="00EA255E" w:rsidRDefault="0096233C" w:rsidP="0096233C">
      <w:pPr>
        <w:ind w:firstLine="708"/>
        <w:jc w:val="right"/>
        <w:rPr>
          <w:sz w:val="27"/>
          <w:szCs w:val="27"/>
          <w:u w:val="single"/>
        </w:rPr>
      </w:pPr>
      <w:r>
        <w:rPr>
          <w:sz w:val="27"/>
          <w:szCs w:val="27"/>
        </w:rPr>
        <w:t>Приложение № 5</w:t>
      </w:r>
    </w:p>
    <w:p w:rsidR="00EA255E" w:rsidRDefault="00EA255E" w:rsidP="00441214">
      <w:pPr>
        <w:ind w:firstLine="708"/>
        <w:jc w:val="both"/>
        <w:rPr>
          <w:sz w:val="27"/>
          <w:szCs w:val="27"/>
          <w:u w:val="single"/>
        </w:rPr>
      </w:pPr>
      <w:r w:rsidRPr="00EA255E">
        <w:rPr>
          <w:noProof/>
          <w:sz w:val="27"/>
          <w:szCs w:val="27"/>
        </w:rPr>
        <w:drawing>
          <wp:inline distT="0" distB="0" distL="0" distR="0">
            <wp:extent cx="6120130" cy="8648345"/>
            <wp:effectExtent l="19050" t="0" r="0" b="0"/>
            <wp:docPr id="7" name="Рисунок 6" descr="C:\Users\ARH-USER8\Desktop\в постановление внести схемы\1\саламахин в п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USER8\Desktop\в постановление внести схемы\1\саламахин в пост.jpg"/>
                    <pic:cNvPicPr>
                      <a:picLocks noChangeAspect="1" noChangeArrowheads="1"/>
                    </pic:cNvPicPr>
                  </pic:nvPicPr>
                  <pic:blipFill>
                    <a:blip r:embed="rId12" cstate="print"/>
                    <a:srcRect/>
                    <a:stretch>
                      <a:fillRect/>
                    </a:stretch>
                  </pic:blipFill>
                  <pic:spPr bwMode="auto">
                    <a:xfrm>
                      <a:off x="0" y="0"/>
                      <a:ext cx="6120130" cy="8648345"/>
                    </a:xfrm>
                    <a:prstGeom prst="rect">
                      <a:avLst/>
                    </a:prstGeom>
                    <a:noFill/>
                    <a:ln w="9525">
                      <a:noFill/>
                      <a:miter lim="800000"/>
                      <a:headEnd/>
                      <a:tailEnd/>
                    </a:ln>
                  </pic:spPr>
                </pic:pic>
              </a:graphicData>
            </a:graphic>
          </wp:inline>
        </w:drawing>
      </w:r>
    </w:p>
    <w:p w:rsidR="00EA255E" w:rsidRDefault="00EA255E" w:rsidP="00441214">
      <w:pPr>
        <w:ind w:firstLine="708"/>
        <w:jc w:val="both"/>
        <w:rPr>
          <w:sz w:val="27"/>
          <w:szCs w:val="27"/>
          <w:u w:val="single"/>
        </w:rPr>
      </w:pPr>
    </w:p>
    <w:p w:rsidR="0096233C" w:rsidRDefault="0096233C" w:rsidP="00441214">
      <w:pPr>
        <w:ind w:firstLine="708"/>
        <w:jc w:val="both"/>
        <w:rPr>
          <w:sz w:val="27"/>
          <w:szCs w:val="27"/>
          <w:u w:val="single"/>
        </w:rPr>
      </w:pPr>
    </w:p>
    <w:p w:rsidR="0096233C" w:rsidRDefault="0096233C" w:rsidP="00441214">
      <w:pPr>
        <w:ind w:firstLine="708"/>
        <w:jc w:val="both"/>
        <w:rPr>
          <w:sz w:val="27"/>
          <w:szCs w:val="27"/>
          <w:u w:val="single"/>
        </w:rPr>
      </w:pPr>
    </w:p>
    <w:p w:rsidR="0096233C" w:rsidRDefault="0096233C" w:rsidP="0096233C">
      <w:pPr>
        <w:ind w:firstLine="708"/>
        <w:jc w:val="right"/>
        <w:rPr>
          <w:sz w:val="27"/>
          <w:szCs w:val="27"/>
          <w:u w:val="single"/>
        </w:rPr>
      </w:pPr>
      <w:r>
        <w:rPr>
          <w:sz w:val="27"/>
          <w:szCs w:val="27"/>
        </w:rPr>
        <w:t>Приложение № 6</w:t>
      </w:r>
    </w:p>
    <w:p w:rsidR="00EA255E" w:rsidRDefault="00EA255E" w:rsidP="00441214">
      <w:pPr>
        <w:ind w:firstLine="708"/>
        <w:jc w:val="both"/>
        <w:rPr>
          <w:sz w:val="27"/>
          <w:szCs w:val="27"/>
          <w:u w:val="single"/>
        </w:rPr>
      </w:pPr>
      <w:r w:rsidRPr="00EA255E">
        <w:rPr>
          <w:noProof/>
          <w:sz w:val="27"/>
          <w:szCs w:val="27"/>
        </w:rPr>
        <w:drawing>
          <wp:inline distT="0" distB="0" distL="0" distR="0">
            <wp:extent cx="6120130" cy="8648345"/>
            <wp:effectExtent l="19050" t="0" r="0" b="0"/>
            <wp:docPr id="8" name="Рисунок 7" descr="C:\Users\ARH-USER8\Desktop\в постановление внести схемы\1\смирнов в п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H-USER8\Desktop\в постановление внести схемы\1\смирнов в пост.jpg"/>
                    <pic:cNvPicPr>
                      <a:picLocks noChangeAspect="1" noChangeArrowheads="1"/>
                    </pic:cNvPicPr>
                  </pic:nvPicPr>
                  <pic:blipFill>
                    <a:blip r:embed="rId13" cstate="print"/>
                    <a:srcRect/>
                    <a:stretch>
                      <a:fillRect/>
                    </a:stretch>
                  </pic:blipFill>
                  <pic:spPr bwMode="auto">
                    <a:xfrm>
                      <a:off x="0" y="0"/>
                      <a:ext cx="6120130" cy="8648345"/>
                    </a:xfrm>
                    <a:prstGeom prst="rect">
                      <a:avLst/>
                    </a:prstGeom>
                    <a:noFill/>
                    <a:ln w="9525">
                      <a:noFill/>
                      <a:miter lim="800000"/>
                      <a:headEnd/>
                      <a:tailEnd/>
                    </a:ln>
                  </pic:spPr>
                </pic:pic>
              </a:graphicData>
            </a:graphic>
          </wp:inline>
        </w:drawing>
      </w:r>
    </w:p>
    <w:p w:rsidR="00EA255E" w:rsidRDefault="00EA255E" w:rsidP="00441214">
      <w:pPr>
        <w:ind w:firstLine="708"/>
        <w:jc w:val="both"/>
        <w:rPr>
          <w:sz w:val="27"/>
          <w:szCs w:val="27"/>
          <w:u w:val="single"/>
        </w:rPr>
      </w:pPr>
    </w:p>
    <w:p w:rsidR="0096233C" w:rsidRDefault="0096233C" w:rsidP="00441214">
      <w:pPr>
        <w:ind w:firstLine="708"/>
        <w:jc w:val="both"/>
        <w:rPr>
          <w:sz w:val="27"/>
          <w:szCs w:val="27"/>
          <w:u w:val="single"/>
        </w:rPr>
      </w:pPr>
    </w:p>
    <w:p w:rsidR="0096233C" w:rsidRDefault="0096233C" w:rsidP="00441214">
      <w:pPr>
        <w:ind w:firstLine="708"/>
        <w:jc w:val="both"/>
        <w:rPr>
          <w:sz w:val="27"/>
          <w:szCs w:val="27"/>
          <w:u w:val="single"/>
        </w:rPr>
      </w:pPr>
    </w:p>
    <w:p w:rsidR="0096233C" w:rsidRDefault="0096233C" w:rsidP="0096233C">
      <w:pPr>
        <w:ind w:firstLine="708"/>
        <w:jc w:val="right"/>
        <w:rPr>
          <w:sz w:val="27"/>
          <w:szCs w:val="27"/>
          <w:u w:val="single"/>
        </w:rPr>
      </w:pPr>
      <w:r>
        <w:rPr>
          <w:sz w:val="27"/>
          <w:szCs w:val="27"/>
        </w:rPr>
        <w:t>Приложение № 7</w:t>
      </w:r>
    </w:p>
    <w:p w:rsidR="00EA255E" w:rsidRDefault="00EA255E" w:rsidP="00441214">
      <w:pPr>
        <w:ind w:firstLine="708"/>
        <w:jc w:val="both"/>
        <w:rPr>
          <w:sz w:val="27"/>
          <w:szCs w:val="27"/>
          <w:u w:val="single"/>
        </w:rPr>
      </w:pPr>
      <w:r w:rsidRPr="00EA255E">
        <w:rPr>
          <w:noProof/>
          <w:sz w:val="27"/>
          <w:szCs w:val="27"/>
        </w:rPr>
        <w:drawing>
          <wp:inline distT="0" distB="0" distL="0" distR="0">
            <wp:extent cx="6120130" cy="8648345"/>
            <wp:effectExtent l="19050" t="0" r="0" b="0"/>
            <wp:docPr id="9" name="Рисунок 8" descr="C:\Users\ARH-USER8\Desktop\в постановление внести схемы\1\Степанов 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H-USER8\Desktop\в постановление внести схемы\1\Степанов 867.jpg"/>
                    <pic:cNvPicPr>
                      <a:picLocks noChangeAspect="1" noChangeArrowheads="1"/>
                    </pic:cNvPicPr>
                  </pic:nvPicPr>
                  <pic:blipFill>
                    <a:blip r:embed="rId14" cstate="print"/>
                    <a:srcRect/>
                    <a:stretch>
                      <a:fillRect/>
                    </a:stretch>
                  </pic:blipFill>
                  <pic:spPr bwMode="auto">
                    <a:xfrm>
                      <a:off x="0" y="0"/>
                      <a:ext cx="6120130" cy="8648345"/>
                    </a:xfrm>
                    <a:prstGeom prst="rect">
                      <a:avLst/>
                    </a:prstGeom>
                    <a:noFill/>
                    <a:ln w="9525">
                      <a:noFill/>
                      <a:miter lim="800000"/>
                      <a:headEnd/>
                      <a:tailEnd/>
                    </a:ln>
                  </pic:spPr>
                </pic:pic>
              </a:graphicData>
            </a:graphic>
          </wp:inline>
        </w:drawing>
      </w:r>
    </w:p>
    <w:p w:rsidR="00EA255E" w:rsidRDefault="00EA255E" w:rsidP="00441214">
      <w:pPr>
        <w:ind w:firstLine="708"/>
        <w:jc w:val="both"/>
        <w:rPr>
          <w:sz w:val="27"/>
          <w:szCs w:val="27"/>
          <w:u w:val="single"/>
        </w:rPr>
      </w:pPr>
    </w:p>
    <w:p w:rsidR="0096233C" w:rsidRDefault="0096233C" w:rsidP="00441214">
      <w:pPr>
        <w:ind w:firstLine="708"/>
        <w:jc w:val="both"/>
        <w:rPr>
          <w:sz w:val="27"/>
          <w:szCs w:val="27"/>
          <w:u w:val="single"/>
        </w:rPr>
      </w:pPr>
    </w:p>
    <w:p w:rsidR="0096233C" w:rsidRDefault="0096233C" w:rsidP="00441214">
      <w:pPr>
        <w:ind w:firstLine="708"/>
        <w:jc w:val="both"/>
        <w:rPr>
          <w:sz w:val="27"/>
          <w:szCs w:val="27"/>
          <w:u w:val="single"/>
        </w:rPr>
      </w:pPr>
    </w:p>
    <w:p w:rsidR="0096233C" w:rsidRDefault="0096233C" w:rsidP="0096233C">
      <w:pPr>
        <w:ind w:firstLine="708"/>
        <w:jc w:val="right"/>
        <w:rPr>
          <w:sz w:val="27"/>
          <w:szCs w:val="27"/>
          <w:u w:val="single"/>
        </w:rPr>
      </w:pPr>
      <w:r>
        <w:rPr>
          <w:sz w:val="27"/>
          <w:szCs w:val="27"/>
        </w:rPr>
        <w:t>Приложение № 8</w:t>
      </w:r>
    </w:p>
    <w:p w:rsidR="00EA255E" w:rsidRDefault="00EA255E" w:rsidP="00441214">
      <w:pPr>
        <w:ind w:firstLine="708"/>
        <w:jc w:val="both"/>
        <w:rPr>
          <w:sz w:val="27"/>
          <w:szCs w:val="27"/>
          <w:u w:val="single"/>
        </w:rPr>
      </w:pPr>
      <w:r w:rsidRPr="00EA255E">
        <w:rPr>
          <w:noProof/>
          <w:sz w:val="27"/>
          <w:szCs w:val="27"/>
        </w:rPr>
        <w:drawing>
          <wp:inline distT="0" distB="0" distL="0" distR="0">
            <wp:extent cx="6120130" cy="8646681"/>
            <wp:effectExtent l="19050" t="0" r="0" b="0"/>
            <wp:docPr id="10" name="Рисунок 9" descr="C:\Users\ARH-USER8\Desktop\в постановление внести схемы\1\схема Подкоп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H-USER8\Desktop\в постановление внести схемы\1\схема Подкопаев.jpg"/>
                    <pic:cNvPicPr>
                      <a:picLocks noChangeAspect="1" noChangeArrowheads="1"/>
                    </pic:cNvPicPr>
                  </pic:nvPicPr>
                  <pic:blipFill>
                    <a:blip r:embed="rId15" cstate="print"/>
                    <a:srcRect/>
                    <a:stretch>
                      <a:fillRect/>
                    </a:stretch>
                  </pic:blipFill>
                  <pic:spPr bwMode="auto">
                    <a:xfrm>
                      <a:off x="0" y="0"/>
                      <a:ext cx="6120130" cy="8646681"/>
                    </a:xfrm>
                    <a:prstGeom prst="rect">
                      <a:avLst/>
                    </a:prstGeom>
                    <a:noFill/>
                    <a:ln w="9525">
                      <a:noFill/>
                      <a:miter lim="800000"/>
                      <a:headEnd/>
                      <a:tailEnd/>
                    </a:ln>
                  </pic:spPr>
                </pic:pic>
              </a:graphicData>
            </a:graphic>
          </wp:inline>
        </w:drawing>
      </w:r>
    </w:p>
    <w:p w:rsidR="00EA255E" w:rsidRDefault="00EA255E" w:rsidP="00441214">
      <w:pPr>
        <w:ind w:firstLine="708"/>
        <w:jc w:val="both"/>
        <w:rPr>
          <w:sz w:val="27"/>
          <w:szCs w:val="27"/>
          <w:u w:val="single"/>
        </w:rPr>
      </w:pPr>
    </w:p>
    <w:p w:rsidR="0096233C" w:rsidRDefault="0096233C" w:rsidP="00441214">
      <w:pPr>
        <w:ind w:firstLine="708"/>
        <w:jc w:val="both"/>
        <w:rPr>
          <w:sz w:val="27"/>
          <w:szCs w:val="27"/>
          <w:u w:val="single"/>
        </w:rPr>
      </w:pPr>
    </w:p>
    <w:p w:rsidR="0096233C" w:rsidRDefault="0096233C" w:rsidP="00441214">
      <w:pPr>
        <w:ind w:firstLine="708"/>
        <w:jc w:val="both"/>
        <w:rPr>
          <w:sz w:val="27"/>
          <w:szCs w:val="27"/>
          <w:u w:val="single"/>
        </w:rPr>
      </w:pPr>
    </w:p>
    <w:p w:rsidR="0096233C" w:rsidRDefault="0096233C" w:rsidP="0096233C">
      <w:pPr>
        <w:ind w:firstLine="708"/>
        <w:jc w:val="right"/>
        <w:rPr>
          <w:sz w:val="27"/>
          <w:szCs w:val="27"/>
          <w:u w:val="single"/>
        </w:rPr>
      </w:pPr>
      <w:r>
        <w:rPr>
          <w:sz w:val="27"/>
          <w:szCs w:val="27"/>
        </w:rPr>
        <w:t>Приложение № 9</w:t>
      </w:r>
    </w:p>
    <w:p w:rsidR="00EA255E" w:rsidRDefault="00EA255E" w:rsidP="00441214">
      <w:pPr>
        <w:ind w:firstLine="708"/>
        <w:jc w:val="both"/>
        <w:rPr>
          <w:sz w:val="27"/>
          <w:szCs w:val="27"/>
          <w:u w:val="single"/>
        </w:rPr>
      </w:pPr>
      <w:r w:rsidRPr="00EA255E">
        <w:rPr>
          <w:noProof/>
          <w:sz w:val="27"/>
          <w:szCs w:val="27"/>
        </w:rPr>
        <w:drawing>
          <wp:inline distT="0" distB="0" distL="0" distR="0">
            <wp:extent cx="6120130" cy="8648345"/>
            <wp:effectExtent l="19050" t="0" r="0" b="0"/>
            <wp:docPr id="11" name="Рисунок 10" descr="C:\Users\ARH-USER8\Desktop\в постановление внести схемы\1\тарака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H-USER8\Desktop\в постановление внести схемы\1\тараканова.jpg"/>
                    <pic:cNvPicPr>
                      <a:picLocks noChangeAspect="1" noChangeArrowheads="1"/>
                    </pic:cNvPicPr>
                  </pic:nvPicPr>
                  <pic:blipFill>
                    <a:blip r:embed="rId16" cstate="print"/>
                    <a:srcRect/>
                    <a:stretch>
                      <a:fillRect/>
                    </a:stretch>
                  </pic:blipFill>
                  <pic:spPr bwMode="auto">
                    <a:xfrm>
                      <a:off x="0" y="0"/>
                      <a:ext cx="6120130" cy="8648345"/>
                    </a:xfrm>
                    <a:prstGeom prst="rect">
                      <a:avLst/>
                    </a:prstGeom>
                    <a:noFill/>
                    <a:ln w="9525">
                      <a:noFill/>
                      <a:miter lim="800000"/>
                      <a:headEnd/>
                      <a:tailEnd/>
                    </a:ln>
                  </pic:spPr>
                </pic:pic>
              </a:graphicData>
            </a:graphic>
          </wp:inline>
        </w:drawing>
      </w:r>
    </w:p>
    <w:p w:rsidR="00EA255E" w:rsidRDefault="00EA255E" w:rsidP="00441214">
      <w:pPr>
        <w:ind w:firstLine="708"/>
        <w:jc w:val="both"/>
        <w:rPr>
          <w:sz w:val="27"/>
          <w:szCs w:val="27"/>
          <w:u w:val="single"/>
        </w:rPr>
      </w:pPr>
    </w:p>
    <w:p w:rsidR="0096233C" w:rsidRDefault="0096233C" w:rsidP="00441214">
      <w:pPr>
        <w:ind w:firstLine="708"/>
        <w:jc w:val="both"/>
        <w:rPr>
          <w:sz w:val="27"/>
          <w:szCs w:val="27"/>
          <w:u w:val="single"/>
        </w:rPr>
      </w:pPr>
    </w:p>
    <w:p w:rsidR="0096233C" w:rsidRDefault="0096233C" w:rsidP="00441214">
      <w:pPr>
        <w:ind w:firstLine="708"/>
        <w:jc w:val="both"/>
        <w:rPr>
          <w:sz w:val="27"/>
          <w:szCs w:val="27"/>
          <w:u w:val="single"/>
        </w:rPr>
      </w:pPr>
    </w:p>
    <w:p w:rsidR="0096233C" w:rsidRDefault="0096233C" w:rsidP="0096233C">
      <w:pPr>
        <w:ind w:firstLine="708"/>
        <w:jc w:val="right"/>
        <w:rPr>
          <w:sz w:val="27"/>
          <w:szCs w:val="27"/>
          <w:u w:val="single"/>
        </w:rPr>
      </w:pPr>
      <w:r>
        <w:rPr>
          <w:sz w:val="27"/>
          <w:szCs w:val="27"/>
        </w:rPr>
        <w:t>Приложение № 10</w:t>
      </w:r>
    </w:p>
    <w:p w:rsidR="00EA255E" w:rsidRDefault="00EA255E" w:rsidP="0096233C">
      <w:pPr>
        <w:ind w:firstLine="708"/>
        <w:jc w:val="both"/>
        <w:rPr>
          <w:sz w:val="27"/>
          <w:szCs w:val="27"/>
          <w:u w:val="single"/>
        </w:rPr>
      </w:pPr>
      <w:r w:rsidRPr="00EA255E">
        <w:rPr>
          <w:noProof/>
          <w:sz w:val="27"/>
          <w:szCs w:val="27"/>
        </w:rPr>
        <w:drawing>
          <wp:inline distT="0" distB="0" distL="0" distR="0">
            <wp:extent cx="6120130" cy="8648345"/>
            <wp:effectExtent l="19050" t="0" r="0" b="0"/>
            <wp:docPr id="12" name="Рисунок 11" descr="C:\Users\ARH-USER8\Desktop\в постановление внести схемы\1\Щелконогова в П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H-USER8\Desktop\в постановление внести схемы\1\Щелконогова в Пост.jpg"/>
                    <pic:cNvPicPr>
                      <a:picLocks noChangeAspect="1" noChangeArrowheads="1"/>
                    </pic:cNvPicPr>
                  </pic:nvPicPr>
                  <pic:blipFill>
                    <a:blip r:embed="rId17" cstate="print"/>
                    <a:srcRect/>
                    <a:stretch>
                      <a:fillRect/>
                    </a:stretch>
                  </pic:blipFill>
                  <pic:spPr bwMode="auto">
                    <a:xfrm>
                      <a:off x="0" y="0"/>
                      <a:ext cx="6120130" cy="8648345"/>
                    </a:xfrm>
                    <a:prstGeom prst="rect">
                      <a:avLst/>
                    </a:prstGeom>
                    <a:noFill/>
                    <a:ln w="9525">
                      <a:noFill/>
                      <a:miter lim="800000"/>
                      <a:headEnd/>
                      <a:tailEnd/>
                    </a:ln>
                  </pic:spPr>
                </pic:pic>
              </a:graphicData>
            </a:graphic>
          </wp:inline>
        </w:drawing>
      </w:r>
    </w:p>
    <w:p w:rsidR="005601BA" w:rsidRDefault="003E5AB9" w:rsidP="00441214">
      <w:pPr>
        <w:ind w:firstLine="708"/>
        <w:jc w:val="both"/>
        <w:rPr>
          <w:sz w:val="27"/>
          <w:szCs w:val="27"/>
        </w:rPr>
      </w:pPr>
      <w:r w:rsidRPr="008C4B74">
        <w:rPr>
          <w:sz w:val="27"/>
          <w:szCs w:val="27"/>
          <w:u w:val="single"/>
        </w:rPr>
        <w:t>Со схемой можно ознакомиться по средам</w:t>
      </w:r>
      <w:r w:rsidR="00560244">
        <w:rPr>
          <w:sz w:val="27"/>
          <w:szCs w:val="27"/>
        </w:rPr>
        <w:t xml:space="preserve"> (</w:t>
      </w:r>
      <w:r w:rsidR="00EA255E">
        <w:rPr>
          <w:sz w:val="27"/>
          <w:szCs w:val="27"/>
        </w:rPr>
        <w:t>19</w:t>
      </w:r>
      <w:r w:rsidR="00851D43">
        <w:rPr>
          <w:sz w:val="27"/>
          <w:szCs w:val="27"/>
        </w:rPr>
        <w:t>.</w:t>
      </w:r>
      <w:r w:rsidR="00EA255E">
        <w:rPr>
          <w:sz w:val="27"/>
          <w:szCs w:val="27"/>
        </w:rPr>
        <w:t>02</w:t>
      </w:r>
      <w:r w:rsidR="00560244">
        <w:rPr>
          <w:sz w:val="27"/>
          <w:szCs w:val="27"/>
        </w:rPr>
        <w:t>.202</w:t>
      </w:r>
      <w:r w:rsidR="00EA255E">
        <w:rPr>
          <w:sz w:val="27"/>
          <w:szCs w:val="27"/>
        </w:rPr>
        <w:t>5</w:t>
      </w:r>
      <w:r w:rsidR="00560244">
        <w:rPr>
          <w:sz w:val="27"/>
          <w:szCs w:val="27"/>
        </w:rPr>
        <w:t xml:space="preserve">, </w:t>
      </w:r>
      <w:r w:rsidR="00EA255E">
        <w:rPr>
          <w:sz w:val="27"/>
          <w:szCs w:val="27"/>
        </w:rPr>
        <w:t>26.02.2025</w:t>
      </w:r>
      <w:r w:rsidR="00560244">
        <w:rPr>
          <w:sz w:val="27"/>
          <w:szCs w:val="27"/>
        </w:rPr>
        <w:t xml:space="preserve">, </w:t>
      </w:r>
      <w:r w:rsidR="00EA255E">
        <w:rPr>
          <w:sz w:val="27"/>
          <w:szCs w:val="27"/>
        </w:rPr>
        <w:t>05.03.2025</w:t>
      </w:r>
      <w:r w:rsidR="00462F09">
        <w:rPr>
          <w:sz w:val="27"/>
          <w:szCs w:val="27"/>
        </w:rPr>
        <w:t xml:space="preserve">, </w:t>
      </w:r>
      <w:r w:rsidR="00EA255E">
        <w:rPr>
          <w:sz w:val="27"/>
          <w:szCs w:val="27"/>
        </w:rPr>
        <w:t>12.03.2025</w:t>
      </w:r>
      <w:r w:rsidR="00560244">
        <w:rPr>
          <w:sz w:val="27"/>
          <w:szCs w:val="27"/>
        </w:rPr>
        <w:t>)</w:t>
      </w:r>
      <w:r w:rsidRPr="005A0679">
        <w:rPr>
          <w:sz w:val="27"/>
          <w:szCs w:val="27"/>
        </w:rPr>
        <w:t xml:space="preserve"> с 9.00 до 1</w:t>
      </w:r>
      <w:r>
        <w:rPr>
          <w:sz w:val="27"/>
          <w:szCs w:val="27"/>
        </w:rPr>
        <w:t>6</w:t>
      </w:r>
      <w:r w:rsidRPr="005A0679">
        <w:rPr>
          <w:sz w:val="27"/>
          <w:szCs w:val="27"/>
        </w:rPr>
        <w:t xml:space="preserve">.00 </w:t>
      </w:r>
      <w:r>
        <w:rPr>
          <w:sz w:val="27"/>
          <w:szCs w:val="27"/>
        </w:rPr>
        <w:t>(</w:t>
      </w:r>
      <w:r w:rsidR="00560244">
        <w:rPr>
          <w:sz w:val="27"/>
          <w:szCs w:val="27"/>
        </w:rPr>
        <w:t xml:space="preserve">перерыв на обед с 13.00 </w:t>
      </w:r>
      <w:r w:rsidR="00462F09">
        <w:rPr>
          <w:sz w:val="27"/>
          <w:szCs w:val="27"/>
        </w:rPr>
        <w:t xml:space="preserve">                                   </w:t>
      </w:r>
      <w:r w:rsidR="00560244">
        <w:rPr>
          <w:sz w:val="27"/>
          <w:szCs w:val="27"/>
        </w:rPr>
        <w:t>до 14.00</w:t>
      </w:r>
      <w:r>
        <w:rPr>
          <w:sz w:val="27"/>
          <w:szCs w:val="27"/>
        </w:rPr>
        <w:t>) по</w:t>
      </w:r>
      <w:r w:rsidRPr="005A0679">
        <w:rPr>
          <w:sz w:val="27"/>
          <w:szCs w:val="27"/>
        </w:rPr>
        <w:t xml:space="preserve"> адресу:</w:t>
      </w:r>
      <w:r>
        <w:rPr>
          <w:sz w:val="27"/>
          <w:szCs w:val="27"/>
        </w:rPr>
        <w:t xml:space="preserve"> г. Омск,</w:t>
      </w:r>
      <w:r w:rsidRPr="005A0679">
        <w:rPr>
          <w:sz w:val="27"/>
          <w:szCs w:val="27"/>
        </w:rPr>
        <w:t xml:space="preserve"> </w:t>
      </w:r>
      <w:r>
        <w:rPr>
          <w:sz w:val="27"/>
          <w:szCs w:val="27"/>
        </w:rPr>
        <w:t>ул</w:t>
      </w:r>
      <w:r w:rsidRPr="005A0679">
        <w:rPr>
          <w:sz w:val="27"/>
          <w:szCs w:val="27"/>
        </w:rPr>
        <w:t xml:space="preserve">. </w:t>
      </w:r>
      <w:r>
        <w:rPr>
          <w:sz w:val="27"/>
          <w:szCs w:val="27"/>
        </w:rPr>
        <w:t>Герцена</w:t>
      </w:r>
      <w:r w:rsidRPr="005A0679">
        <w:rPr>
          <w:sz w:val="27"/>
          <w:szCs w:val="27"/>
        </w:rPr>
        <w:t xml:space="preserve">, д. </w:t>
      </w:r>
      <w:r>
        <w:rPr>
          <w:sz w:val="27"/>
          <w:szCs w:val="27"/>
        </w:rPr>
        <w:t>25</w:t>
      </w:r>
      <w:r w:rsidRPr="005A0679">
        <w:rPr>
          <w:sz w:val="27"/>
          <w:szCs w:val="27"/>
        </w:rPr>
        <w:t xml:space="preserve">, </w:t>
      </w:r>
      <w:proofErr w:type="spellStart"/>
      <w:r w:rsidRPr="005A0679">
        <w:rPr>
          <w:sz w:val="27"/>
          <w:szCs w:val="27"/>
        </w:rPr>
        <w:t>каб</w:t>
      </w:r>
      <w:proofErr w:type="spellEnd"/>
      <w:r w:rsidRPr="005A0679">
        <w:rPr>
          <w:sz w:val="27"/>
          <w:szCs w:val="27"/>
        </w:rPr>
        <w:t>. 2</w:t>
      </w:r>
      <w:r>
        <w:rPr>
          <w:sz w:val="27"/>
          <w:szCs w:val="27"/>
        </w:rPr>
        <w:t>1</w:t>
      </w:r>
      <w:r w:rsidR="00851D43">
        <w:rPr>
          <w:sz w:val="27"/>
          <w:szCs w:val="27"/>
        </w:rPr>
        <w:t>4</w:t>
      </w:r>
      <w:r w:rsidR="00560244">
        <w:rPr>
          <w:sz w:val="27"/>
          <w:szCs w:val="27"/>
        </w:rPr>
        <w:t xml:space="preserve">, тел. </w:t>
      </w:r>
      <w:r w:rsidR="00851D43">
        <w:rPr>
          <w:sz w:val="27"/>
          <w:szCs w:val="27"/>
        </w:rPr>
        <w:t>25-46-32</w:t>
      </w:r>
      <w:r w:rsidRPr="005A0679">
        <w:rPr>
          <w:sz w:val="27"/>
          <w:szCs w:val="27"/>
        </w:rPr>
        <w:t>.</w:t>
      </w:r>
    </w:p>
    <w:sectPr w:rsidR="005601BA" w:rsidSect="003E5AB9">
      <w:footerReference w:type="default" r:id="rId18"/>
      <w:footerReference w:type="first" r:id="rId19"/>
      <w:pgSz w:w="11906" w:h="16838" w:code="9"/>
      <w:pgMar w:top="964" w:right="1134" w:bottom="567" w:left="1134"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A16" w:rsidRDefault="004E7A16">
      <w:r>
        <w:separator/>
      </w:r>
    </w:p>
  </w:endnote>
  <w:endnote w:type="continuationSeparator" w:id="0">
    <w:p w:rsidR="004E7A16" w:rsidRDefault="004E7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A3E" w:rsidRDefault="00694913">
    <w:pPr>
      <w:pStyle w:val="a9"/>
    </w:pPr>
    <w:r>
      <w:pict>
        <v:shapetype id="_x0000_t202" coordsize="21600,21600" o:spt="202" path="m,l,21600r21600,l21600,xe">
          <v:stroke joinstyle="miter"/>
          <v:path gradientshapeok="t" o:connecttype="rect"/>
        </v:shapetype>
        <v:shape id="_x0000_s2050" type="#_x0000_t202" style="position:absolute;margin-left:0;margin-top:.05pt;width:4.65pt;height:12.4pt;z-index:251657728;mso-wrap-distance-left:0;mso-wrap-distance-right:0;mso-position-horizontal:center;mso-position-horizontal-relative:margin" stroked="f">
          <v:fill color2="black"/>
          <v:textbox style="mso-next-textbox:#_x0000_s2050" inset="0,0,0,0">
            <w:txbxContent>
              <w:p w:rsidR="009A1A3E" w:rsidRDefault="009A1A3E">
                <w:pPr>
                  <w:pStyle w:val="a9"/>
                </w:pPr>
              </w:p>
            </w:txbxContent>
          </v:textbox>
          <w10:wrap type="square" side="largest"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A3E" w:rsidRDefault="009A1A3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A16" w:rsidRDefault="004E7A16">
      <w:r>
        <w:separator/>
      </w:r>
    </w:p>
  </w:footnote>
  <w:footnote w:type="continuationSeparator" w:id="0">
    <w:p w:rsidR="004E7A16" w:rsidRDefault="004E7A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1069"/>
        </w:tabs>
        <w:ind w:left="1069" w:hanging="360"/>
      </w:pPr>
      <w:rPr>
        <w:rFonts w:hint="default"/>
        <w:sz w:val="26"/>
        <w:szCs w:val="26"/>
      </w:rPr>
    </w:lvl>
  </w:abstractNum>
  <w:abstractNum w:abstractNumId="2" w15:restartNumberingAfterBreak="0">
    <w:nsid w:val="22457377"/>
    <w:multiLevelType w:val="hybridMultilevel"/>
    <w:tmpl w:val="B6AC6A5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9DD2B19"/>
    <w:multiLevelType w:val="hybridMultilevel"/>
    <w:tmpl w:val="C8E8ECA2"/>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32D71A46"/>
    <w:multiLevelType w:val="hybridMultilevel"/>
    <w:tmpl w:val="676892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3ABC6D8B"/>
    <w:multiLevelType w:val="hybridMultilevel"/>
    <w:tmpl w:val="9D5413F0"/>
    <w:lvl w:ilvl="0" w:tplc="0419000F">
      <w:start w:val="1"/>
      <w:numFmt w:val="decimal"/>
      <w:pStyle w:val="1"/>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45A04736"/>
    <w:multiLevelType w:val="hybridMultilevel"/>
    <w:tmpl w:val="6220ECE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5"/>
  </w:num>
  <w:num w:numId="2">
    <w:abstractNumId w:val="4"/>
  </w:num>
  <w:num w:numId="3">
    <w:abstractNumId w:val="0"/>
  </w:num>
  <w:num w:numId="4">
    <w:abstractNumId w:val="3"/>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2052">
      <o:colormru v:ext="edit" colors="#29e2eb"/>
      <o:colormenu v:ext="edit" fillcolor="#29e2eb" strokecolor="#29e2eb"/>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16A2E"/>
    <w:rsid w:val="00000171"/>
    <w:rsid w:val="000002CD"/>
    <w:rsid w:val="00001422"/>
    <w:rsid w:val="0000683F"/>
    <w:rsid w:val="00020FB4"/>
    <w:rsid w:val="0002633C"/>
    <w:rsid w:val="00043E5C"/>
    <w:rsid w:val="00051606"/>
    <w:rsid w:val="00071580"/>
    <w:rsid w:val="00090FC2"/>
    <w:rsid w:val="000A1B56"/>
    <w:rsid w:val="000A7964"/>
    <w:rsid w:val="000C0AB1"/>
    <w:rsid w:val="000D17D6"/>
    <w:rsid w:val="000D230F"/>
    <w:rsid w:val="000E6EEB"/>
    <w:rsid w:val="000F7C5A"/>
    <w:rsid w:val="001040F2"/>
    <w:rsid w:val="00104D12"/>
    <w:rsid w:val="00145DFD"/>
    <w:rsid w:val="001625DC"/>
    <w:rsid w:val="00170E2F"/>
    <w:rsid w:val="00173C8D"/>
    <w:rsid w:val="00190458"/>
    <w:rsid w:val="00192380"/>
    <w:rsid w:val="001A74FD"/>
    <w:rsid w:val="001B48BD"/>
    <w:rsid w:val="001D05AB"/>
    <w:rsid w:val="001D40E2"/>
    <w:rsid w:val="001F0D7B"/>
    <w:rsid w:val="001F50A6"/>
    <w:rsid w:val="001F712F"/>
    <w:rsid w:val="001F78A8"/>
    <w:rsid w:val="002009DC"/>
    <w:rsid w:val="0020695F"/>
    <w:rsid w:val="002139A9"/>
    <w:rsid w:val="002256AB"/>
    <w:rsid w:val="0024136C"/>
    <w:rsid w:val="00251945"/>
    <w:rsid w:val="002863E2"/>
    <w:rsid w:val="00291E12"/>
    <w:rsid w:val="002921FC"/>
    <w:rsid w:val="002961AF"/>
    <w:rsid w:val="002B4F82"/>
    <w:rsid w:val="002C1C0D"/>
    <w:rsid w:val="002C6538"/>
    <w:rsid w:val="002C6A4C"/>
    <w:rsid w:val="002E0244"/>
    <w:rsid w:val="002E1F0A"/>
    <w:rsid w:val="002E3324"/>
    <w:rsid w:val="002F4544"/>
    <w:rsid w:val="0030221F"/>
    <w:rsid w:val="00305496"/>
    <w:rsid w:val="00306766"/>
    <w:rsid w:val="0031079C"/>
    <w:rsid w:val="003118BA"/>
    <w:rsid w:val="003135C7"/>
    <w:rsid w:val="0032569F"/>
    <w:rsid w:val="0033360F"/>
    <w:rsid w:val="00336556"/>
    <w:rsid w:val="00373AB1"/>
    <w:rsid w:val="00381904"/>
    <w:rsid w:val="003A1C1D"/>
    <w:rsid w:val="003A4118"/>
    <w:rsid w:val="003A7B20"/>
    <w:rsid w:val="003C3D20"/>
    <w:rsid w:val="003D7698"/>
    <w:rsid w:val="003E31DF"/>
    <w:rsid w:val="003E5AB9"/>
    <w:rsid w:val="003F3A37"/>
    <w:rsid w:val="0040046C"/>
    <w:rsid w:val="0040113F"/>
    <w:rsid w:val="00411A09"/>
    <w:rsid w:val="00417155"/>
    <w:rsid w:val="004233DB"/>
    <w:rsid w:val="00432DB5"/>
    <w:rsid w:val="00441214"/>
    <w:rsid w:val="004447D7"/>
    <w:rsid w:val="00457649"/>
    <w:rsid w:val="00462F09"/>
    <w:rsid w:val="00464A26"/>
    <w:rsid w:val="004663A6"/>
    <w:rsid w:val="0047335B"/>
    <w:rsid w:val="00475973"/>
    <w:rsid w:val="00492250"/>
    <w:rsid w:val="004A7133"/>
    <w:rsid w:val="004C47FA"/>
    <w:rsid w:val="004D3173"/>
    <w:rsid w:val="004E08AF"/>
    <w:rsid w:val="004E1C7D"/>
    <w:rsid w:val="004E7A16"/>
    <w:rsid w:val="004F742C"/>
    <w:rsid w:val="00511955"/>
    <w:rsid w:val="005201F7"/>
    <w:rsid w:val="0052336F"/>
    <w:rsid w:val="00546697"/>
    <w:rsid w:val="005601BA"/>
    <w:rsid w:val="00560244"/>
    <w:rsid w:val="00562054"/>
    <w:rsid w:val="00562210"/>
    <w:rsid w:val="00572838"/>
    <w:rsid w:val="00576C51"/>
    <w:rsid w:val="005A0679"/>
    <w:rsid w:val="005A62D9"/>
    <w:rsid w:val="005B3576"/>
    <w:rsid w:val="005C0E08"/>
    <w:rsid w:val="005D451B"/>
    <w:rsid w:val="005D73BD"/>
    <w:rsid w:val="005F61EE"/>
    <w:rsid w:val="006010AE"/>
    <w:rsid w:val="0061591E"/>
    <w:rsid w:val="00623E13"/>
    <w:rsid w:val="00626E19"/>
    <w:rsid w:val="0063428B"/>
    <w:rsid w:val="00637AE2"/>
    <w:rsid w:val="006412DC"/>
    <w:rsid w:val="00642D39"/>
    <w:rsid w:val="0064490D"/>
    <w:rsid w:val="00674B63"/>
    <w:rsid w:val="00692066"/>
    <w:rsid w:val="00694913"/>
    <w:rsid w:val="006B7F88"/>
    <w:rsid w:val="006C05C2"/>
    <w:rsid w:val="006C0760"/>
    <w:rsid w:val="006C25FB"/>
    <w:rsid w:val="006E7635"/>
    <w:rsid w:val="006F6773"/>
    <w:rsid w:val="006F6D26"/>
    <w:rsid w:val="00710C18"/>
    <w:rsid w:val="00710F1D"/>
    <w:rsid w:val="007172E4"/>
    <w:rsid w:val="007205EF"/>
    <w:rsid w:val="0073209F"/>
    <w:rsid w:val="00736276"/>
    <w:rsid w:val="007454C6"/>
    <w:rsid w:val="007A32ED"/>
    <w:rsid w:val="007B2EE5"/>
    <w:rsid w:val="007B3A47"/>
    <w:rsid w:val="007D45F2"/>
    <w:rsid w:val="007D5C32"/>
    <w:rsid w:val="007D76F1"/>
    <w:rsid w:val="00802601"/>
    <w:rsid w:val="00806FC4"/>
    <w:rsid w:val="00807A36"/>
    <w:rsid w:val="00812850"/>
    <w:rsid w:val="0081726E"/>
    <w:rsid w:val="0083062C"/>
    <w:rsid w:val="00851D43"/>
    <w:rsid w:val="00855347"/>
    <w:rsid w:val="00866EAE"/>
    <w:rsid w:val="008A7250"/>
    <w:rsid w:val="008C0BDD"/>
    <w:rsid w:val="008C4B74"/>
    <w:rsid w:val="008D0E12"/>
    <w:rsid w:val="008D2951"/>
    <w:rsid w:val="008E433C"/>
    <w:rsid w:val="008F3109"/>
    <w:rsid w:val="00915540"/>
    <w:rsid w:val="00916A2E"/>
    <w:rsid w:val="0091762C"/>
    <w:rsid w:val="0092660E"/>
    <w:rsid w:val="00935962"/>
    <w:rsid w:val="00947E5F"/>
    <w:rsid w:val="00955541"/>
    <w:rsid w:val="00955F0E"/>
    <w:rsid w:val="0096233C"/>
    <w:rsid w:val="00964AC1"/>
    <w:rsid w:val="00965E75"/>
    <w:rsid w:val="00966EDF"/>
    <w:rsid w:val="00972B73"/>
    <w:rsid w:val="009845A6"/>
    <w:rsid w:val="0098513A"/>
    <w:rsid w:val="00996154"/>
    <w:rsid w:val="009A1A3E"/>
    <w:rsid w:val="009A470B"/>
    <w:rsid w:val="009B2060"/>
    <w:rsid w:val="009E206B"/>
    <w:rsid w:val="00A218AB"/>
    <w:rsid w:val="00A26D52"/>
    <w:rsid w:val="00A37E47"/>
    <w:rsid w:val="00A40176"/>
    <w:rsid w:val="00A42B20"/>
    <w:rsid w:val="00A45FA1"/>
    <w:rsid w:val="00A5107F"/>
    <w:rsid w:val="00A564C0"/>
    <w:rsid w:val="00A622CF"/>
    <w:rsid w:val="00A64A1E"/>
    <w:rsid w:val="00A76D16"/>
    <w:rsid w:val="00A95AD9"/>
    <w:rsid w:val="00A95CF9"/>
    <w:rsid w:val="00AA1DC7"/>
    <w:rsid w:val="00AA4A92"/>
    <w:rsid w:val="00AA4C07"/>
    <w:rsid w:val="00AC303A"/>
    <w:rsid w:val="00AC609A"/>
    <w:rsid w:val="00AD70FA"/>
    <w:rsid w:val="00AF7E75"/>
    <w:rsid w:val="00B06166"/>
    <w:rsid w:val="00B079D9"/>
    <w:rsid w:val="00B24ED7"/>
    <w:rsid w:val="00B25EF9"/>
    <w:rsid w:val="00B4448C"/>
    <w:rsid w:val="00B540D0"/>
    <w:rsid w:val="00B8021B"/>
    <w:rsid w:val="00BA27D4"/>
    <w:rsid w:val="00BA5A50"/>
    <w:rsid w:val="00BA5CE8"/>
    <w:rsid w:val="00BA5FCE"/>
    <w:rsid w:val="00BB3F64"/>
    <w:rsid w:val="00BB686C"/>
    <w:rsid w:val="00BD0570"/>
    <w:rsid w:val="00BD144F"/>
    <w:rsid w:val="00BE330D"/>
    <w:rsid w:val="00BF6DFF"/>
    <w:rsid w:val="00C10497"/>
    <w:rsid w:val="00C33232"/>
    <w:rsid w:val="00C34B80"/>
    <w:rsid w:val="00C62B13"/>
    <w:rsid w:val="00C637D6"/>
    <w:rsid w:val="00C91724"/>
    <w:rsid w:val="00C94FDC"/>
    <w:rsid w:val="00CA0D5D"/>
    <w:rsid w:val="00CA4A47"/>
    <w:rsid w:val="00CB672B"/>
    <w:rsid w:val="00CC56EF"/>
    <w:rsid w:val="00CD794E"/>
    <w:rsid w:val="00CF3FF8"/>
    <w:rsid w:val="00D06B25"/>
    <w:rsid w:val="00D13DB6"/>
    <w:rsid w:val="00D14122"/>
    <w:rsid w:val="00D15646"/>
    <w:rsid w:val="00D513F6"/>
    <w:rsid w:val="00D64CAD"/>
    <w:rsid w:val="00D74700"/>
    <w:rsid w:val="00D75935"/>
    <w:rsid w:val="00D77666"/>
    <w:rsid w:val="00D816B6"/>
    <w:rsid w:val="00D823D0"/>
    <w:rsid w:val="00D83E8C"/>
    <w:rsid w:val="00D931B5"/>
    <w:rsid w:val="00D977FE"/>
    <w:rsid w:val="00DB411D"/>
    <w:rsid w:val="00DC00C3"/>
    <w:rsid w:val="00DC1933"/>
    <w:rsid w:val="00DD297C"/>
    <w:rsid w:val="00DE430C"/>
    <w:rsid w:val="00DF3AD3"/>
    <w:rsid w:val="00DF6878"/>
    <w:rsid w:val="00E00DCF"/>
    <w:rsid w:val="00E04ADE"/>
    <w:rsid w:val="00E136AF"/>
    <w:rsid w:val="00E16115"/>
    <w:rsid w:val="00E17569"/>
    <w:rsid w:val="00E240D4"/>
    <w:rsid w:val="00E2703B"/>
    <w:rsid w:val="00E86361"/>
    <w:rsid w:val="00EA255E"/>
    <w:rsid w:val="00EA602B"/>
    <w:rsid w:val="00EB0D23"/>
    <w:rsid w:val="00EC00CC"/>
    <w:rsid w:val="00ED6168"/>
    <w:rsid w:val="00EF6637"/>
    <w:rsid w:val="00F00E05"/>
    <w:rsid w:val="00F034E5"/>
    <w:rsid w:val="00F154C6"/>
    <w:rsid w:val="00F207B8"/>
    <w:rsid w:val="00F328C1"/>
    <w:rsid w:val="00F37186"/>
    <w:rsid w:val="00F4236D"/>
    <w:rsid w:val="00F90D1F"/>
    <w:rsid w:val="00F90DB2"/>
    <w:rsid w:val="00FA5B36"/>
    <w:rsid w:val="00FB3AD3"/>
    <w:rsid w:val="00FB71F6"/>
    <w:rsid w:val="00FC14A4"/>
    <w:rsid w:val="00FD239E"/>
    <w:rsid w:val="00FD2433"/>
    <w:rsid w:val="00FD4B2B"/>
    <w:rsid w:val="00FE0C1C"/>
    <w:rsid w:val="00FF4B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29e2eb"/>
      <o:colormenu v:ext="edit" fillcolor="#29e2eb" strokecolor="#29e2eb"/>
    </o:shapedefaults>
    <o:shapelayout v:ext="edit">
      <o:idmap v:ext="edit" data="1"/>
    </o:shapelayout>
  </w:shapeDefaults>
  <w:decimalSymbol w:val=","/>
  <w:listSeparator w:val=";"/>
  <w15:docId w15:val="{E8F3F554-BCF3-4F7E-BA3C-E2E176912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6A2E"/>
    <w:rPr>
      <w:sz w:val="24"/>
      <w:szCs w:val="24"/>
    </w:rPr>
  </w:style>
  <w:style w:type="paragraph" w:styleId="1">
    <w:name w:val="heading 1"/>
    <w:basedOn w:val="a"/>
    <w:next w:val="a0"/>
    <w:link w:val="10"/>
    <w:qFormat/>
    <w:rsid w:val="0033360F"/>
    <w:pPr>
      <w:keepNext/>
      <w:numPr>
        <w:numId w:val="1"/>
      </w:numPr>
      <w:suppressAutoHyphens/>
      <w:spacing w:before="240" w:after="120"/>
      <w:outlineLvl w:val="0"/>
    </w:pPr>
    <w:rPr>
      <w:rFonts w:ascii="Liberation Sans" w:eastAsia="Microsoft YaHei" w:hAnsi="Liberation Sans" w:cs="Mangal"/>
      <w:b/>
      <w:bCs/>
      <w:sz w:val="36"/>
      <w:szCs w:val="36"/>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rsid w:val="00916A2E"/>
    <w:pPr>
      <w:overflowPunct w:val="0"/>
      <w:autoSpaceDE w:val="0"/>
      <w:autoSpaceDN w:val="0"/>
      <w:adjustRightInd w:val="0"/>
      <w:jc w:val="both"/>
      <w:textAlignment w:val="baseline"/>
    </w:pPr>
    <w:rPr>
      <w:sz w:val="28"/>
      <w:szCs w:val="20"/>
    </w:rPr>
  </w:style>
  <w:style w:type="paragraph" w:customStyle="1" w:styleId="ConsPlusNormal">
    <w:name w:val="ConsPlusNormal"/>
    <w:rsid w:val="00916A2E"/>
    <w:pPr>
      <w:autoSpaceDE w:val="0"/>
      <w:autoSpaceDN w:val="0"/>
      <w:adjustRightInd w:val="0"/>
      <w:ind w:firstLine="720"/>
    </w:pPr>
    <w:rPr>
      <w:rFonts w:ascii="Arial" w:hAnsi="Arial" w:cs="Arial"/>
    </w:rPr>
  </w:style>
  <w:style w:type="paragraph" w:styleId="a5">
    <w:name w:val="Title"/>
    <w:basedOn w:val="a"/>
    <w:link w:val="a6"/>
    <w:qFormat/>
    <w:rsid w:val="00916A2E"/>
    <w:pPr>
      <w:widowControl w:val="0"/>
      <w:jc w:val="center"/>
    </w:pPr>
    <w:rPr>
      <w:b/>
      <w:sz w:val="28"/>
      <w:szCs w:val="20"/>
    </w:rPr>
  </w:style>
  <w:style w:type="character" w:customStyle="1" w:styleId="a6">
    <w:name w:val="Заголовок Знак"/>
    <w:link w:val="a5"/>
    <w:rsid w:val="00916A2E"/>
    <w:rPr>
      <w:b/>
      <w:sz w:val="28"/>
      <w:lang w:val="ru-RU" w:eastAsia="ru-RU" w:bidi="ar-SA"/>
    </w:rPr>
  </w:style>
  <w:style w:type="paragraph" w:customStyle="1" w:styleId="ConsPlusNonformat">
    <w:name w:val="ConsPlusNonformat"/>
    <w:link w:val="ConsPlusNonformat0"/>
    <w:rsid w:val="00916A2E"/>
    <w:pPr>
      <w:widowControl w:val="0"/>
      <w:autoSpaceDE w:val="0"/>
      <w:autoSpaceDN w:val="0"/>
      <w:adjustRightInd w:val="0"/>
    </w:pPr>
    <w:rPr>
      <w:rFonts w:ascii="Courier New" w:hAnsi="Courier New" w:cs="Courier New"/>
    </w:rPr>
  </w:style>
  <w:style w:type="character" w:customStyle="1" w:styleId="ConsPlusNonformat0">
    <w:name w:val="ConsPlusNonformat Знак"/>
    <w:link w:val="ConsPlusNonformat"/>
    <w:rsid w:val="00916A2E"/>
    <w:rPr>
      <w:rFonts w:ascii="Courier New" w:hAnsi="Courier New" w:cs="Courier New"/>
      <w:lang w:val="ru-RU" w:eastAsia="ru-RU" w:bidi="ar-SA"/>
    </w:rPr>
  </w:style>
  <w:style w:type="table" w:styleId="a7">
    <w:name w:val="Table Grid"/>
    <w:basedOn w:val="a2"/>
    <w:uiPriority w:val="39"/>
    <w:rsid w:val="00916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rsid w:val="00916A2E"/>
    <w:pPr>
      <w:spacing w:after="60"/>
      <w:ind w:left="720"/>
      <w:contextualSpacing/>
      <w:jc w:val="both"/>
    </w:pPr>
  </w:style>
  <w:style w:type="character" w:styleId="a8">
    <w:name w:val="page number"/>
    <w:basedOn w:val="a1"/>
    <w:rsid w:val="00916A2E"/>
  </w:style>
  <w:style w:type="paragraph" w:styleId="a9">
    <w:name w:val="footer"/>
    <w:basedOn w:val="a"/>
    <w:link w:val="aa"/>
    <w:rsid w:val="00916A2E"/>
    <w:pPr>
      <w:tabs>
        <w:tab w:val="center" w:pos="4677"/>
        <w:tab w:val="right" w:pos="9355"/>
      </w:tabs>
      <w:suppressAutoHyphens/>
    </w:pPr>
    <w:rPr>
      <w:lang w:eastAsia="zh-CN"/>
    </w:rPr>
  </w:style>
  <w:style w:type="paragraph" w:styleId="ab">
    <w:name w:val="Normal (Web)"/>
    <w:basedOn w:val="a"/>
    <w:rsid w:val="00B8021B"/>
    <w:pPr>
      <w:suppressAutoHyphens/>
      <w:spacing w:before="280" w:after="280"/>
    </w:pPr>
    <w:rPr>
      <w:lang w:eastAsia="zh-CN"/>
    </w:rPr>
  </w:style>
  <w:style w:type="paragraph" w:styleId="ac">
    <w:name w:val="Balloon Text"/>
    <w:basedOn w:val="a"/>
    <w:semiHidden/>
    <w:rsid w:val="00FD2433"/>
    <w:rPr>
      <w:rFonts w:ascii="Tahoma" w:hAnsi="Tahoma" w:cs="Tahoma"/>
      <w:sz w:val="16"/>
      <w:szCs w:val="16"/>
    </w:rPr>
  </w:style>
  <w:style w:type="paragraph" w:styleId="ad">
    <w:name w:val="Body Text Indent"/>
    <w:basedOn w:val="a"/>
    <w:link w:val="ae"/>
    <w:unhideWhenUsed/>
    <w:rsid w:val="00A26D52"/>
    <w:pPr>
      <w:spacing w:after="120"/>
      <w:ind w:left="283"/>
    </w:pPr>
    <w:rPr>
      <w:sz w:val="28"/>
      <w:szCs w:val="28"/>
    </w:rPr>
  </w:style>
  <w:style w:type="character" w:customStyle="1" w:styleId="ae">
    <w:name w:val="Основной текст с отступом Знак"/>
    <w:basedOn w:val="a1"/>
    <w:link w:val="ad"/>
    <w:rsid w:val="00A26D52"/>
    <w:rPr>
      <w:sz w:val="28"/>
      <w:szCs w:val="28"/>
      <w:lang w:val="ru-RU" w:eastAsia="ru-RU" w:bidi="ar-SA"/>
    </w:rPr>
  </w:style>
  <w:style w:type="paragraph" w:styleId="af">
    <w:name w:val="header"/>
    <w:basedOn w:val="a"/>
    <w:link w:val="af0"/>
    <w:rsid w:val="002863E2"/>
    <w:pPr>
      <w:tabs>
        <w:tab w:val="center" w:pos="4677"/>
        <w:tab w:val="right" w:pos="9355"/>
      </w:tabs>
    </w:pPr>
  </w:style>
  <w:style w:type="character" w:customStyle="1" w:styleId="af0">
    <w:name w:val="Верхний колонтитул Знак"/>
    <w:basedOn w:val="a1"/>
    <w:link w:val="af"/>
    <w:rsid w:val="002863E2"/>
    <w:rPr>
      <w:sz w:val="24"/>
      <w:szCs w:val="24"/>
    </w:rPr>
  </w:style>
  <w:style w:type="character" w:customStyle="1" w:styleId="a4">
    <w:name w:val="Основной текст Знак"/>
    <w:link w:val="a0"/>
    <w:rsid w:val="002863E2"/>
    <w:rPr>
      <w:sz w:val="28"/>
    </w:rPr>
  </w:style>
  <w:style w:type="paragraph" w:customStyle="1" w:styleId="12">
    <w:name w:val="Абзац списка1"/>
    <w:basedOn w:val="a"/>
    <w:rsid w:val="002863E2"/>
    <w:pPr>
      <w:spacing w:after="60"/>
      <w:ind w:left="720"/>
      <w:contextualSpacing/>
      <w:jc w:val="both"/>
    </w:pPr>
  </w:style>
  <w:style w:type="character" w:customStyle="1" w:styleId="10">
    <w:name w:val="Заголовок 1 Знак"/>
    <w:basedOn w:val="a1"/>
    <w:link w:val="1"/>
    <w:rsid w:val="007205EF"/>
    <w:rPr>
      <w:rFonts w:ascii="Liberation Sans" w:eastAsia="Microsoft YaHei" w:hAnsi="Liberation Sans" w:cs="Mangal"/>
      <w:b/>
      <w:bCs/>
      <w:sz w:val="36"/>
      <w:szCs w:val="36"/>
      <w:lang w:eastAsia="zh-CN"/>
    </w:rPr>
  </w:style>
  <w:style w:type="character" w:customStyle="1" w:styleId="aa">
    <w:name w:val="Нижний колонтитул Знак"/>
    <w:basedOn w:val="a1"/>
    <w:link w:val="a9"/>
    <w:rsid w:val="007205EF"/>
    <w:rPr>
      <w:sz w:val="24"/>
      <w:szCs w:val="24"/>
      <w:lang w:eastAsia="zh-CN"/>
    </w:rPr>
  </w:style>
  <w:style w:type="character" w:styleId="af1">
    <w:name w:val="Hyperlink"/>
    <w:basedOn w:val="a1"/>
    <w:rsid w:val="008306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664206">
      <w:bodyDiv w:val="1"/>
      <w:marLeft w:val="0"/>
      <w:marRight w:val="0"/>
      <w:marTop w:val="0"/>
      <w:marBottom w:val="0"/>
      <w:divBdr>
        <w:top w:val="none" w:sz="0" w:space="0" w:color="auto"/>
        <w:left w:val="none" w:sz="0" w:space="0" w:color="auto"/>
        <w:bottom w:val="none" w:sz="0" w:space="0" w:color="auto"/>
        <w:right w:val="none" w:sz="0" w:space="0" w:color="auto"/>
      </w:divBdr>
    </w:div>
    <w:div w:id="199440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B85A9D-5811-4D21-8CB1-A7004B174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609</Words>
  <Characters>3477</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Извещение администрации Центрального административного округа города Омска о возможности использования места размещения в целях возведения гаража (окончание приёма заявок — 18 марта 2025 года)</vt:lpstr>
    </vt:vector>
  </TitlesOfParts>
  <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 администрации Центрального административного округа города Омска о возможности использования места размещения в целях возведения гаража (окончание приёма заявок — 18 марта 2025 года)</dc:title>
  <dc:creator>glushkova</dc:creator>
  <cp:keywords>Извещение администрации Центрального административного округа города Омска о возможности использования места размещения в целях возведения гаража (окончание приёма заявок — 18 марта 2025 года)</cp:keywords>
  <cp:lastModifiedBy>Татьяна В. Рудакова</cp:lastModifiedBy>
  <cp:revision>4</cp:revision>
  <cp:lastPrinted>2025-02-14T04:11:00Z</cp:lastPrinted>
  <dcterms:created xsi:type="dcterms:W3CDTF">2025-02-14T04:05:00Z</dcterms:created>
  <dcterms:modified xsi:type="dcterms:W3CDTF">2025-02-18T15:00:00Z</dcterms:modified>
</cp:coreProperties>
</file>