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F5" w:rsidRDefault="007D4D88" w:rsidP="0035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88">
        <w:rPr>
          <w:rFonts w:ascii="Times New Roman" w:hAnsi="Times New Roman" w:cs="Times New Roman"/>
          <w:sz w:val="28"/>
          <w:szCs w:val="28"/>
        </w:rPr>
        <w:t>О внес</w:t>
      </w:r>
      <w:r w:rsidR="00B81237">
        <w:rPr>
          <w:rFonts w:ascii="Times New Roman" w:hAnsi="Times New Roman" w:cs="Times New Roman"/>
          <w:sz w:val="28"/>
          <w:szCs w:val="28"/>
        </w:rPr>
        <w:t>ении изменения</w:t>
      </w:r>
      <w:r w:rsidRPr="007D4D88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7D4D88" w:rsidRDefault="007D4D88" w:rsidP="0035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D88">
        <w:rPr>
          <w:rFonts w:ascii="Times New Roman" w:hAnsi="Times New Roman" w:cs="Times New Roman"/>
          <w:sz w:val="28"/>
          <w:szCs w:val="28"/>
        </w:rPr>
        <w:t xml:space="preserve">города Омска от 2 августа 2010 года № 655-п </w:t>
      </w:r>
    </w:p>
    <w:p w:rsidR="007D4D88" w:rsidRPr="007D4D88" w:rsidRDefault="007D4D88" w:rsidP="0035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88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7D4D88">
        <w:rPr>
          <w:rFonts w:ascii="Times New Roman" w:hAnsi="Times New Roman" w:cs="Times New Roman"/>
          <w:sz w:val="28"/>
          <w:szCs w:val="28"/>
        </w:rPr>
        <w:t>О департаменте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D88">
        <w:rPr>
          <w:rFonts w:ascii="Times New Roman" w:hAnsi="Times New Roman" w:cs="Times New Roman"/>
          <w:sz w:val="28"/>
          <w:szCs w:val="28"/>
        </w:rPr>
        <w:t>правового обеспечения и муниципальной службы Администрации города Омска</w:t>
      </w:r>
      <w:bookmarkEnd w:id="0"/>
      <w:r w:rsidRPr="007D4D88">
        <w:rPr>
          <w:rFonts w:ascii="Times New Roman" w:hAnsi="Times New Roman" w:cs="Times New Roman"/>
          <w:sz w:val="28"/>
          <w:szCs w:val="28"/>
        </w:rPr>
        <w:t>»</w:t>
      </w:r>
    </w:p>
    <w:p w:rsidR="007D4D88" w:rsidRPr="007D4D88" w:rsidRDefault="007D4D88" w:rsidP="007D4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D88" w:rsidRPr="007D4D88" w:rsidRDefault="007D4D88" w:rsidP="004C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8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7D4D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4D8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7D4D8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D4D88">
        <w:rPr>
          <w:rFonts w:ascii="Times New Roman" w:hAnsi="Times New Roman" w:cs="Times New Roman"/>
          <w:sz w:val="28"/>
          <w:szCs w:val="28"/>
        </w:rPr>
        <w:t xml:space="preserve"> города Омска, постановляю:</w:t>
      </w:r>
    </w:p>
    <w:p w:rsidR="007D4D88" w:rsidRPr="007D4D88" w:rsidRDefault="004C75C7" w:rsidP="004C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D4D88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D4D8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4D88">
        <w:rPr>
          <w:rFonts w:ascii="Times New Roman" w:hAnsi="Times New Roman" w:cs="Times New Roman"/>
          <w:sz w:val="28"/>
          <w:szCs w:val="28"/>
        </w:rPr>
        <w:t>Штатное расписание департамента правового обеспечения и муниципальной сл</w:t>
      </w:r>
      <w:r>
        <w:rPr>
          <w:rFonts w:ascii="Times New Roman" w:hAnsi="Times New Roman" w:cs="Times New Roman"/>
          <w:sz w:val="28"/>
          <w:szCs w:val="28"/>
        </w:rPr>
        <w:t>ужбы Администрации города Омска»</w:t>
      </w:r>
      <w:r w:rsidRPr="007D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4D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D4D88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ю</w:t>
      </w:r>
      <w:r w:rsidRPr="007D4D88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>
        <w:rPr>
          <w:rFonts w:ascii="Times New Roman" w:hAnsi="Times New Roman" w:cs="Times New Roman"/>
          <w:sz w:val="28"/>
          <w:szCs w:val="28"/>
        </w:rPr>
        <w:t>а Омска от 2 августа 2010 года №</w:t>
      </w:r>
      <w:r w:rsidRPr="007D4D88">
        <w:rPr>
          <w:rFonts w:ascii="Times New Roman" w:hAnsi="Times New Roman" w:cs="Times New Roman"/>
          <w:sz w:val="28"/>
          <w:szCs w:val="28"/>
        </w:rPr>
        <w:t xml:space="preserve"> 655-п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4D88">
        <w:rPr>
          <w:rFonts w:ascii="Times New Roman" w:hAnsi="Times New Roman" w:cs="Times New Roman"/>
          <w:sz w:val="28"/>
          <w:szCs w:val="28"/>
        </w:rPr>
        <w:t>О департаменте правового обеспечения и муниципальной службы Администрации города Омска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D4D88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hyperlink r:id="rId8" w:history="1">
        <w:r w:rsidRPr="007D4D8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D4D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237" w:rsidRPr="000C79F3" w:rsidRDefault="004C75C7" w:rsidP="00B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81237" w:rsidRPr="000C79F3">
        <w:rPr>
          <w:rFonts w:ascii="Times New Roman" w:hAnsi="Times New Roman" w:cs="Times New Roman"/>
          <w:sz w:val="28"/>
          <w:szCs w:val="28"/>
        </w:rPr>
        <w:t xml:space="preserve">Департаменту информационной политики Администрации города Омска опубликовать настоящее постановление в средствах массовой </w:t>
      </w:r>
      <w:r w:rsidR="00B81237">
        <w:rPr>
          <w:rFonts w:ascii="Times New Roman" w:hAnsi="Times New Roman" w:cs="Times New Roman"/>
          <w:sz w:val="28"/>
          <w:szCs w:val="28"/>
        </w:rPr>
        <w:t>информации и разместить в сети «</w:t>
      </w:r>
      <w:r w:rsidR="00B81237" w:rsidRPr="000C79F3">
        <w:rPr>
          <w:rFonts w:ascii="Times New Roman" w:hAnsi="Times New Roman" w:cs="Times New Roman"/>
          <w:sz w:val="28"/>
          <w:szCs w:val="28"/>
        </w:rPr>
        <w:t>Интернет</w:t>
      </w:r>
      <w:r w:rsidR="00B81237">
        <w:rPr>
          <w:rFonts w:ascii="Times New Roman" w:hAnsi="Times New Roman" w:cs="Times New Roman"/>
          <w:sz w:val="28"/>
          <w:szCs w:val="28"/>
        </w:rPr>
        <w:t>»</w:t>
      </w:r>
      <w:r w:rsidR="00B81237" w:rsidRPr="000C79F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Омска.</w:t>
      </w:r>
    </w:p>
    <w:p w:rsidR="007D4D88" w:rsidRDefault="007D4D88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88" w:rsidRDefault="007D4D88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88" w:rsidRDefault="007D4D88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Омска</w:t>
      </w:r>
      <w:r w:rsidR="007E7606">
        <w:rPr>
          <w:rFonts w:ascii="Times New Roman" w:hAnsi="Times New Roman" w:cs="Times New Roman"/>
          <w:sz w:val="28"/>
          <w:szCs w:val="28"/>
        </w:rPr>
        <w:tab/>
      </w:r>
      <w:r w:rsidR="007E7606">
        <w:rPr>
          <w:rFonts w:ascii="Times New Roman" w:hAnsi="Times New Roman" w:cs="Times New Roman"/>
          <w:sz w:val="28"/>
          <w:szCs w:val="28"/>
        </w:rPr>
        <w:tab/>
      </w:r>
      <w:r w:rsidR="007E7606">
        <w:rPr>
          <w:rFonts w:ascii="Times New Roman" w:hAnsi="Times New Roman" w:cs="Times New Roman"/>
          <w:sz w:val="28"/>
          <w:szCs w:val="28"/>
        </w:rPr>
        <w:tab/>
      </w:r>
      <w:r w:rsidR="007E7606">
        <w:rPr>
          <w:rFonts w:ascii="Times New Roman" w:hAnsi="Times New Roman" w:cs="Times New Roman"/>
          <w:sz w:val="28"/>
          <w:szCs w:val="28"/>
        </w:rPr>
        <w:tab/>
      </w:r>
      <w:r w:rsidR="007E7606">
        <w:rPr>
          <w:rFonts w:ascii="Times New Roman" w:hAnsi="Times New Roman" w:cs="Times New Roman"/>
          <w:sz w:val="28"/>
          <w:szCs w:val="28"/>
        </w:rPr>
        <w:tab/>
      </w:r>
      <w:r w:rsidR="007E7606">
        <w:rPr>
          <w:rFonts w:ascii="Times New Roman" w:hAnsi="Times New Roman" w:cs="Times New Roman"/>
          <w:sz w:val="28"/>
          <w:szCs w:val="28"/>
        </w:rPr>
        <w:tab/>
      </w:r>
      <w:r w:rsidR="007E7606">
        <w:rPr>
          <w:rFonts w:ascii="Times New Roman" w:hAnsi="Times New Roman" w:cs="Times New Roman"/>
          <w:sz w:val="28"/>
          <w:szCs w:val="28"/>
        </w:rPr>
        <w:tab/>
      </w:r>
      <w:r w:rsidR="007E7606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6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7606">
        <w:rPr>
          <w:rFonts w:ascii="Times New Roman" w:hAnsi="Times New Roman" w:cs="Times New Roman"/>
          <w:sz w:val="28"/>
          <w:szCs w:val="28"/>
        </w:rPr>
        <w:t>Шелест</w:t>
      </w: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18" w:rsidRDefault="008B6318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47" w:rsidRPr="00E23547" w:rsidRDefault="00E23547" w:rsidP="00E235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35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3547" w:rsidRPr="00E23547" w:rsidRDefault="00E23547" w:rsidP="00E23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547">
        <w:rPr>
          <w:rFonts w:ascii="Times New Roman" w:hAnsi="Times New Roman" w:cs="Times New Roman"/>
          <w:sz w:val="28"/>
          <w:szCs w:val="28"/>
        </w:rPr>
        <w:t>к постановлению Администрации города Омска</w:t>
      </w:r>
    </w:p>
    <w:p w:rsidR="00E23547" w:rsidRPr="00E23547" w:rsidRDefault="00E23547" w:rsidP="00E23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547">
        <w:rPr>
          <w:rFonts w:ascii="Times New Roman" w:hAnsi="Times New Roman" w:cs="Times New Roman"/>
          <w:sz w:val="28"/>
          <w:szCs w:val="28"/>
        </w:rPr>
        <w:t>от _________________________№ ________</w:t>
      </w:r>
    </w:p>
    <w:p w:rsidR="00E23547" w:rsidRPr="00E23547" w:rsidRDefault="00E23547" w:rsidP="00E2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547" w:rsidRPr="00E23547" w:rsidRDefault="00E23547" w:rsidP="00E23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547">
        <w:rPr>
          <w:rFonts w:ascii="Times New Roman" w:hAnsi="Times New Roman" w:cs="Times New Roman"/>
          <w:sz w:val="28"/>
          <w:szCs w:val="28"/>
        </w:rPr>
        <w:t xml:space="preserve">«Приложение № 2 </w:t>
      </w:r>
    </w:p>
    <w:p w:rsidR="00E23547" w:rsidRPr="00E23547" w:rsidRDefault="00E23547" w:rsidP="00E23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547">
        <w:rPr>
          <w:rFonts w:ascii="Times New Roman" w:hAnsi="Times New Roman" w:cs="Times New Roman"/>
          <w:sz w:val="28"/>
          <w:szCs w:val="28"/>
        </w:rPr>
        <w:t>к постановлению Администрации города Омска</w:t>
      </w:r>
    </w:p>
    <w:p w:rsidR="00E23547" w:rsidRPr="00E23547" w:rsidRDefault="00E23547" w:rsidP="00E23547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E23547">
        <w:rPr>
          <w:rFonts w:ascii="Times New Roman" w:eastAsiaTheme="minorHAnsi" w:hAnsi="Times New Roman" w:cs="Times New Roman"/>
          <w:b w:val="0"/>
          <w:sz w:val="28"/>
          <w:szCs w:val="28"/>
        </w:rPr>
        <w:t>от 2 августа 2010 года № 655-п</w:t>
      </w:r>
    </w:p>
    <w:p w:rsidR="00E23547" w:rsidRDefault="00E23547" w:rsidP="00E23547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E23547" w:rsidRDefault="00E23547" w:rsidP="00E23547">
      <w:pPr>
        <w:pStyle w:val="ConsPlusTitle"/>
        <w:jc w:val="right"/>
        <w:rPr>
          <w:sz w:val="24"/>
          <w:szCs w:val="24"/>
        </w:rPr>
      </w:pPr>
    </w:p>
    <w:p w:rsidR="00E23547" w:rsidRDefault="00E23547" w:rsidP="00E2354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D88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E23547" w:rsidRDefault="00E23547" w:rsidP="00E2354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D88">
        <w:rPr>
          <w:rFonts w:ascii="Times New Roman" w:hAnsi="Times New Roman" w:cs="Times New Roman"/>
          <w:sz w:val="28"/>
          <w:szCs w:val="28"/>
        </w:rPr>
        <w:t xml:space="preserve"> департамента правового обеспечения и муниципальной сл</w:t>
      </w:r>
      <w:r>
        <w:rPr>
          <w:rFonts w:ascii="Times New Roman" w:hAnsi="Times New Roman" w:cs="Times New Roman"/>
          <w:sz w:val="28"/>
          <w:szCs w:val="28"/>
        </w:rPr>
        <w:t>ужбы Администрации города Омска</w:t>
      </w:r>
    </w:p>
    <w:p w:rsidR="00E23547" w:rsidRPr="008F400A" w:rsidRDefault="00E23547" w:rsidP="00E23547">
      <w:pPr>
        <w:pStyle w:val="ConsPlusNormal"/>
        <w:jc w:val="center"/>
        <w:outlineLvl w:val="0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65"/>
        <w:gridCol w:w="1731"/>
        <w:gridCol w:w="537"/>
      </w:tblGrid>
      <w:tr w:rsidR="00E23547" w:rsidRPr="000F4A7A" w:rsidTr="00095957">
        <w:tc>
          <w:tcPr>
            <w:tcW w:w="510" w:type="dxa"/>
            <w:vAlign w:val="center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65" w:type="dxa"/>
            <w:vAlign w:val="center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 наименование должности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7" w:rsidRPr="008032EE" w:rsidRDefault="00E23547" w:rsidP="00095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  <w:tcBorders>
              <w:bottom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bottom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9306" w:type="dxa"/>
            <w:gridSpan w:val="3"/>
            <w:tcBorders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отдел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7575" w:type="dxa"/>
            <w:gridSpan w:val="2"/>
            <w:tcBorders>
              <w:bottom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Всего по отделу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9306" w:type="dxa"/>
            <w:gridSpan w:val="3"/>
            <w:tcBorders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Отдел правовых экспертиз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7575" w:type="dxa"/>
            <w:gridSpan w:val="2"/>
            <w:tcBorders>
              <w:bottom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Всего по отделу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9306" w:type="dxa"/>
            <w:gridSpan w:val="3"/>
            <w:tcBorders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и контроля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  <w:tcBorders>
              <w:bottom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5" w:type="dxa"/>
            <w:tcBorders>
              <w:bottom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9306" w:type="dxa"/>
            <w:gridSpan w:val="3"/>
            <w:tcBorders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организационного обеспечения и контроля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7575" w:type="dxa"/>
            <w:gridSpan w:val="2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Всего по сектору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7575" w:type="dxa"/>
            <w:gridSpan w:val="2"/>
            <w:tcBorders>
              <w:bottom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Всего по управлению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9306" w:type="dxa"/>
            <w:gridSpan w:val="3"/>
            <w:tcBorders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Судебно-правовой отдел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департамента, начальник отдела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7575" w:type="dxa"/>
            <w:gridSpan w:val="2"/>
            <w:tcBorders>
              <w:bottom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Всего по отделу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9306" w:type="dxa"/>
            <w:gridSpan w:val="3"/>
            <w:tcBorders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Отдел кадровой политики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8B6318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8B6318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7575" w:type="dxa"/>
            <w:gridSpan w:val="2"/>
            <w:tcBorders>
              <w:bottom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Всего по отделу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9306" w:type="dxa"/>
            <w:gridSpan w:val="3"/>
            <w:tcBorders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5" w:type="dxa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8B6318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510" w:type="dxa"/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5" w:type="dxa"/>
          </w:tcPr>
          <w:p w:rsidR="00E23547" w:rsidRPr="000F4A7A" w:rsidRDefault="008B6318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E23547" w:rsidRPr="000F4A7A">
              <w:rPr>
                <w:rFonts w:ascii="Times New Roman" w:hAnsi="Times New Roman" w:cs="Times New Roman"/>
                <w:sz w:val="24"/>
                <w:szCs w:val="24"/>
              </w:rPr>
              <w:t>й специалист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8B6318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7575" w:type="dxa"/>
            <w:gridSpan w:val="2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Всего по отделу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c>
          <w:tcPr>
            <w:tcW w:w="7575" w:type="dxa"/>
            <w:gridSpan w:val="2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Всего по департаменту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7" w:rsidRPr="000F4A7A" w:rsidTr="00095957">
        <w:trPr>
          <w:trHeight w:val="206"/>
        </w:trPr>
        <w:tc>
          <w:tcPr>
            <w:tcW w:w="7575" w:type="dxa"/>
            <w:gridSpan w:val="2"/>
          </w:tcPr>
          <w:p w:rsidR="00E23547" w:rsidRPr="000F4A7A" w:rsidRDefault="00E23547" w:rsidP="00095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В том числе должностей муниципальной службы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547" w:rsidRPr="000F4A7A" w:rsidRDefault="00E23547" w:rsidP="00095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547" w:rsidRPr="000F4A7A" w:rsidRDefault="00E23547" w:rsidP="00E23547">
      <w:pPr>
        <w:rPr>
          <w:sz w:val="24"/>
          <w:szCs w:val="24"/>
        </w:rPr>
      </w:pPr>
    </w:p>
    <w:p w:rsidR="00E23547" w:rsidRPr="007D4D88" w:rsidRDefault="00E23547" w:rsidP="007D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B3B" w:rsidRPr="007D4D88" w:rsidRDefault="002A2B3B">
      <w:pPr>
        <w:rPr>
          <w:rFonts w:ascii="Times New Roman" w:hAnsi="Times New Roman" w:cs="Times New Roman"/>
          <w:sz w:val="28"/>
          <w:szCs w:val="28"/>
        </w:rPr>
      </w:pPr>
    </w:p>
    <w:sectPr w:rsidR="002A2B3B" w:rsidRPr="007D4D88" w:rsidSect="00E872AC">
      <w:pgSz w:w="11906" w:h="16838"/>
      <w:pgMar w:top="1134" w:right="849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8"/>
    <w:rsid w:val="002A2B3B"/>
    <w:rsid w:val="00351EF5"/>
    <w:rsid w:val="00380931"/>
    <w:rsid w:val="00490093"/>
    <w:rsid w:val="004C75C7"/>
    <w:rsid w:val="007D4D88"/>
    <w:rsid w:val="007E7606"/>
    <w:rsid w:val="008B6318"/>
    <w:rsid w:val="00906D40"/>
    <w:rsid w:val="00B81237"/>
    <w:rsid w:val="00D91340"/>
    <w:rsid w:val="00DF5437"/>
    <w:rsid w:val="00E23547"/>
    <w:rsid w:val="00E872AC"/>
    <w:rsid w:val="00F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48A3B-CFD1-4B37-83F0-41954DB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1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802256B3FED1C63A601A8BFB8154C1FEF827B8F36BF13D80D927678135E4C428905778A01476A42FCC43A255BD30528ECDED86033DE4E7ABCC05O3E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3F802256B3FED1C63A601A8BFB8154C1FEF827B8F36FF63486D927678135E4C42890576AA04C7AA52DD242A640EB6114ODE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F802256B3FED1C63A601A8BFB8154C1FEF827B8F36FF63486D927678135E4C428905778A01476A42FCA40A455BD30528ECDED86033DE4E7ABCC05O3EED" TargetMode="External"/><Relationship Id="rId5" Type="http://schemas.openxmlformats.org/officeDocument/2006/relationships/hyperlink" Target="consultantplus://offline/ref=323F802256B3FED1C63A601A8BFB8154C1FEF827B8F264F73C80D927678135E4C428905778A01476A42FCA4BA755BD30528ECDED86033DE4E7ABCC05O3EE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3F802256B3FED1C63A7E179D97DE5DCAF0A528BCF766A761D1DF7038D133B19668CE0E3AE60777A631CE42A6O5EF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города Омска «О внесении изменения в постановление Администрации города Омска от 2 августа 2010 года № 655-п 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Омска «О внесении изменения в постановление Администрации города Омска от 2 августа 2010 года № 655-п</dc:title>
  <dc:creator>Светлана А. Пастухова</dc:creator>
  <cp:keywords>Проект постановления Администрации города Омска «О внесении изменения в постановление Администрации города Омска от 2 августа 2010 года № 655-п</cp:keywords>
  <cp:lastModifiedBy>Татьяна В. Рудакова</cp:lastModifiedBy>
  <cp:revision>2</cp:revision>
  <cp:lastPrinted>2024-03-14T08:40:00Z</cp:lastPrinted>
  <dcterms:created xsi:type="dcterms:W3CDTF">2024-03-17T18:15:00Z</dcterms:created>
  <dcterms:modified xsi:type="dcterms:W3CDTF">2024-03-17T18:15:00Z</dcterms:modified>
</cp:coreProperties>
</file>