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53D" w:rsidRDefault="00E7153D" w:rsidP="00E7153D">
      <w:pPr>
        <w:jc w:val="right"/>
        <w:rPr>
          <w:sz w:val="28"/>
        </w:rPr>
      </w:pPr>
      <w:r>
        <w:rPr>
          <w:sz w:val="28"/>
        </w:rPr>
        <w:t xml:space="preserve">Приложение </w:t>
      </w:r>
      <w:r w:rsidR="002E0F04">
        <w:rPr>
          <w:sz w:val="28"/>
        </w:rPr>
        <w:t xml:space="preserve">№ </w:t>
      </w:r>
      <w:r w:rsidR="009461F2">
        <w:rPr>
          <w:sz w:val="28"/>
        </w:rPr>
        <w:t>1</w:t>
      </w:r>
    </w:p>
    <w:p w:rsidR="00E7153D" w:rsidRPr="00D321FA" w:rsidRDefault="00E7153D" w:rsidP="00D321FA">
      <w:pPr>
        <w:jc w:val="right"/>
        <w:rPr>
          <w:sz w:val="28"/>
          <w:u w:val="single"/>
        </w:rPr>
      </w:pPr>
      <w:r>
        <w:rPr>
          <w:sz w:val="28"/>
        </w:rPr>
        <w:t>к постановлению Администрации города Омска</w:t>
      </w:r>
      <w:r w:rsidR="00D321FA">
        <w:rPr>
          <w:sz w:val="28"/>
          <w:u w:val="single"/>
        </w:rPr>
        <w:br/>
      </w:r>
      <w:r>
        <w:rPr>
          <w:sz w:val="28"/>
        </w:rPr>
        <w:t>от ___________________________</w:t>
      </w:r>
      <w:r w:rsidR="00D321FA">
        <w:rPr>
          <w:sz w:val="28"/>
        </w:rPr>
        <w:t>___</w:t>
      </w:r>
      <w:r w:rsidR="00E63514">
        <w:rPr>
          <w:sz w:val="28"/>
        </w:rPr>
        <w:t xml:space="preserve"> </w:t>
      </w:r>
      <w:r>
        <w:rPr>
          <w:sz w:val="28"/>
        </w:rPr>
        <w:t>№</w:t>
      </w:r>
      <w:r w:rsidR="00D321FA">
        <w:rPr>
          <w:sz w:val="28"/>
        </w:rPr>
        <w:t xml:space="preserve"> </w:t>
      </w:r>
      <w:r>
        <w:rPr>
          <w:sz w:val="28"/>
        </w:rPr>
        <w:t>______</w:t>
      </w:r>
    </w:p>
    <w:p w:rsidR="00E7153D" w:rsidRDefault="00E7153D" w:rsidP="00E7153D">
      <w:pPr>
        <w:jc w:val="center"/>
        <w:rPr>
          <w:sz w:val="36"/>
        </w:rPr>
      </w:pPr>
    </w:p>
    <w:p w:rsidR="00E7153D" w:rsidRDefault="00E7153D" w:rsidP="009461F2">
      <w:pPr>
        <w:jc w:val="center"/>
        <w:rPr>
          <w:sz w:val="28"/>
        </w:rPr>
      </w:pPr>
      <w:r>
        <w:rPr>
          <w:sz w:val="28"/>
        </w:rPr>
        <w:t xml:space="preserve">ПОРЯДОК </w:t>
      </w:r>
    </w:p>
    <w:p w:rsidR="00E7153D" w:rsidRDefault="00E7153D" w:rsidP="009461F2">
      <w:pPr>
        <w:ind w:firstLine="709"/>
        <w:jc w:val="center"/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принятия решения об учете предложений физических и юридических лиц в проекте Генерального плана (внесения изменений в Генеральный</w:t>
      </w:r>
      <w:r w:rsidR="002E0F0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план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) муниципального образования городской округ город Омск Омской области</w:t>
      </w:r>
    </w:p>
    <w:p w:rsidR="00E7153D" w:rsidRDefault="00E7153D" w:rsidP="009461F2">
      <w:pPr>
        <w:jc w:val="center"/>
        <w:outlineLvl w:val="1"/>
        <w:rPr>
          <w:sz w:val="28"/>
          <w:szCs w:val="28"/>
        </w:rPr>
      </w:pPr>
    </w:p>
    <w:p w:rsidR="00E7153D" w:rsidRDefault="009E392A" w:rsidP="009461F2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E7153D">
        <w:rPr>
          <w:sz w:val="28"/>
          <w:szCs w:val="28"/>
        </w:rPr>
        <w:t>. Предмет регулирования</w:t>
      </w:r>
    </w:p>
    <w:p w:rsidR="00E7153D" w:rsidRDefault="00E7153D" w:rsidP="009461F2">
      <w:pPr>
        <w:jc w:val="both"/>
        <w:rPr>
          <w:sz w:val="28"/>
          <w:szCs w:val="28"/>
        </w:rPr>
      </w:pPr>
    </w:p>
    <w:p w:rsidR="00E7153D" w:rsidRDefault="009E392A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153D">
        <w:rPr>
          <w:sz w:val="28"/>
          <w:szCs w:val="28"/>
        </w:rPr>
        <w:t>.</w:t>
      </w:r>
      <w:r w:rsidR="00E7153D">
        <w:rPr>
          <w:sz w:val="28"/>
        </w:rPr>
        <w:t> </w:t>
      </w:r>
      <w:r w:rsidR="002E0F04">
        <w:rPr>
          <w:sz w:val="28"/>
          <w:szCs w:val="28"/>
        </w:rPr>
        <w:t xml:space="preserve">Настоящий </w:t>
      </w:r>
      <w:r w:rsidR="00426F1F">
        <w:rPr>
          <w:sz w:val="28"/>
          <w:szCs w:val="28"/>
        </w:rPr>
        <w:t>П</w:t>
      </w:r>
      <w:r w:rsidR="00E7153D">
        <w:rPr>
          <w:sz w:val="28"/>
          <w:szCs w:val="28"/>
        </w:rPr>
        <w:t xml:space="preserve">орядок принятия решения </w:t>
      </w:r>
      <w:r w:rsidR="002E0F04">
        <w:rPr>
          <w:sz w:val="28"/>
          <w:szCs w:val="28"/>
        </w:rPr>
        <w:t xml:space="preserve">об учете предложений физических </w:t>
      </w:r>
      <w:r w:rsidR="00E7153D">
        <w:rPr>
          <w:sz w:val="28"/>
          <w:szCs w:val="28"/>
        </w:rPr>
        <w:t xml:space="preserve">и юридических лиц в проекте Генерального плана </w:t>
      </w:r>
      <w:r w:rsidR="002E0F0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(внесения изменений </w:t>
      </w:r>
      <w:r w:rsidR="00E7153D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в Генеральный план) муниципального образования городской округ город Омск Омской области)</w:t>
      </w:r>
      <w:r w:rsidR="00E7153D">
        <w:rPr>
          <w:sz w:val="28"/>
          <w:szCs w:val="28"/>
        </w:rPr>
        <w:t xml:space="preserve"> (далее – Порядок) регулирует отношения, возникающие в связи с принятием решения об учете предложений</w:t>
      </w:r>
      <w:r w:rsidR="00426F1F">
        <w:rPr>
          <w:sz w:val="28"/>
          <w:szCs w:val="28"/>
        </w:rPr>
        <w:t xml:space="preserve"> физических и юридических лиц</w:t>
      </w:r>
      <w:r w:rsidR="00E7153D">
        <w:rPr>
          <w:sz w:val="28"/>
          <w:szCs w:val="28"/>
        </w:rPr>
        <w:t xml:space="preserve"> в проекте Генерального плана </w:t>
      </w:r>
      <w:r w:rsidR="00857E7E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(внесения изменений</w:t>
      </w:r>
      <w:r w:rsidR="00857E7E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</w:r>
      <w:r w:rsidR="00E7153D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в Генеральный план) муниципальн</w:t>
      </w:r>
      <w:r w:rsidR="00857E7E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ого образования городской округ</w:t>
      </w:r>
      <w:r w:rsidR="00857E7E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</w:r>
      <w:r w:rsidR="00E7153D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город Омск Омской области</w:t>
      </w:r>
      <w:r w:rsidR="002E0F0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(далее –</w:t>
      </w:r>
      <w:r w:rsidR="00C87BC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р</w:t>
      </w:r>
      <w:r w:rsidR="002E0F0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ешение)</w:t>
      </w:r>
      <w:r w:rsidR="00E7153D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</w:p>
    <w:p w:rsidR="00E7153D" w:rsidRDefault="009E392A" w:rsidP="00E91809">
      <w:pPr>
        <w:ind w:firstLine="709"/>
        <w:jc w:val="both"/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  <w:r w:rsidRPr="009E392A">
        <w:rPr>
          <w:sz w:val="28"/>
          <w:szCs w:val="28"/>
        </w:rPr>
        <w:t>2</w:t>
      </w:r>
      <w:r w:rsidR="00E7153D">
        <w:rPr>
          <w:sz w:val="28"/>
          <w:szCs w:val="28"/>
        </w:rPr>
        <w:t>.</w:t>
      </w:r>
      <w:r w:rsidR="00E7153D">
        <w:rPr>
          <w:sz w:val="28"/>
        </w:rPr>
        <w:t> </w:t>
      </w:r>
      <w:r w:rsidR="00E7153D">
        <w:rPr>
          <w:sz w:val="28"/>
          <w:szCs w:val="28"/>
        </w:rPr>
        <w:t xml:space="preserve">Порядок устанавливает состав, последовательность, сроки выполнения процедур </w:t>
      </w:r>
      <w:r w:rsidR="00426F1F">
        <w:rPr>
          <w:sz w:val="28"/>
          <w:szCs w:val="28"/>
        </w:rPr>
        <w:t>при</w:t>
      </w:r>
      <w:r w:rsidR="00E7153D">
        <w:rPr>
          <w:sz w:val="28"/>
          <w:szCs w:val="28"/>
        </w:rPr>
        <w:t xml:space="preserve"> приняти</w:t>
      </w:r>
      <w:r w:rsidR="00426F1F">
        <w:rPr>
          <w:sz w:val="28"/>
          <w:szCs w:val="28"/>
        </w:rPr>
        <w:t>и</w:t>
      </w:r>
      <w:r w:rsidR="00E7153D">
        <w:rPr>
          <w:sz w:val="28"/>
          <w:szCs w:val="28"/>
        </w:rPr>
        <w:t xml:space="preserve"> решения, форм</w:t>
      </w:r>
      <w:r w:rsidR="00E63514">
        <w:rPr>
          <w:sz w:val="28"/>
          <w:szCs w:val="28"/>
        </w:rPr>
        <w:t>ы контроля за принятием решения</w:t>
      </w:r>
      <w:r w:rsidR="00E91809">
        <w:rPr>
          <w:sz w:val="28"/>
          <w:szCs w:val="28"/>
        </w:rPr>
        <w:t xml:space="preserve"> </w:t>
      </w:r>
      <w:r w:rsidR="00E7153D">
        <w:rPr>
          <w:sz w:val="28"/>
          <w:szCs w:val="28"/>
        </w:rPr>
        <w:t xml:space="preserve">об учете предложений </w:t>
      </w:r>
      <w:r w:rsidR="00426F1F">
        <w:rPr>
          <w:sz w:val="28"/>
          <w:szCs w:val="28"/>
        </w:rPr>
        <w:t xml:space="preserve">физических и юридических лиц </w:t>
      </w:r>
      <w:r w:rsidR="00E7153D">
        <w:rPr>
          <w:sz w:val="28"/>
          <w:szCs w:val="28"/>
        </w:rPr>
        <w:t xml:space="preserve">в проекте Генерального плана </w:t>
      </w:r>
      <w:r w:rsidR="00E63514">
        <w:rPr>
          <w:rStyle w:val="a7"/>
          <w:b w:val="0"/>
          <w:bCs w:val="0"/>
          <w:sz w:val="28"/>
          <w:szCs w:val="28"/>
        </w:rPr>
        <w:t>(внесения изменений</w:t>
      </w:r>
      <w:r w:rsidR="00426F1F">
        <w:rPr>
          <w:rStyle w:val="a7"/>
          <w:b w:val="0"/>
          <w:bCs w:val="0"/>
          <w:sz w:val="28"/>
          <w:szCs w:val="28"/>
        </w:rPr>
        <w:t xml:space="preserve"> </w:t>
      </w:r>
      <w:r w:rsidR="00E7153D">
        <w:rPr>
          <w:rStyle w:val="a7"/>
          <w:b w:val="0"/>
          <w:bCs w:val="0"/>
          <w:sz w:val="28"/>
          <w:szCs w:val="28"/>
        </w:rPr>
        <w:t>в Генеральный план) муниципальн</w:t>
      </w:r>
      <w:r w:rsidR="00E63514">
        <w:rPr>
          <w:rStyle w:val="a7"/>
          <w:b w:val="0"/>
          <w:bCs w:val="0"/>
          <w:sz w:val="28"/>
          <w:szCs w:val="28"/>
        </w:rPr>
        <w:t>ого образования городской округ</w:t>
      </w:r>
      <w:r w:rsidR="00426F1F">
        <w:rPr>
          <w:rStyle w:val="a7"/>
          <w:b w:val="0"/>
          <w:bCs w:val="0"/>
          <w:sz w:val="28"/>
          <w:szCs w:val="28"/>
        </w:rPr>
        <w:t xml:space="preserve"> </w:t>
      </w:r>
      <w:r w:rsidR="00E7153D">
        <w:rPr>
          <w:rStyle w:val="a7"/>
          <w:b w:val="0"/>
          <w:bCs w:val="0"/>
          <w:sz w:val="28"/>
          <w:szCs w:val="28"/>
        </w:rPr>
        <w:t>город Омск Омской области</w:t>
      </w:r>
      <w:r w:rsidR="00E7153D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</w:p>
    <w:p w:rsidR="0094589E" w:rsidRDefault="0094589E" w:rsidP="009461F2">
      <w:pPr>
        <w:ind w:firstLine="540"/>
        <w:jc w:val="both"/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</w:p>
    <w:p w:rsidR="00D321FA" w:rsidRPr="004F6BC2" w:rsidRDefault="00A603DB" w:rsidP="00D321FA">
      <w:pPr>
        <w:ind w:firstLine="567"/>
        <w:jc w:val="center"/>
        <w:outlineLvl w:val="1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  <w:lang w:val="en-US"/>
        </w:rPr>
        <w:t>II</w:t>
      </w:r>
      <w:r w:rsidRPr="004F6BC2">
        <w:rPr>
          <w:color w:val="auto"/>
          <w:sz w:val="28"/>
          <w:szCs w:val="28"/>
        </w:rPr>
        <w:t xml:space="preserve">. </w:t>
      </w:r>
      <w:r w:rsidR="00D321FA" w:rsidRPr="004F6BC2">
        <w:rPr>
          <w:color w:val="auto"/>
          <w:sz w:val="28"/>
          <w:szCs w:val="28"/>
        </w:rPr>
        <w:t xml:space="preserve">Состав Генерального плана </w:t>
      </w:r>
      <w:r w:rsidR="00D321FA" w:rsidRPr="004F6BC2">
        <w:rPr>
          <w:rStyle w:val="a7"/>
          <w:b w:val="0"/>
          <w:bCs w:val="0"/>
          <w:color w:val="auto"/>
          <w:sz w:val="28"/>
          <w:szCs w:val="28"/>
        </w:rPr>
        <w:t>муниципального образования городской округ город Омск Омской области</w:t>
      </w:r>
      <w:r w:rsidR="00D321FA" w:rsidRPr="004F6BC2">
        <w:rPr>
          <w:color w:val="auto"/>
          <w:sz w:val="28"/>
          <w:szCs w:val="28"/>
        </w:rPr>
        <w:t xml:space="preserve"> </w:t>
      </w:r>
    </w:p>
    <w:p w:rsidR="00D321FA" w:rsidRPr="004F6BC2" w:rsidRDefault="00D321FA" w:rsidP="00D321FA">
      <w:pPr>
        <w:jc w:val="both"/>
        <w:rPr>
          <w:color w:val="auto"/>
          <w:sz w:val="28"/>
          <w:szCs w:val="28"/>
        </w:rPr>
      </w:pPr>
    </w:p>
    <w:p w:rsidR="00D321FA" w:rsidRPr="004F6BC2" w:rsidRDefault="00FB24C1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3</w:t>
      </w:r>
      <w:r w:rsidR="00D321FA" w:rsidRPr="004F6BC2">
        <w:rPr>
          <w:color w:val="auto"/>
          <w:sz w:val="28"/>
          <w:szCs w:val="28"/>
        </w:rPr>
        <w:t>. Положение о территориальном планировании муниципального образования городской округ город Омск Омской области включает в себя: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1) сведения о видах, назначении и наименованиях планируемых</w:t>
      </w:r>
      <w:r w:rsidRPr="004F6BC2">
        <w:rPr>
          <w:color w:val="auto"/>
          <w:sz w:val="28"/>
          <w:szCs w:val="28"/>
        </w:rPr>
        <w:br/>
        <w:t>для размещения объектов местного значения, их основные характеристики,</w:t>
      </w:r>
      <w:r w:rsidRPr="004F6BC2">
        <w:rPr>
          <w:color w:val="auto"/>
          <w:sz w:val="28"/>
          <w:szCs w:val="28"/>
        </w:rPr>
        <w:br/>
        <w:t>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2) 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D321FA" w:rsidRPr="004F6BC2" w:rsidRDefault="00FB24C1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4</w:t>
      </w:r>
      <w:r w:rsidR="00D321FA" w:rsidRPr="004F6BC2">
        <w:rPr>
          <w:color w:val="auto"/>
          <w:sz w:val="28"/>
          <w:szCs w:val="28"/>
        </w:rPr>
        <w:t>. Графическая часть включает в себя: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1) карту границ населенного пункта, входящего в состав муниципального образования городской округ город Омск Омской области;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lastRenderedPageBreak/>
        <w:t>2) карту планируемого размещения объектов местного значения муниципального образования городской округ город Омск Омской области</w:t>
      </w:r>
      <w:r w:rsidRPr="004F6BC2">
        <w:rPr>
          <w:color w:val="auto"/>
          <w:sz w:val="28"/>
          <w:szCs w:val="28"/>
        </w:rPr>
        <w:br/>
        <w:t>в области автомобильных дорог местного значения;</w:t>
      </w:r>
    </w:p>
    <w:p w:rsidR="00D321FA" w:rsidRPr="004F6BC2" w:rsidRDefault="00D321FA" w:rsidP="00FB24C1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3) карту планируемого размещения объектов местного значения муниципального образования городской округ город Омск Омской области</w:t>
      </w:r>
      <w:r w:rsidRPr="004F6BC2">
        <w:rPr>
          <w:color w:val="auto"/>
          <w:sz w:val="28"/>
          <w:szCs w:val="28"/>
        </w:rPr>
        <w:br/>
        <w:t>в области образования и науки;</w:t>
      </w:r>
    </w:p>
    <w:p w:rsidR="00D321FA" w:rsidRPr="004F6BC2" w:rsidRDefault="00D321FA" w:rsidP="00D321FA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4) карту планируемого размещения объектов местного значения муниципального образования городской округ город Омск Омской области</w:t>
      </w:r>
      <w:r w:rsidRPr="004F6BC2">
        <w:rPr>
          <w:color w:val="auto"/>
          <w:sz w:val="28"/>
          <w:szCs w:val="28"/>
        </w:rPr>
        <w:br/>
        <w:t>в области физической культуры и массового спорта;</w:t>
      </w:r>
    </w:p>
    <w:p w:rsidR="00D321FA" w:rsidRPr="004F6BC2" w:rsidRDefault="00D321FA" w:rsidP="00D321FA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5) карту планируемого размещения объектов местного значения муниципального образования городской округ город Омск Омской области</w:t>
      </w:r>
      <w:r w:rsidRPr="004F6BC2">
        <w:rPr>
          <w:color w:val="auto"/>
          <w:sz w:val="28"/>
          <w:szCs w:val="28"/>
        </w:rPr>
        <w:br/>
        <w:t>в области благоустройства и озеленения, массового отдыха;</w:t>
      </w:r>
    </w:p>
    <w:p w:rsidR="00D321FA" w:rsidRPr="004F6BC2" w:rsidRDefault="00D321FA" w:rsidP="00D321FA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6) карту планируемого размещения объектов местного значения муниципального образования городской округ город Омск Омской области</w:t>
      </w:r>
      <w:r w:rsidRPr="004F6BC2">
        <w:rPr>
          <w:color w:val="auto"/>
          <w:sz w:val="28"/>
          <w:szCs w:val="28"/>
        </w:rPr>
        <w:br/>
        <w:t>в иных областях в связи с решением вопросов местного значения;</w:t>
      </w:r>
    </w:p>
    <w:p w:rsidR="00D321FA" w:rsidRPr="004F6BC2" w:rsidRDefault="00D321FA" w:rsidP="00D321FA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7) карты планируемого размещения объектов местного значения муниципального образования городской округ город Омск Омской области</w:t>
      </w:r>
      <w:r w:rsidRPr="004F6BC2">
        <w:rPr>
          <w:color w:val="auto"/>
          <w:sz w:val="28"/>
          <w:szCs w:val="28"/>
        </w:rPr>
        <w:br/>
        <w:t>в области трубопроводного транспорта и инженерной инфраструктуры в сфере электроснабжения, теплоснабжения, газоснабжения, водоотведения, связи;</w:t>
      </w:r>
    </w:p>
    <w:p w:rsidR="00D321FA" w:rsidRPr="004F6BC2" w:rsidRDefault="00D321FA" w:rsidP="00D321FA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8) карту функциональных зон муниципального образования городской округ город Омск Омской области;</w:t>
      </w:r>
    </w:p>
    <w:p w:rsidR="00D321FA" w:rsidRPr="004F6BC2" w:rsidRDefault="00D321FA" w:rsidP="00D321FA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9) схему планировочных элементов территории муниципального образования городской округ город Омск Омской области;</w:t>
      </w:r>
    </w:p>
    <w:p w:rsidR="00D321FA" w:rsidRPr="004F6BC2" w:rsidRDefault="00FB24C1" w:rsidP="00D321FA">
      <w:pPr>
        <w:ind w:firstLine="709"/>
        <w:jc w:val="both"/>
        <w:rPr>
          <w:color w:val="auto"/>
        </w:rPr>
      </w:pPr>
      <w:r w:rsidRPr="004F6BC2">
        <w:rPr>
          <w:color w:val="auto"/>
          <w:sz w:val="28"/>
          <w:szCs w:val="28"/>
        </w:rPr>
        <w:t>5</w:t>
      </w:r>
      <w:r w:rsidR="00D321FA" w:rsidRPr="004F6BC2">
        <w:rPr>
          <w:color w:val="auto"/>
          <w:sz w:val="28"/>
          <w:szCs w:val="28"/>
        </w:rPr>
        <w:t>. На картах отображаются: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1) Планируемые для размещения объекты местного значения городского округа город Омск, относящиеся к следующим областям: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- электро-, тепло-, газо- и водоснабжение населения, водоотведение;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- автомобильные дороги местного значения;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- физическая культура и массовый спорт, образование, здравоохранение, обработка, утилизация, обезвреживание, размещение твердых коммунальных отходов;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- иные области в связи с решением вопросов местного значения городского округа город Омск.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2) границы населенного пункта города Омска, входящего в состав городского округа города Омска, границы городского округа города Омска;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3) 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(за исключением линейных объектов) и местоположения линейных объектов федерального значения, линейных объектов регионального значения, линейных объектов местного значения;</w:t>
      </w:r>
    </w:p>
    <w:p w:rsidR="00D321FA" w:rsidRPr="004F6BC2" w:rsidRDefault="00D321FA" w:rsidP="00D321FA">
      <w:pPr>
        <w:ind w:firstLine="709"/>
        <w:jc w:val="both"/>
        <w:rPr>
          <w:color w:val="auto"/>
        </w:rPr>
      </w:pPr>
      <w:r w:rsidRPr="004F6BC2">
        <w:rPr>
          <w:color w:val="auto"/>
          <w:sz w:val="28"/>
          <w:szCs w:val="28"/>
        </w:rPr>
        <w:t>4) виды объектов местного значения города Омска в указанных</w:t>
      </w:r>
      <w:r w:rsidRPr="004F6BC2">
        <w:rPr>
          <w:color w:val="auto"/>
          <w:sz w:val="28"/>
          <w:szCs w:val="28"/>
        </w:rPr>
        <w:br/>
        <w:t xml:space="preserve">в </w:t>
      </w:r>
      <w:hyperlink w:anchor="Par55">
        <w:r w:rsidRPr="004F6BC2">
          <w:rPr>
            <w:color w:val="auto"/>
            <w:sz w:val="28"/>
            <w:szCs w:val="28"/>
          </w:rPr>
          <w:t>пункте 7</w:t>
        </w:r>
      </w:hyperlink>
      <w:r w:rsidRPr="004F6BC2">
        <w:rPr>
          <w:color w:val="auto"/>
          <w:sz w:val="28"/>
          <w:szCs w:val="28"/>
        </w:rPr>
        <w:t xml:space="preserve"> Положения областях, подлежащих отображению на Генеральном плане муниципального образования городской округ город Омск Омской области, определяются законом Омской области;</w:t>
      </w:r>
    </w:p>
    <w:p w:rsidR="00D321FA" w:rsidRPr="004F6BC2" w:rsidRDefault="00D321FA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lastRenderedPageBreak/>
        <w:t>5) обязательным приложением к Генеральному плану муниципального образования городской округ город Омск Омской области являются сведения о границах населенного пункта города Омска, входящего в состав городского округа города Омска, которые должны содержать графическое описание местоположения границ населенного пункта, перечень координат характерных точек этих границ в системе координат, используемой для ведения Единого государственного реестра недвижимости;</w:t>
      </w:r>
    </w:p>
    <w:p w:rsidR="00D321FA" w:rsidRPr="004F6BC2" w:rsidRDefault="00FB24C1" w:rsidP="00D321FA">
      <w:pPr>
        <w:tabs>
          <w:tab w:val="left" w:pos="567"/>
        </w:tabs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6</w:t>
      </w:r>
      <w:r w:rsidR="00D321FA" w:rsidRPr="004F6BC2">
        <w:rPr>
          <w:color w:val="auto"/>
          <w:sz w:val="28"/>
          <w:szCs w:val="28"/>
        </w:rPr>
        <w:t>. К Генеральному плану муниципального образования городской округ город Омск Омской области прилагаются материалы по его обоснованию</w:t>
      </w:r>
      <w:r w:rsidR="00D321FA" w:rsidRPr="004F6BC2">
        <w:rPr>
          <w:color w:val="auto"/>
          <w:sz w:val="28"/>
          <w:szCs w:val="28"/>
        </w:rPr>
        <w:br/>
        <w:t>в текстовой форме и в виде карт, подготовленные в соответствии</w:t>
      </w:r>
      <w:r w:rsidR="00D321FA" w:rsidRPr="004F6BC2">
        <w:rPr>
          <w:color w:val="auto"/>
          <w:sz w:val="28"/>
          <w:szCs w:val="28"/>
        </w:rPr>
        <w:br/>
        <w:t xml:space="preserve">с требованиями Градостроительного </w:t>
      </w:r>
      <w:hyperlink r:id="rId9">
        <w:r w:rsidR="00D321FA" w:rsidRPr="004F6BC2">
          <w:rPr>
            <w:color w:val="auto"/>
            <w:sz w:val="28"/>
            <w:szCs w:val="28"/>
          </w:rPr>
          <w:t>кодекса</w:t>
        </w:r>
      </w:hyperlink>
      <w:r w:rsidR="00D321FA" w:rsidRPr="004F6BC2">
        <w:rPr>
          <w:color w:val="auto"/>
          <w:sz w:val="28"/>
          <w:szCs w:val="28"/>
        </w:rPr>
        <w:t xml:space="preserve"> Российской Федерации.</w:t>
      </w:r>
    </w:p>
    <w:p w:rsidR="00C47B21" w:rsidRPr="004F6BC2" w:rsidRDefault="00C47B21" w:rsidP="00426F1F">
      <w:pPr>
        <w:outlineLvl w:val="1"/>
        <w:rPr>
          <w:color w:val="auto"/>
          <w:sz w:val="28"/>
          <w:szCs w:val="28"/>
        </w:rPr>
      </w:pPr>
    </w:p>
    <w:p w:rsidR="00F35843" w:rsidRPr="004F6BC2" w:rsidRDefault="00A603DB" w:rsidP="00D321FA">
      <w:pPr>
        <w:ind w:firstLine="540"/>
        <w:jc w:val="center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  <w:lang w:val="en-US"/>
        </w:rPr>
        <w:t>I</w:t>
      </w:r>
      <w:r w:rsidR="002E0F04" w:rsidRPr="004F6BC2">
        <w:rPr>
          <w:color w:val="auto"/>
          <w:sz w:val="28"/>
          <w:szCs w:val="28"/>
          <w:lang w:val="en-US"/>
        </w:rPr>
        <w:t>II</w:t>
      </w:r>
      <w:r w:rsidR="00E7153D" w:rsidRPr="004F6BC2">
        <w:rPr>
          <w:color w:val="auto"/>
          <w:sz w:val="28"/>
          <w:szCs w:val="28"/>
        </w:rPr>
        <w:t xml:space="preserve">. </w:t>
      </w:r>
      <w:r w:rsidR="00D321FA" w:rsidRPr="004F6BC2">
        <w:rPr>
          <w:color w:val="auto"/>
          <w:sz w:val="28"/>
          <w:szCs w:val="28"/>
        </w:rPr>
        <w:t>Категория заявителей</w:t>
      </w:r>
    </w:p>
    <w:p w:rsidR="00D321FA" w:rsidRPr="004F6BC2" w:rsidRDefault="00D321FA" w:rsidP="00D321FA">
      <w:pPr>
        <w:ind w:firstLine="540"/>
        <w:jc w:val="center"/>
        <w:rPr>
          <w:color w:val="auto"/>
          <w:sz w:val="28"/>
          <w:szCs w:val="28"/>
        </w:rPr>
      </w:pPr>
    </w:p>
    <w:p w:rsidR="00D321FA" w:rsidRDefault="00FB24C1" w:rsidP="00D321FA">
      <w:pPr>
        <w:ind w:firstLine="709"/>
        <w:jc w:val="both"/>
        <w:rPr>
          <w:color w:val="auto"/>
          <w:sz w:val="28"/>
          <w:szCs w:val="28"/>
        </w:rPr>
      </w:pPr>
      <w:r w:rsidRPr="004F6BC2">
        <w:rPr>
          <w:color w:val="auto"/>
          <w:sz w:val="28"/>
          <w:szCs w:val="28"/>
        </w:rPr>
        <w:t>7</w:t>
      </w:r>
      <w:r w:rsidR="00D321FA" w:rsidRPr="004F6BC2">
        <w:rPr>
          <w:color w:val="auto"/>
          <w:sz w:val="28"/>
          <w:szCs w:val="28"/>
        </w:rPr>
        <w:t xml:space="preserve">. Лицами, имеющими право на получение решения, являются </w:t>
      </w:r>
      <w:r w:rsidR="00D321FA" w:rsidRPr="0094589E">
        <w:rPr>
          <w:color w:val="auto"/>
          <w:sz w:val="28"/>
          <w:szCs w:val="28"/>
        </w:rPr>
        <w:t xml:space="preserve">органы местного самоуправления, физические лица, юридические лица, индивидуальные предприниматели либо их уполномоченные представители, обратившиеся в Администрацию города Омска с заявлением об учете предложений в проекте Генерального плана </w:t>
      </w:r>
      <w:r w:rsidR="00D321FA" w:rsidRPr="0094589E">
        <w:rPr>
          <w:rStyle w:val="a7"/>
          <w:b w:val="0"/>
          <w:bCs w:val="0"/>
          <w:color w:val="auto"/>
          <w:sz w:val="28"/>
          <w:szCs w:val="28"/>
        </w:rPr>
        <w:t>(внесения изменений</w:t>
      </w:r>
      <w:r w:rsidR="00D321FA" w:rsidRPr="0094589E">
        <w:rPr>
          <w:rStyle w:val="a7"/>
          <w:b w:val="0"/>
          <w:bCs w:val="0"/>
          <w:color w:val="auto"/>
          <w:sz w:val="28"/>
          <w:szCs w:val="28"/>
        </w:rPr>
        <w:br/>
        <w:t>в Генеральный план) муниципального образования городской округ</w:t>
      </w:r>
      <w:r w:rsidR="00D321FA" w:rsidRPr="0094589E">
        <w:rPr>
          <w:rStyle w:val="a7"/>
          <w:b w:val="0"/>
          <w:bCs w:val="0"/>
          <w:color w:val="auto"/>
          <w:sz w:val="28"/>
          <w:szCs w:val="28"/>
        </w:rPr>
        <w:br/>
        <w:t>город Омск Омской области</w:t>
      </w:r>
      <w:r w:rsidR="00D321FA" w:rsidRPr="0094589E">
        <w:rPr>
          <w:color w:val="auto"/>
          <w:sz w:val="28"/>
          <w:szCs w:val="28"/>
        </w:rPr>
        <w:t>.</w:t>
      </w:r>
    </w:p>
    <w:p w:rsidR="00D321FA" w:rsidRPr="0094589E" w:rsidRDefault="00D321FA" w:rsidP="00D321FA">
      <w:pPr>
        <w:ind w:firstLine="709"/>
        <w:jc w:val="both"/>
        <w:rPr>
          <w:color w:val="auto"/>
          <w:sz w:val="28"/>
          <w:szCs w:val="28"/>
        </w:rPr>
      </w:pPr>
    </w:p>
    <w:p w:rsidR="00D321FA" w:rsidRDefault="001F0A66" w:rsidP="00857E7E">
      <w:pPr>
        <w:jc w:val="center"/>
        <w:rPr>
          <w:sz w:val="28"/>
          <w:szCs w:val="28"/>
        </w:rPr>
      </w:pPr>
      <w:r w:rsidRPr="00857E7E">
        <w:rPr>
          <w:sz w:val="28"/>
          <w:szCs w:val="28"/>
          <w:lang w:val="en-US"/>
        </w:rPr>
        <w:t>IV</w:t>
      </w:r>
      <w:r w:rsidRPr="00857E7E">
        <w:rPr>
          <w:sz w:val="28"/>
          <w:szCs w:val="28"/>
        </w:rPr>
        <w:t xml:space="preserve">. </w:t>
      </w:r>
      <w:r w:rsidR="00C47B21" w:rsidRPr="00857E7E">
        <w:rPr>
          <w:sz w:val="28"/>
          <w:szCs w:val="28"/>
        </w:rPr>
        <w:t>П</w:t>
      </w:r>
      <w:r w:rsidR="00A50AF0" w:rsidRPr="00857E7E">
        <w:rPr>
          <w:sz w:val="28"/>
          <w:szCs w:val="28"/>
        </w:rPr>
        <w:t>оследовательность</w:t>
      </w:r>
      <w:r w:rsidR="00A50AF0" w:rsidRPr="005D7C87">
        <w:rPr>
          <w:sz w:val="28"/>
          <w:szCs w:val="28"/>
        </w:rPr>
        <w:t xml:space="preserve"> и сроки</w:t>
      </w:r>
      <w:r w:rsidR="00426F1F">
        <w:rPr>
          <w:sz w:val="28"/>
          <w:szCs w:val="28"/>
        </w:rPr>
        <w:t xml:space="preserve"> </w:t>
      </w:r>
      <w:r w:rsidR="00D321FA">
        <w:rPr>
          <w:sz w:val="28"/>
          <w:szCs w:val="28"/>
        </w:rPr>
        <w:t>выполнения</w:t>
      </w:r>
    </w:p>
    <w:p w:rsidR="00E7153D" w:rsidRDefault="00426F1F" w:rsidP="00D321F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административных процедур при принятии решения</w:t>
      </w:r>
    </w:p>
    <w:p w:rsidR="00C47B21" w:rsidRPr="005D7C87" w:rsidRDefault="00C47B21" w:rsidP="00A50AF0">
      <w:pPr>
        <w:jc w:val="center"/>
        <w:rPr>
          <w:sz w:val="28"/>
          <w:szCs w:val="28"/>
        </w:rPr>
      </w:pPr>
    </w:p>
    <w:p w:rsidR="00E7153D" w:rsidRPr="005D7C87" w:rsidRDefault="0033739F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153D" w:rsidRPr="005D7C87">
        <w:rPr>
          <w:sz w:val="28"/>
          <w:szCs w:val="28"/>
        </w:rPr>
        <w:t xml:space="preserve">. Прием и регистрация заявления </w:t>
      </w:r>
      <w:r w:rsidR="002E0F04" w:rsidRPr="005D7C87">
        <w:rPr>
          <w:sz w:val="28"/>
          <w:szCs w:val="28"/>
        </w:rPr>
        <w:t xml:space="preserve">об учете предложений в проекте Генерального плана </w:t>
      </w:r>
      <w:r w:rsidR="002E0F04" w:rsidRPr="005D7C87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(внесения </w:t>
      </w:r>
      <w:r w:rsidR="002E0F0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изменений </w:t>
      </w:r>
      <w:r w:rsidR="002E0F04" w:rsidRPr="005D7C87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в Генеральный план) муниципального образования городской округ город Омск Омской области)</w:t>
      </w:r>
      <w:r w:rsidR="002E0F04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(далее – заявление)</w:t>
      </w:r>
      <w:r w:rsidR="002E0F04">
        <w:rPr>
          <w:sz w:val="28"/>
          <w:szCs w:val="28"/>
        </w:rPr>
        <w:t xml:space="preserve"> </w:t>
      </w:r>
      <w:r w:rsidR="00E7153D" w:rsidRPr="005D7C87">
        <w:rPr>
          <w:sz w:val="28"/>
          <w:szCs w:val="28"/>
        </w:rPr>
        <w:t>осуществляются в ден</w:t>
      </w:r>
      <w:r w:rsidR="00426F1F">
        <w:rPr>
          <w:sz w:val="28"/>
          <w:szCs w:val="28"/>
        </w:rPr>
        <w:t>ь обращения з</w:t>
      </w:r>
      <w:r w:rsidR="00E63514">
        <w:rPr>
          <w:sz w:val="28"/>
          <w:szCs w:val="28"/>
        </w:rPr>
        <w:t>аявителя в течение</w:t>
      </w:r>
      <w:r w:rsidR="002E0F04">
        <w:rPr>
          <w:sz w:val="28"/>
          <w:szCs w:val="28"/>
        </w:rPr>
        <w:br/>
      </w:r>
      <w:r w:rsidR="00CE53C0">
        <w:rPr>
          <w:sz w:val="28"/>
          <w:szCs w:val="28"/>
        </w:rPr>
        <w:t>одного</w:t>
      </w:r>
      <w:r w:rsidR="00E7153D" w:rsidRPr="005D7C87">
        <w:rPr>
          <w:sz w:val="28"/>
          <w:szCs w:val="28"/>
        </w:rPr>
        <w:t xml:space="preserve"> дня.</w:t>
      </w:r>
    </w:p>
    <w:p w:rsidR="00E7153D" w:rsidRPr="005D7C87" w:rsidRDefault="0033739F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E392A" w:rsidRPr="005D7C87">
        <w:rPr>
          <w:sz w:val="28"/>
          <w:szCs w:val="28"/>
        </w:rPr>
        <w:t>.</w:t>
      </w:r>
      <w:r w:rsidR="00E7153D" w:rsidRPr="005D7C87">
        <w:rPr>
          <w:sz w:val="28"/>
          <w:szCs w:val="28"/>
        </w:rPr>
        <w:t xml:space="preserve"> Заявитель обращается в Администрацию города Омска с </w:t>
      </w:r>
      <w:hyperlink w:anchor="Par276">
        <w:r w:rsidR="00E7153D" w:rsidRPr="005D7C87">
          <w:rPr>
            <w:color w:val="auto"/>
            <w:sz w:val="28"/>
            <w:szCs w:val="28"/>
          </w:rPr>
          <w:t>заявлением</w:t>
        </w:r>
      </w:hyperlink>
      <w:r w:rsidR="00C87BC4">
        <w:rPr>
          <w:color w:val="auto"/>
          <w:sz w:val="28"/>
          <w:szCs w:val="28"/>
        </w:rPr>
        <w:br/>
      </w:r>
      <w:r w:rsidR="003B4DB3">
        <w:rPr>
          <w:sz w:val="28"/>
          <w:szCs w:val="28"/>
        </w:rPr>
        <w:t xml:space="preserve">по форме согласно приложению </w:t>
      </w:r>
      <w:r w:rsidR="002E0F04" w:rsidRPr="0033739F">
        <w:rPr>
          <w:sz w:val="28"/>
          <w:szCs w:val="28"/>
        </w:rPr>
        <w:t>к настоящему Порядку</w:t>
      </w:r>
      <w:r w:rsidR="002E0F04">
        <w:rPr>
          <w:sz w:val="28"/>
          <w:szCs w:val="28"/>
        </w:rPr>
        <w:t xml:space="preserve"> </w:t>
      </w:r>
      <w:r w:rsidR="00E7153D" w:rsidRPr="005D7C87">
        <w:rPr>
          <w:sz w:val="28"/>
          <w:szCs w:val="28"/>
        </w:rPr>
        <w:t>в случаях:</w:t>
      </w:r>
    </w:p>
    <w:p w:rsidR="00E7153D" w:rsidRPr="005D7C87" w:rsidRDefault="002E0F04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7153D" w:rsidRPr="005D7C87">
        <w:rPr>
          <w:sz w:val="28"/>
          <w:szCs w:val="28"/>
        </w:rPr>
        <w:t> </w:t>
      </w:r>
      <w:r w:rsidR="009E392A" w:rsidRPr="005D7C87">
        <w:rPr>
          <w:sz w:val="28"/>
          <w:szCs w:val="28"/>
        </w:rPr>
        <w:t>и</w:t>
      </w:r>
      <w:r w:rsidR="00E7153D" w:rsidRPr="005D7C87">
        <w:rPr>
          <w:sz w:val="28"/>
          <w:szCs w:val="28"/>
        </w:rPr>
        <w:t>зменения функционального зонирования территории;</w:t>
      </w:r>
    </w:p>
    <w:p w:rsidR="00E7153D" w:rsidRPr="005D7C87" w:rsidRDefault="002E0F04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9E392A" w:rsidRPr="005D7C87">
        <w:rPr>
          <w:sz w:val="28"/>
          <w:szCs w:val="28"/>
        </w:rPr>
        <w:t> и</w:t>
      </w:r>
      <w:r w:rsidR="00E7153D" w:rsidRPr="005D7C87">
        <w:rPr>
          <w:sz w:val="28"/>
          <w:szCs w:val="28"/>
        </w:rPr>
        <w:t>зменения границ населенного пункта;</w:t>
      </w:r>
    </w:p>
    <w:p w:rsidR="002E0F04" w:rsidRDefault="002E0F04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9E392A" w:rsidRPr="005D7C87">
        <w:rPr>
          <w:sz w:val="28"/>
          <w:szCs w:val="28"/>
        </w:rPr>
        <w:t> п</w:t>
      </w:r>
      <w:r w:rsidR="00E7153D" w:rsidRPr="005D7C87">
        <w:rPr>
          <w:sz w:val="28"/>
          <w:szCs w:val="28"/>
        </w:rPr>
        <w:t>ланируемого размещения объектов местного значения.</w:t>
      </w:r>
    </w:p>
    <w:p w:rsidR="00E7153D" w:rsidRPr="005D7C87" w:rsidRDefault="005C6E0B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E392A" w:rsidRPr="005D7C87">
        <w:rPr>
          <w:sz w:val="28"/>
          <w:szCs w:val="28"/>
        </w:rPr>
        <w:t>. </w:t>
      </w:r>
      <w:r w:rsidR="00E7153D" w:rsidRPr="005D7C87">
        <w:rPr>
          <w:sz w:val="28"/>
          <w:szCs w:val="28"/>
        </w:rPr>
        <w:t>К заявлению прилагается следующий перечень документов:</w:t>
      </w:r>
    </w:p>
    <w:p w:rsidR="00E7153D" w:rsidRPr="005D7C87" w:rsidRDefault="009E392A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1) </w:t>
      </w:r>
      <w:r w:rsidR="002E0F04">
        <w:rPr>
          <w:sz w:val="28"/>
          <w:szCs w:val="28"/>
        </w:rPr>
        <w:t>д</w:t>
      </w:r>
      <w:r w:rsidR="00E7153D" w:rsidRPr="005D7C87">
        <w:rPr>
          <w:sz w:val="28"/>
          <w:szCs w:val="28"/>
        </w:rPr>
        <w:t>ок</w:t>
      </w:r>
      <w:r w:rsidRPr="005D7C87">
        <w:rPr>
          <w:sz w:val="28"/>
          <w:szCs w:val="28"/>
        </w:rPr>
        <w:t>умент, удостоверяющий личность з</w:t>
      </w:r>
      <w:r w:rsidR="00E7153D" w:rsidRPr="005D7C87">
        <w:rPr>
          <w:sz w:val="28"/>
          <w:szCs w:val="28"/>
        </w:rPr>
        <w:t>аявителя (копия паспорта гражданина РФ);</w:t>
      </w:r>
    </w:p>
    <w:p w:rsidR="00E7153D" w:rsidRPr="005D7C87" w:rsidRDefault="009E392A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2) </w:t>
      </w:r>
      <w:r w:rsidR="002E0F04">
        <w:rPr>
          <w:sz w:val="28"/>
          <w:szCs w:val="28"/>
        </w:rPr>
        <w:t>д</w:t>
      </w:r>
      <w:r w:rsidR="00E7153D" w:rsidRPr="005D7C87">
        <w:rPr>
          <w:sz w:val="28"/>
          <w:szCs w:val="28"/>
        </w:rPr>
        <w:t>окумент, удостоверяющий полномочия представителя (доверенность);</w:t>
      </w:r>
    </w:p>
    <w:p w:rsidR="00E7153D" w:rsidRPr="005D7C87" w:rsidRDefault="009E392A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3) </w:t>
      </w:r>
      <w:r w:rsidR="002E0F04">
        <w:rPr>
          <w:sz w:val="28"/>
          <w:szCs w:val="28"/>
        </w:rPr>
        <w:t>д</w:t>
      </w:r>
      <w:r w:rsidR="00E7153D" w:rsidRPr="005D7C87">
        <w:rPr>
          <w:sz w:val="28"/>
          <w:szCs w:val="28"/>
        </w:rPr>
        <w:t>окумент, удостоверяющий полномочия действовать от имени юридического лица без доверенности (решение о назначении (принятии), избрании, приказ о назначении (принятии) физического лица на должность, дающую право действовать от имени юридического лица без доверенности);</w:t>
      </w:r>
    </w:p>
    <w:p w:rsidR="00E7153D" w:rsidRPr="005D7C87" w:rsidRDefault="009E392A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lastRenderedPageBreak/>
        <w:t>4) </w:t>
      </w:r>
      <w:r w:rsidR="002E0F04">
        <w:rPr>
          <w:sz w:val="28"/>
          <w:szCs w:val="28"/>
        </w:rPr>
        <w:t>ф</w:t>
      </w:r>
      <w:r w:rsidR="00E7153D" w:rsidRPr="005D7C87">
        <w:rPr>
          <w:sz w:val="28"/>
          <w:szCs w:val="28"/>
        </w:rPr>
        <w:t>рагмент карты (схемы) изменения функционального зонирования территории с материала</w:t>
      </w:r>
      <w:r w:rsidR="009461F2">
        <w:rPr>
          <w:sz w:val="28"/>
          <w:szCs w:val="28"/>
        </w:rPr>
        <w:t xml:space="preserve">ми по обоснованию (выкопировка </w:t>
      </w:r>
      <w:r w:rsidR="00E7153D" w:rsidRPr="005D7C87">
        <w:rPr>
          <w:sz w:val="28"/>
          <w:szCs w:val="28"/>
        </w:rPr>
        <w:t>из фрагмента карты функционального зонирования территории Генерального плана муниципального образова</w:t>
      </w:r>
      <w:r w:rsidR="009461F2">
        <w:rPr>
          <w:sz w:val="28"/>
          <w:szCs w:val="28"/>
        </w:rPr>
        <w:t xml:space="preserve">ния городской округ город Омск </w:t>
      </w:r>
      <w:r w:rsidR="00E7153D" w:rsidRPr="005D7C87">
        <w:rPr>
          <w:sz w:val="28"/>
          <w:szCs w:val="28"/>
        </w:rPr>
        <w:t>с графическим обозначением красной линией границ земельного участка (территории), применительно к которому</w:t>
      </w:r>
      <w:r w:rsidR="009461F2">
        <w:rPr>
          <w:sz w:val="28"/>
          <w:szCs w:val="28"/>
        </w:rPr>
        <w:t xml:space="preserve"> предлагается внести изменения </w:t>
      </w:r>
      <w:r w:rsidR="00E7153D" w:rsidRPr="005D7C87">
        <w:rPr>
          <w:sz w:val="28"/>
          <w:szCs w:val="28"/>
        </w:rPr>
        <w:t>и обосновывающие материалы, содержащие сведения о предполагаемом изменении функционального зонирования территории);</w:t>
      </w:r>
    </w:p>
    <w:p w:rsidR="00E7153D" w:rsidRPr="005D7C87" w:rsidRDefault="009E392A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5) </w:t>
      </w:r>
      <w:r w:rsidR="002E0F04">
        <w:rPr>
          <w:sz w:val="28"/>
          <w:szCs w:val="28"/>
        </w:rPr>
        <w:t>ф</w:t>
      </w:r>
      <w:r w:rsidR="00E7153D" w:rsidRPr="005D7C87">
        <w:rPr>
          <w:sz w:val="28"/>
          <w:szCs w:val="28"/>
        </w:rPr>
        <w:t>рагмент карты (схемы) предполагаемого изменения границ населенного пункта (в случае измен</w:t>
      </w:r>
      <w:r w:rsidR="00E63514">
        <w:rPr>
          <w:sz w:val="28"/>
          <w:szCs w:val="28"/>
        </w:rPr>
        <w:t>ения границ населенного пункта)</w:t>
      </w:r>
      <w:r w:rsidR="00E7153D" w:rsidRPr="005D7C87">
        <w:rPr>
          <w:sz w:val="28"/>
          <w:szCs w:val="28"/>
        </w:rPr>
        <w:br/>
        <w:t>с материалами по обоснованию изменения границ населенного пункта (выкопировка из фрагмента карты границ населенного пункта с графическим обозначением красной линией границ земе</w:t>
      </w:r>
      <w:r w:rsidR="00E63514">
        <w:rPr>
          <w:sz w:val="28"/>
          <w:szCs w:val="28"/>
        </w:rPr>
        <w:t>льного участка, предполагаемого</w:t>
      </w:r>
      <w:r w:rsidR="00E7153D" w:rsidRPr="005D7C87">
        <w:rPr>
          <w:sz w:val="28"/>
          <w:szCs w:val="28"/>
        </w:rPr>
        <w:br/>
        <w:t>к включению в границы населенного пункта, и материалы по обоснованию изменения границ населенного пункта содержащие основания, предусмотренные законодательством Российской Федерации);</w:t>
      </w:r>
    </w:p>
    <w:p w:rsidR="00E7153D" w:rsidRPr="005D7C87" w:rsidRDefault="009E392A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6) </w:t>
      </w:r>
      <w:r w:rsidR="002E0F04">
        <w:rPr>
          <w:sz w:val="28"/>
          <w:szCs w:val="28"/>
        </w:rPr>
        <w:t>ф</w:t>
      </w:r>
      <w:r w:rsidR="00E7153D" w:rsidRPr="005D7C87">
        <w:rPr>
          <w:sz w:val="28"/>
          <w:szCs w:val="28"/>
        </w:rPr>
        <w:t>рагмент карты (схемы) предполагаемого размещения объектов местного значения с материалами по</w:t>
      </w:r>
      <w:r w:rsidR="00E63514">
        <w:rPr>
          <w:sz w:val="28"/>
          <w:szCs w:val="28"/>
        </w:rPr>
        <w:t xml:space="preserve"> обоснованию внесения изменений</w:t>
      </w:r>
      <w:r w:rsidR="00E7153D" w:rsidRPr="005D7C87">
        <w:rPr>
          <w:sz w:val="28"/>
          <w:szCs w:val="28"/>
        </w:rPr>
        <w:br/>
        <w:t>в Генеральный план в текстовой форме (выкопировка из фрагмента карты предполагаемого размещения объектов местного значения с графическим нанесением условных обозначений и материалы по обоснованию, содержащие обоснование выбранного варианта размещения объектов местного значения поселения, городского округа; оценку возможного влияния планируемых для размещения объектов местного значен</w:t>
      </w:r>
      <w:r w:rsidR="00E63514">
        <w:rPr>
          <w:sz w:val="28"/>
          <w:szCs w:val="28"/>
        </w:rPr>
        <w:t>ия поселения, городского округа</w:t>
      </w:r>
      <w:r w:rsidR="00E7153D" w:rsidRPr="005D7C87">
        <w:rPr>
          <w:sz w:val="28"/>
          <w:szCs w:val="28"/>
        </w:rPr>
        <w:br/>
        <w:t>на комплексное развитие этих территорий; перечень земельных участков, которые включаются в границы населенных пунктов, входящих в состав поселения, городского округа, или исключаются из границ, с указанием категорий земель, к которым планируется</w:t>
      </w:r>
      <w:r w:rsidR="00E63514">
        <w:rPr>
          <w:sz w:val="28"/>
          <w:szCs w:val="28"/>
        </w:rPr>
        <w:t xml:space="preserve"> отнести эти земельные участки,</w:t>
      </w:r>
      <w:r w:rsidR="00E7153D" w:rsidRPr="005D7C87">
        <w:rPr>
          <w:sz w:val="28"/>
          <w:szCs w:val="28"/>
        </w:rPr>
        <w:br/>
        <w:t>и целей их планируемого использования);</w:t>
      </w:r>
    </w:p>
    <w:p w:rsidR="00E7153D" w:rsidRPr="005D7C87" w:rsidRDefault="00E7153D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7</w:t>
      </w:r>
      <w:r w:rsidR="009E392A" w:rsidRPr="005D7C87">
        <w:rPr>
          <w:sz w:val="28"/>
          <w:szCs w:val="28"/>
        </w:rPr>
        <w:t>) </w:t>
      </w:r>
      <w:r w:rsidR="002E0F04">
        <w:rPr>
          <w:sz w:val="28"/>
          <w:szCs w:val="28"/>
        </w:rPr>
        <w:t>д</w:t>
      </w:r>
      <w:r w:rsidRPr="005D7C87">
        <w:rPr>
          <w:sz w:val="28"/>
          <w:szCs w:val="28"/>
        </w:rPr>
        <w:t>окумент, подтверждающий право на объект недвижимости (правоудостоверяющие и правоустанавливающие документы на земельный участок, объект капитального строительства);</w:t>
      </w:r>
    </w:p>
    <w:p w:rsidR="00E7153D" w:rsidRPr="005D7C87" w:rsidRDefault="00E7153D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8</w:t>
      </w:r>
      <w:r w:rsidR="009E392A" w:rsidRPr="005D7C87">
        <w:rPr>
          <w:sz w:val="28"/>
          <w:szCs w:val="28"/>
        </w:rPr>
        <w:t>) </w:t>
      </w:r>
      <w:r w:rsidR="002E0F04">
        <w:rPr>
          <w:sz w:val="28"/>
          <w:szCs w:val="28"/>
        </w:rPr>
        <w:t>с</w:t>
      </w:r>
      <w:r w:rsidRPr="005D7C87">
        <w:rPr>
          <w:sz w:val="28"/>
          <w:szCs w:val="28"/>
        </w:rPr>
        <w:t>огласие всех собственников земельного участка, объекта капитального строительства, нахо</w:t>
      </w:r>
      <w:r w:rsidR="009E392A" w:rsidRPr="005D7C87">
        <w:rPr>
          <w:sz w:val="28"/>
          <w:szCs w:val="28"/>
        </w:rPr>
        <w:t>дящихся в долевой собственности;</w:t>
      </w:r>
    </w:p>
    <w:p w:rsidR="009461F2" w:rsidRPr="005D7C87" w:rsidRDefault="00E7153D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9</w:t>
      </w:r>
      <w:r w:rsidR="009E392A" w:rsidRPr="005D7C87">
        <w:rPr>
          <w:sz w:val="28"/>
          <w:szCs w:val="28"/>
        </w:rPr>
        <w:t>) </w:t>
      </w:r>
      <w:hyperlink w:anchor="Par582">
        <w:r w:rsidR="002E0F04">
          <w:rPr>
            <w:sz w:val="28"/>
            <w:szCs w:val="28"/>
          </w:rPr>
          <w:t>к</w:t>
        </w:r>
        <w:r w:rsidR="002E0F04" w:rsidRPr="005D7C87">
          <w:rPr>
            <w:sz w:val="28"/>
            <w:szCs w:val="28"/>
          </w:rPr>
          <w:t>онцепция</w:t>
        </w:r>
      </w:hyperlink>
      <w:r w:rsidR="002E0F04" w:rsidRPr="005D7C87">
        <w:rPr>
          <w:sz w:val="28"/>
          <w:szCs w:val="28"/>
        </w:rPr>
        <w:t xml:space="preserve"> развития территории, т</w:t>
      </w:r>
      <w:r w:rsidR="002E0F04">
        <w:rPr>
          <w:sz w:val="28"/>
          <w:szCs w:val="28"/>
        </w:rPr>
        <w:t>ехнико-экономические показатели – в</w:t>
      </w:r>
      <w:r w:rsidRPr="005D7C87">
        <w:rPr>
          <w:sz w:val="28"/>
          <w:szCs w:val="28"/>
        </w:rPr>
        <w:t xml:space="preserve"> случае обращения с заявлением по вопросу развития многоквартирного жилищного строительства, а также по вопросу развития территории площадью больше 0,5 га, предназначенной для размещения садоводческих объединений, котт</w:t>
      </w:r>
      <w:r w:rsidR="002E0F04">
        <w:rPr>
          <w:sz w:val="28"/>
          <w:szCs w:val="28"/>
        </w:rPr>
        <w:t>еджных поселков, индивидуальных и блокированных жилых домов;</w:t>
      </w:r>
    </w:p>
    <w:p w:rsidR="00AF5067" w:rsidRPr="005D7C87" w:rsidRDefault="00E7153D" w:rsidP="00E91809">
      <w:pPr>
        <w:ind w:firstLine="709"/>
        <w:jc w:val="both"/>
        <w:rPr>
          <w:sz w:val="28"/>
          <w:szCs w:val="28"/>
        </w:rPr>
      </w:pPr>
      <w:r w:rsidRPr="005D7C87">
        <w:rPr>
          <w:sz w:val="28"/>
          <w:szCs w:val="28"/>
        </w:rPr>
        <w:t>10</w:t>
      </w:r>
      <w:r w:rsidR="009E392A" w:rsidRPr="005D7C87">
        <w:rPr>
          <w:sz w:val="28"/>
          <w:szCs w:val="28"/>
        </w:rPr>
        <w:t>) </w:t>
      </w:r>
      <w:r w:rsidR="002E0F04" w:rsidRPr="005D7C87">
        <w:rPr>
          <w:sz w:val="28"/>
          <w:szCs w:val="28"/>
        </w:rPr>
        <w:t>сведения о намерениях по планируемому развитию территории</w:t>
      </w:r>
      <w:r w:rsidR="00E63514">
        <w:rPr>
          <w:sz w:val="28"/>
          <w:szCs w:val="28"/>
        </w:rPr>
        <w:t xml:space="preserve"> –</w:t>
      </w:r>
      <w:r w:rsidR="002E0F04">
        <w:rPr>
          <w:sz w:val="28"/>
          <w:szCs w:val="28"/>
        </w:rPr>
        <w:br/>
        <w:t>в</w:t>
      </w:r>
      <w:r w:rsidRPr="005D7C87">
        <w:rPr>
          <w:sz w:val="28"/>
          <w:szCs w:val="28"/>
        </w:rPr>
        <w:t xml:space="preserve"> случае обращения с заявлением по вопросу развития объектов транспортной инфраструктуры, социального назначения, общественно-делового назначения, производственного назначения, сел</w:t>
      </w:r>
      <w:r w:rsidR="002E0F04">
        <w:rPr>
          <w:sz w:val="28"/>
          <w:szCs w:val="28"/>
        </w:rPr>
        <w:t>ьскохозяйственного производства;</w:t>
      </w:r>
    </w:p>
    <w:p w:rsidR="003B4DB3" w:rsidRDefault="005C6E0B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3B4DB3">
        <w:rPr>
          <w:sz w:val="28"/>
          <w:szCs w:val="28"/>
        </w:rPr>
        <w:t>.</w:t>
      </w:r>
      <w:r w:rsidR="003B4DB3" w:rsidRPr="005D7C87">
        <w:rPr>
          <w:sz w:val="28"/>
          <w:szCs w:val="28"/>
        </w:rPr>
        <w:t> </w:t>
      </w:r>
      <w:r w:rsidR="003B4DB3">
        <w:rPr>
          <w:sz w:val="28"/>
          <w:szCs w:val="28"/>
        </w:rPr>
        <w:t>Представленные документы проверяются на соответствие перечню документов, необходимых для принятия решения, требованиям, установленным законодательством для подготовки Генерального плана.</w:t>
      </w:r>
      <w:r w:rsidR="003B4DB3" w:rsidRPr="00C87BC4">
        <w:rPr>
          <w:sz w:val="28"/>
          <w:szCs w:val="28"/>
        </w:rPr>
        <w:t xml:space="preserve"> </w:t>
      </w:r>
    </w:p>
    <w:p w:rsidR="00E7153D" w:rsidRDefault="005C6E0B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5D7C87">
        <w:rPr>
          <w:sz w:val="28"/>
          <w:szCs w:val="28"/>
        </w:rPr>
        <w:t>.</w:t>
      </w:r>
      <w:r w:rsidR="005D7C87" w:rsidRPr="00E7153D">
        <w:rPr>
          <w:sz w:val="28"/>
          <w:szCs w:val="28"/>
        </w:rPr>
        <w:t> </w:t>
      </w:r>
      <w:r w:rsidR="00E7153D">
        <w:rPr>
          <w:sz w:val="28"/>
          <w:szCs w:val="28"/>
        </w:rPr>
        <w:t xml:space="preserve">Проверка комплектности документов, необходимых для принятия решения, </w:t>
      </w:r>
      <w:r w:rsidR="002E0F04">
        <w:rPr>
          <w:sz w:val="28"/>
          <w:szCs w:val="28"/>
        </w:rPr>
        <w:t>осуществляется</w:t>
      </w:r>
      <w:r w:rsidR="00E7153D">
        <w:rPr>
          <w:sz w:val="28"/>
          <w:szCs w:val="28"/>
        </w:rPr>
        <w:t xml:space="preserve"> в течение </w:t>
      </w:r>
      <w:r w:rsidR="0011222A">
        <w:rPr>
          <w:sz w:val="28"/>
          <w:szCs w:val="28"/>
        </w:rPr>
        <w:t>пяти</w:t>
      </w:r>
      <w:r w:rsidR="00E7153D">
        <w:rPr>
          <w:sz w:val="28"/>
          <w:szCs w:val="28"/>
        </w:rPr>
        <w:t xml:space="preserve"> </w:t>
      </w:r>
      <w:r w:rsidR="00E7153D" w:rsidRPr="00E63514">
        <w:rPr>
          <w:sz w:val="28"/>
          <w:szCs w:val="28"/>
        </w:rPr>
        <w:t>рабочих</w:t>
      </w:r>
      <w:r w:rsidR="00E7153D">
        <w:rPr>
          <w:sz w:val="28"/>
          <w:szCs w:val="28"/>
        </w:rPr>
        <w:t xml:space="preserve"> дней со дня регистрации заявления.</w:t>
      </w:r>
    </w:p>
    <w:p w:rsidR="00E7153D" w:rsidRPr="00C87BC4" w:rsidRDefault="0033739F" w:rsidP="00E918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C6E0B">
        <w:rPr>
          <w:sz w:val="28"/>
          <w:szCs w:val="28"/>
        </w:rPr>
        <w:t>3</w:t>
      </w:r>
      <w:r w:rsidR="000E3CCA" w:rsidRPr="00C87BC4">
        <w:rPr>
          <w:sz w:val="28"/>
          <w:szCs w:val="28"/>
        </w:rPr>
        <w:t>. В случае предоставлени</w:t>
      </w:r>
      <w:r w:rsidR="00E63514">
        <w:rPr>
          <w:sz w:val="28"/>
          <w:szCs w:val="28"/>
        </w:rPr>
        <w:t>я неполного перечня документов,</w:t>
      </w:r>
      <w:r w:rsidR="001F4CDF">
        <w:rPr>
          <w:sz w:val="28"/>
          <w:szCs w:val="28"/>
        </w:rPr>
        <w:br/>
        <w:t xml:space="preserve">а также наличия оснований для отказа в принятии решения </w:t>
      </w:r>
      <w:r w:rsidR="003B4DB3">
        <w:rPr>
          <w:sz w:val="28"/>
          <w:szCs w:val="28"/>
        </w:rPr>
        <w:t xml:space="preserve">департаментом архитектуры </w:t>
      </w:r>
      <w:r w:rsidR="003B4DB3" w:rsidRPr="00C87BC4">
        <w:rPr>
          <w:sz w:val="28"/>
          <w:szCs w:val="28"/>
        </w:rPr>
        <w:t xml:space="preserve">и градостроительства Администрации города Омска </w:t>
      </w:r>
      <w:r w:rsidR="000E3CCA" w:rsidRPr="00C87BC4">
        <w:rPr>
          <w:sz w:val="28"/>
          <w:szCs w:val="28"/>
        </w:rPr>
        <w:t>осуществляется подготовка письма</w:t>
      </w:r>
      <w:r w:rsidR="001F4CDF">
        <w:rPr>
          <w:sz w:val="28"/>
          <w:szCs w:val="28"/>
        </w:rPr>
        <w:t xml:space="preserve"> в адрес</w:t>
      </w:r>
      <w:r w:rsidR="000E3CCA" w:rsidRPr="00C87BC4">
        <w:rPr>
          <w:sz w:val="28"/>
          <w:szCs w:val="28"/>
        </w:rPr>
        <w:t xml:space="preserve"> заявител</w:t>
      </w:r>
      <w:r w:rsidR="001F4CDF">
        <w:rPr>
          <w:sz w:val="28"/>
          <w:szCs w:val="28"/>
        </w:rPr>
        <w:t>я</w:t>
      </w:r>
      <w:r w:rsidR="00BF4ECF" w:rsidRPr="00C87BC4">
        <w:rPr>
          <w:sz w:val="28"/>
          <w:szCs w:val="28"/>
        </w:rPr>
        <w:t xml:space="preserve">, содержащего мотивированный отказ в принятии решения. </w:t>
      </w:r>
    </w:p>
    <w:p w:rsidR="001122AF" w:rsidRPr="002B7E51" w:rsidRDefault="0033739F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1</w:t>
      </w:r>
      <w:r w:rsidR="005C6E0B">
        <w:rPr>
          <w:sz w:val="28"/>
          <w:szCs w:val="28"/>
        </w:rPr>
        <w:t>4</w:t>
      </w:r>
      <w:r w:rsidR="008C594C" w:rsidRPr="00C87BC4">
        <w:rPr>
          <w:sz w:val="28"/>
          <w:szCs w:val="28"/>
        </w:rPr>
        <w:t>. </w:t>
      </w:r>
      <w:r w:rsidR="00E7153D" w:rsidRPr="00C87BC4">
        <w:rPr>
          <w:sz w:val="28"/>
          <w:szCs w:val="28"/>
        </w:rPr>
        <w:t xml:space="preserve">Рассмотрение </w:t>
      </w:r>
      <w:r w:rsidR="00E7153D" w:rsidRPr="002B7E51">
        <w:rPr>
          <w:color w:val="auto"/>
          <w:sz w:val="28"/>
          <w:szCs w:val="28"/>
        </w:rPr>
        <w:t>заявлен</w:t>
      </w:r>
      <w:r w:rsidR="00E63514" w:rsidRPr="002B7E51">
        <w:rPr>
          <w:color w:val="auto"/>
          <w:sz w:val="28"/>
          <w:szCs w:val="28"/>
        </w:rPr>
        <w:t>ий физических и юридических лиц</w:t>
      </w:r>
      <w:r w:rsidR="009819CE" w:rsidRPr="002B7E51">
        <w:rPr>
          <w:color w:val="auto"/>
          <w:sz w:val="28"/>
          <w:szCs w:val="28"/>
        </w:rPr>
        <w:br/>
      </w:r>
      <w:r w:rsidR="000E3CCA" w:rsidRPr="002B7E51">
        <w:rPr>
          <w:color w:val="auto"/>
          <w:sz w:val="28"/>
          <w:szCs w:val="28"/>
        </w:rPr>
        <w:t>по</w:t>
      </w:r>
      <w:r w:rsidR="00E7153D" w:rsidRPr="002B7E51">
        <w:rPr>
          <w:color w:val="auto"/>
          <w:sz w:val="28"/>
          <w:szCs w:val="28"/>
        </w:rPr>
        <w:t xml:space="preserve"> проект</w:t>
      </w:r>
      <w:r w:rsidR="000E3CCA" w:rsidRPr="002B7E51">
        <w:rPr>
          <w:color w:val="auto"/>
          <w:sz w:val="28"/>
          <w:szCs w:val="28"/>
        </w:rPr>
        <w:t>у</w:t>
      </w:r>
      <w:r w:rsidR="00E7153D" w:rsidRPr="002B7E51">
        <w:rPr>
          <w:color w:val="auto"/>
          <w:sz w:val="28"/>
          <w:szCs w:val="28"/>
        </w:rPr>
        <w:t xml:space="preserve"> Генерального плана </w:t>
      </w:r>
      <w:r w:rsidR="00E7153D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>(внесения изменений в Генеральный план</w:t>
      </w:r>
      <w:r w:rsidR="008C594C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>)</w:t>
      </w:r>
      <w:r w:rsidR="00E7153D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 xml:space="preserve"> муниципального образования городской </w:t>
      </w:r>
      <w:r w:rsidR="008C594C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>округ город Омск Омской области</w:t>
      </w:r>
      <w:r w:rsidR="00E7153D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 xml:space="preserve"> </w:t>
      </w:r>
      <w:r w:rsidR="00E7153D" w:rsidRPr="002B7E51">
        <w:rPr>
          <w:color w:val="auto"/>
          <w:sz w:val="28"/>
          <w:szCs w:val="28"/>
        </w:rPr>
        <w:t>осуществляется</w:t>
      </w:r>
      <w:r w:rsidR="003B4DB3" w:rsidRPr="002B7E51">
        <w:rPr>
          <w:color w:val="auto"/>
          <w:sz w:val="28"/>
          <w:szCs w:val="28"/>
        </w:rPr>
        <w:t xml:space="preserve"> Комиссией </w:t>
      </w:r>
      <w:r w:rsidR="00C43056" w:rsidRPr="002B7E51">
        <w:rPr>
          <w:color w:val="auto"/>
          <w:sz w:val="28"/>
          <w:szCs w:val="28"/>
        </w:rPr>
        <w:t>(далее – Комиссия)</w:t>
      </w:r>
      <w:r w:rsidR="003B4DB3" w:rsidRPr="002B7E51">
        <w:rPr>
          <w:color w:val="auto"/>
          <w:sz w:val="28"/>
          <w:szCs w:val="28"/>
        </w:rPr>
        <w:t xml:space="preserve"> </w:t>
      </w:r>
      <w:r w:rsidR="00E7153D" w:rsidRPr="002B7E51">
        <w:rPr>
          <w:color w:val="auto"/>
          <w:sz w:val="28"/>
          <w:szCs w:val="28"/>
        </w:rPr>
        <w:t xml:space="preserve">в течение </w:t>
      </w:r>
      <w:r w:rsidR="0011222A" w:rsidRPr="002B7E51">
        <w:rPr>
          <w:color w:val="auto"/>
          <w:sz w:val="28"/>
          <w:szCs w:val="28"/>
        </w:rPr>
        <w:t>двадцати пяти</w:t>
      </w:r>
      <w:r w:rsidR="00E63514" w:rsidRPr="002B7E51">
        <w:rPr>
          <w:color w:val="auto"/>
          <w:sz w:val="28"/>
          <w:szCs w:val="28"/>
        </w:rPr>
        <w:t xml:space="preserve"> рабочих дней</w:t>
      </w:r>
      <w:r w:rsidR="00C43056" w:rsidRPr="002B7E51">
        <w:rPr>
          <w:color w:val="auto"/>
          <w:sz w:val="28"/>
          <w:szCs w:val="28"/>
        </w:rPr>
        <w:t xml:space="preserve"> </w:t>
      </w:r>
      <w:r w:rsidR="00E7153D" w:rsidRPr="002B7E51">
        <w:rPr>
          <w:color w:val="auto"/>
          <w:sz w:val="28"/>
          <w:szCs w:val="28"/>
        </w:rPr>
        <w:t>с момента регистрации заявления.</w:t>
      </w:r>
    </w:p>
    <w:p w:rsidR="00A47129" w:rsidRDefault="0033739F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C6E0B">
        <w:rPr>
          <w:color w:val="auto"/>
          <w:sz w:val="28"/>
          <w:szCs w:val="28"/>
        </w:rPr>
        <w:t>5</w:t>
      </w:r>
      <w:r w:rsidR="00C87BC4" w:rsidRPr="002B7E51">
        <w:rPr>
          <w:color w:val="auto"/>
          <w:sz w:val="28"/>
          <w:szCs w:val="28"/>
        </w:rPr>
        <w:t>. С учетом рекомендаций, содержащихся в заключении Комиссии</w:t>
      </w:r>
      <w:r w:rsidR="00C87BC4" w:rsidRPr="002B7E51">
        <w:rPr>
          <w:color w:val="auto"/>
          <w:sz w:val="28"/>
          <w:szCs w:val="28"/>
        </w:rPr>
        <w:br/>
        <w:t xml:space="preserve">по результатам рассмотрения заявлений </w:t>
      </w:r>
      <w:r w:rsidR="00857E7E">
        <w:rPr>
          <w:color w:val="auto"/>
          <w:sz w:val="28"/>
          <w:szCs w:val="28"/>
        </w:rPr>
        <w:t>об учете предложений физических</w:t>
      </w:r>
      <w:r w:rsidR="00C87BC4" w:rsidRPr="002B7E51">
        <w:rPr>
          <w:color w:val="auto"/>
          <w:sz w:val="28"/>
          <w:szCs w:val="28"/>
        </w:rPr>
        <w:br/>
        <w:t xml:space="preserve">и юридических лиц в проекте Генерального плана </w:t>
      </w:r>
      <w:r w:rsidR="00857E7E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>(внесения изменений</w:t>
      </w:r>
      <w:r w:rsidR="00C87BC4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br/>
        <w:t>в Генеральный план) муниципальн</w:t>
      </w:r>
      <w:r w:rsidR="00857E7E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>ого образования городской округ</w:t>
      </w:r>
      <w:r w:rsidR="00C87BC4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br/>
        <w:t>город Омск Омской области</w:t>
      </w:r>
      <w:r w:rsidR="00C87BC4" w:rsidRPr="002B7E51">
        <w:rPr>
          <w:color w:val="auto"/>
          <w:sz w:val="28"/>
          <w:szCs w:val="28"/>
        </w:rPr>
        <w:t xml:space="preserve">, Мэром города Омска </w:t>
      </w:r>
      <w:r w:rsidR="00857E7E">
        <w:rPr>
          <w:color w:val="auto"/>
          <w:sz w:val="28"/>
          <w:szCs w:val="28"/>
        </w:rPr>
        <w:t>принимается решение</w:t>
      </w:r>
      <w:r w:rsidR="00C43056" w:rsidRPr="002B7E51">
        <w:rPr>
          <w:color w:val="auto"/>
          <w:sz w:val="28"/>
          <w:szCs w:val="28"/>
        </w:rPr>
        <w:br/>
      </w:r>
      <w:r w:rsidR="00D321FA">
        <w:rPr>
          <w:color w:val="auto"/>
          <w:sz w:val="28"/>
          <w:szCs w:val="28"/>
        </w:rPr>
        <w:t>в виде правового</w:t>
      </w:r>
      <w:r w:rsidR="00A47129" w:rsidRPr="002B7E51">
        <w:rPr>
          <w:color w:val="auto"/>
          <w:sz w:val="28"/>
          <w:szCs w:val="28"/>
        </w:rPr>
        <w:t xml:space="preserve"> акт</w:t>
      </w:r>
      <w:r w:rsidR="00D321FA">
        <w:rPr>
          <w:color w:val="auto"/>
          <w:sz w:val="28"/>
          <w:szCs w:val="28"/>
        </w:rPr>
        <w:t>а</w:t>
      </w:r>
      <w:r w:rsidR="00A47129" w:rsidRPr="002B7E51">
        <w:rPr>
          <w:color w:val="auto"/>
          <w:sz w:val="28"/>
          <w:szCs w:val="28"/>
        </w:rPr>
        <w:t xml:space="preserve"> Администрации города О</w:t>
      </w:r>
      <w:r w:rsidR="00E63514" w:rsidRPr="002B7E51">
        <w:rPr>
          <w:color w:val="auto"/>
          <w:sz w:val="28"/>
          <w:szCs w:val="28"/>
        </w:rPr>
        <w:t>мска</w:t>
      </w:r>
      <w:r w:rsidR="00D321FA">
        <w:rPr>
          <w:color w:val="auto"/>
          <w:sz w:val="28"/>
          <w:szCs w:val="28"/>
        </w:rPr>
        <w:t xml:space="preserve"> </w:t>
      </w:r>
      <w:r w:rsidR="00753E05" w:rsidRPr="002B7E51">
        <w:rPr>
          <w:color w:val="auto"/>
          <w:sz w:val="28"/>
          <w:szCs w:val="28"/>
        </w:rPr>
        <w:t xml:space="preserve">о подготовке проекта </w:t>
      </w:r>
      <w:r w:rsidR="00E63514" w:rsidRPr="002B7E51">
        <w:rPr>
          <w:color w:val="auto"/>
          <w:sz w:val="28"/>
          <w:szCs w:val="28"/>
        </w:rPr>
        <w:t xml:space="preserve">Генерального плана </w:t>
      </w:r>
      <w:r w:rsidR="00E63514" w:rsidRPr="002B7E51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>(внесения изменений в Генеральный план) муниципального образования городской округ город Омск Омской</w:t>
      </w:r>
      <w:r w:rsidR="00D321FA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t xml:space="preserve"> области</w:t>
      </w:r>
      <w:r w:rsidR="00D321FA"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  <w:br/>
        <w:t xml:space="preserve">(далее – Проект Генерального плана) </w:t>
      </w:r>
      <w:r w:rsidR="00753E05" w:rsidRPr="002B7E51">
        <w:rPr>
          <w:color w:val="auto"/>
          <w:sz w:val="28"/>
          <w:szCs w:val="28"/>
        </w:rPr>
        <w:t xml:space="preserve">или об отклонении </w:t>
      </w:r>
      <w:r w:rsidR="00FB24C1">
        <w:rPr>
          <w:color w:val="auto"/>
          <w:sz w:val="28"/>
          <w:szCs w:val="28"/>
        </w:rPr>
        <w:t>таких предложений</w:t>
      </w:r>
      <w:r w:rsidR="00FB24C1">
        <w:rPr>
          <w:color w:val="auto"/>
          <w:sz w:val="28"/>
          <w:szCs w:val="28"/>
        </w:rPr>
        <w:br/>
      </w:r>
      <w:r w:rsidR="00753E05" w:rsidRPr="00D91A6E">
        <w:rPr>
          <w:color w:val="auto"/>
          <w:sz w:val="28"/>
          <w:szCs w:val="28"/>
        </w:rPr>
        <w:t>с указанием причин отклонения</w:t>
      </w:r>
      <w:r w:rsidR="0011222A">
        <w:rPr>
          <w:color w:val="auto"/>
          <w:sz w:val="28"/>
          <w:szCs w:val="28"/>
        </w:rPr>
        <w:t>,</w:t>
      </w:r>
      <w:r w:rsidR="002B7E51">
        <w:rPr>
          <w:color w:val="auto"/>
          <w:sz w:val="28"/>
          <w:szCs w:val="28"/>
        </w:rPr>
        <w:t xml:space="preserve"> </w:t>
      </w:r>
      <w:r w:rsidR="00753E05" w:rsidRPr="0011222A">
        <w:rPr>
          <w:rFonts w:cs="Times New Roman"/>
          <w:bCs/>
          <w:sz w:val="28"/>
          <w:szCs w:val="28"/>
          <w:lang w:bidi="ar-SA"/>
        </w:rPr>
        <w:t>копи</w:t>
      </w:r>
      <w:r w:rsidR="0011222A">
        <w:rPr>
          <w:rFonts w:cs="Times New Roman"/>
          <w:bCs/>
          <w:sz w:val="28"/>
          <w:szCs w:val="28"/>
          <w:lang w:bidi="ar-SA"/>
        </w:rPr>
        <w:t>я</w:t>
      </w:r>
      <w:r w:rsidR="00753E05" w:rsidRPr="0011222A">
        <w:rPr>
          <w:rFonts w:cs="Times New Roman"/>
          <w:bCs/>
          <w:sz w:val="28"/>
          <w:szCs w:val="28"/>
          <w:lang w:bidi="ar-SA"/>
        </w:rPr>
        <w:t xml:space="preserve"> такого решения </w:t>
      </w:r>
      <w:r w:rsidR="0011222A" w:rsidRPr="0011222A">
        <w:rPr>
          <w:rFonts w:cs="Times New Roman"/>
          <w:bCs/>
          <w:sz w:val="28"/>
          <w:szCs w:val="28"/>
          <w:lang w:bidi="ar-SA"/>
        </w:rPr>
        <w:t>направляет</w:t>
      </w:r>
      <w:r w:rsidR="0011222A">
        <w:rPr>
          <w:rFonts w:cs="Times New Roman"/>
          <w:bCs/>
          <w:sz w:val="28"/>
          <w:szCs w:val="28"/>
          <w:lang w:bidi="ar-SA"/>
        </w:rPr>
        <w:t>ся</w:t>
      </w:r>
      <w:r w:rsidR="0011222A" w:rsidRPr="0011222A">
        <w:rPr>
          <w:rFonts w:cs="Times New Roman"/>
          <w:bCs/>
          <w:sz w:val="28"/>
          <w:szCs w:val="28"/>
          <w:lang w:bidi="ar-SA"/>
        </w:rPr>
        <w:t xml:space="preserve"> </w:t>
      </w:r>
      <w:r w:rsidR="00753E05" w:rsidRPr="0011222A">
        <w:rPr>
          <w:rFonts w:cs="Times New Roman"/>
          <w:bCs/>
          <w:sz w:val="28"/>
          <w:szCs w:val="28"/>
          <w:lang w:bidi="ar-SA"/>
        </w:rPr>
        <w:t>заявителям в течение</w:t>
      </w:r>
      <w:r w:rsidR="00753E05" w:rsidRPr="0011222A">
        <w:rPr>
          <w:color w:val="auto"/>
          <w:sz w:val="28"/>
          <w:szCs w:val="28"/>
        </w:rPr>
        <w:t xml:space="preserve"> </w:t>
      </w:r>
      <w:r w:rsidR="001A7E39">
        <w:rPr>
          <w:color w:val="auto"/>
          <w:sz w:val="28"/>
          <w:szCs w:val="28"/>
        </w:rPr>
        <w:t>двадцати пяти</w:t>
      </w:r>
      <w:r w:rsidR="00753E05" w:rsidRPr="0011222A">
        <w:rPr>
          <w:color w:val="auto"/>
          <w:sz w:val="28"/>
          <w:szCs w:val="28"/>
        </w:rPr>
        <w:t xml:space="preserve"> дней.</w:t>
      </w:r>
    </w:p>
    <w:p w:rsidR="001A7E39" w:rsidRDefault="0033739F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C6E0B">
        <w:rPr>
          <w:color w:val="auto"/>
          <w:sz w:val="28"/>
          <w:szCs w:val="28"/>
        </w:rPr>
        <w:t>6</w:t>
      </w:r>
      <w:r w:rsidR="001A7E39" w:rsidRPr="00D91A6E">
        <w:rPr>
          <w:color w:val="auto"/>
          <w:sz w:val="28"/>
          <w:szCs w:val="28"/>
        </w:rPr>
        <w:t>. </w:t>
      </w:r>
      <w:hyperlink w:anchor="Par443">
        <w:r w:rsidR="001A7E39" w:rsidRPr="00D91A6E">
          <w:rPr>
            <w:color w:val="auto"/>
            <w:sz w:val="28"/>
            <w:szCs w:val="28"/>
          </w:rPr>
          <w:t>Решение</w:t>
        </w:r>
      </w:hyperlink>
      <w:r w:rsidR="001A7E39" w:rsidRPr="00D91A6E">
        <w:rPr>
          <w:color w:val="auto"/>
          <w:sz w:val="28"/>
          <w:szCs w:val="28"/>
        </w:rPr>
        <w:t xml:space="preserve"> об отклонении предложени</w:t>
      </w:r>
      <w:r w:rsidR="00C43056">
        <w:rPr>
          <w:color w:val="auto"/>
          <w:sz w:val="28"/>
          <w:szCs w:val="28"/>
        </w:rPr>
        <w:t>й</w:t>
      </w:r>
      <w:r w:rsidR="001A7E39" w:rsidRPr="00D91A6E">
        <w:rPr>
          <w:color w:val="auto"/>
          <w:sz w:val="28"/>
          <w:szCs w:val="28"/>
        </w:rPr>
        <w:t xml:space="preserve"> по проекту Генерального плана принимается в случа</w:t>
      </w:r>
      <w:r w:rsidR="00D321FA">
        <w:rPr>
          <w:color w:val="auto"/>
          <w:sz w:val="28"/>
          <w:szCs w:val="28"/>
        </w:rPr>
        <w:t>е</w:t>
      </w:r>
      <w:r w:rsidR="001A7E39" w:rsidRPr="00D91A6E">
        <w:rPr>
          <w:color w:val="auto"/>
          <w:sz w:val="28"/>
          <w:szCs w:val="28"/>
        </w:rPr>
        <w:t xml:space="preserve"> наличия следующих оснований для отказа: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</w:t>
      </w:r>
      <w:r w:rsidRPr="00D91A6E">
        <w:rPr>
          <w:color w:val="auto"/>
          <w:sz w:val="28"/>
          <w:szCs w:val="28"/>
        </w:rPr>
        <w:t> </w:t>
      </w:r>
      <w:r w:rsidRPr="0011222A">
        <w:rPr>
          <w:color w:val="auto"/>
          <w:sz w:val="28"/>
          <w:szCs w:val="28"/>
        </w:rPr>
        <w:t>предлагаемые изменения не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соответствуют требованиям</w:t>
      </w:r>
      <w:r w:rsidR="00C43056">
        <w:rPr>
          <w:sz w:val="28"/>
          <w:szCs w:val="28"/>
        </w:rPr>
        <w:t>, установленным постановлением П</w:t>
      </w:r>
      <w:r>
        <w:rPr>
          <w:sz w:val="28"/>
          <w:szCs w:val="28"/>
        </w:rPr>
        <w:t xml:space="preserve">равительства Омской области </w:t>
      </w:r>
      <w:r w:rsidR="00C43056">
        <w:rPr>
          <w:sz w:val="28"/>
          <w:szCs w:val="28"/>
        </w:rPr>
        <w:t>от 01.08.2024 № 444-п;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Pr="00D91A6E">
        <w:rPr>
          <w:color w:val="auto"/>
          <w:sz w:val="28"/>
          <w:szCs w:val="28"/>
        </w:rPr>
        <w:t>) прекращение прав заявителя на земельный участок после регистрации заявления;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D91A6E">
        <w:rPr>
          <w:color w:val="auto"/>
          <w:sz w:val="28"/>
          <w:szCs w:val="28"/>
        </w:rPr>
        <w:t>) </w:t>
      </w:r>
      <w:r w:rsidRPr="00CE53C0">
        <w:rPr>
          <w:color w:val="auto"/>
          <w:sz w:val="28"/>
          <w:szCs w:val="28"/>
        </w:rPr>
        <w:t>предлагаемые предложения</w:t>
      </w:r>
      <w:r w:rsidRPr="00D91A6E">
        <w:rPr>
          <w:color w:val="auto"/>
          <w:sz w:val="28"/>
          <w:szCs w:val="28"/>
        </w:rPr>
        <w:t xml:space="preserve"> противоречат утвержденным схемам территориального планирования, нормативам градостроительного проектирования;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Pr="00D91A6E">
        <w:rPr>
          <w:color w:val="auto"/>
          <w:sz w:val="28"/>
          <w:szCs w:val="28"/>
        </w:rPr>
        <w:t>) </w:t>
      </w:r>
      <w:r w:rsidRPr="00CE53C0">
        <w:rPr>
          <w:color w:val="auto"/>
          <w:sz w:val="28"/>
          <w:szCs w:val="28"/>
        </w:rPr>
        <w:t>предлагаемые предложения</w:t>
      </w:r>
      <w:r w:rsidRPr="00D91A6E">
        <w:rPr>
          <w:color w:val="auto"/>
          <w:sz w:val="28"/>
          <w:szCs w:val="28"/>
        </w:rPr>
        <w:t xml:space="preserve"> могут привести к невозможности обеспечения эксплуатации существующих или планируемых для размещения объектов федерального значения, объектов регионального и местного значения;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D91A6E">
        <w:rPr>
          <w:color w:val="auto"/>
          <w:sz w:val="28"/>
          <w:szCs w:val="28"/>
        </w:rPr>
        <w:t>) наличие противоречий целевому назначению земель, установленному законодательством Российской Федерации, для существующей категории земельного участка;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6</w:t>
      </w:r>
      <w:r w:rsidRPr="00D91A6E">
        <w:rPr>
          <w:color w:val="auto"/>
          <w:sz w:val="28"/>
          <w:szCs w:val="28"/>
        </w:rPr>
        <w:t>) земельный участок, в отношении которого подано заявление для возведения объекта капитального строительства, находится в государственной или муниципальной собстве</w:t>
      </w:r>
      <w:r w:rsidR="00E63514">
        <w:rPr>
          <w:color w:val="auto"/>
          <w:sz w:val="28"/>
          <w:szCs w:val="28"/>
        </w:rPr>
        <w:t>нности и предоставлен заявителю</w:t>
      </w:r>
      <w:r w:rsidR="00E63514">
        <w:rPr>
          <w:color w:val="auto"/>
          <w:sz w:val="28"/>
          <w:szCs w:val="28"/>
        </w:rPr>
        <w:br/>
      </w:r>
      <w:r w:rsidRPr="00D91A6E">
        <w:rPr>
          <w:color w:val="auto"/>
          <w:sz w:val="28"/>
          <w:szCs w:val="28"/>
        </w:rPr>
        <w:t>в установленном законодательством Российской Федерации порядке в аренду для целей, не связанных со строительством, либо, если предлагаемые предложения не соответствуют целям предоставления земельного участка, указанным в договоре аренды;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D91A6E">
        <w:rPr>
          <w:color w:val="auto"/>
          <w:sz w:val="28"/>
          <w:szCs w:val="28"/>
        </w:rPr>
        <w:t>) заявитель не является правообладателем земельного участка;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Pr="00D91A6E">
        <w:rPr>
          <w:color w:val="auto"/>
          <w:sz w:val="28"/>
          <w:szCs w:val="28"/>
        </w:rPr>
        <w:t>) </w:t>
      </w:r>
      <w:r w:rsidRPr="0011222A">
        <w:rPr>
          <w:color w:val="auto"/>
          <w:sz w:val="28"/>
          <w:szCs w:val="28"/>
        </w:rPr>
        <w:t xml:space="preserve">предлагаемые изменения </w:t>
      </w:r>
      <w:r w:rsidRPr="00D91A6E">
        <w:rPr>
          <w:color w:val="auto"/>
          <w:sz w:val="28"/>
          <w:szCs w:val="28"/>
        </w:rPr>
        <w:t>противоречат ограничениям, установленным зонами с особыми условиями использования данной территории и зонами планируемого размещения объектов транспортной инфраструктуры;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Pr="00D91A6E">
        <w:rPr>
          <w:color w:val="auto"/>
          <w:sz w:val="28"/>
          <w:szCs w:val="28"/>
        </w:rPr>
        <w:t>) рассмотрение в судебных органах дел об установлении права собственности, границ, площади, разрешенного использования земельных участков и (или) объектов капитального строительства, в отношении которых поступило заявление;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Pr="00D91A6E">
        <w:rPr>
          <w:color w:val="auto"/>
          <w:sz w:val="28"/>
          <w:szCs w:val="28"/>
        </w:rPr>
        <w:t xml:space="preserve">) поступление заявления, аналогичного ранее зарегистрированному заявлению, срок принятия решения о внесении изменений в Генеральный план по которому не истек; 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</w:t>
      </w:r>
      <w:r w:rsidRPr="00D91A6E">
        <w:rPr>
          <w:color w:val="auto"/>
          <w:sz w:val="28"/>
          <w:szCs w:val="28"/>
        </w:rPr>
        <w:t xml:space="preserve">) предложения </w:t>
      </w:r>
      <w:r w:rsidRPr="0011222A">
        <w:rPr>
          <w:color w:val="auto"/>
          <w:sz w:val="28"/>
          <w:szCs w:val="28"/>
        </w:rPr>
        <w:t>о внесении изменений</w:t>
      </w:r>
      <w:r w:rsidRPr="00D91A6E">
        <w:rPr>
          <w:color w:val="auto"/>
          <w:sz w:val="28"/>
          <w:szCs w:val="28"/>
        </w:rPr>
        <w:t xml:space="preserve"> в Генеральный план уже учтены действующим Генеральным планом;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12</w:t>
      </w:r>
      <w:r w:rsidRPr="00D91A6E">
        <w:rPr>
          <w:color w:val="auto"/>
          <w:sz w:val="28"/>
          <w:szCs w:val="28"/>
        </w:rPr>
        <w:t xml:space="preserve">) предложение </w:t>
      </w:r>
      <w:r w:rsidRPr="0011222A">
        <w:rPr>
          <w:color w:val="auto"/>
          <w:sz w:val="28"/>
          <w:szCs w:val="28"/>
        </w:rPr>
        <w:t>о внесении изменений</w:t>
      </w:r>
      <w:r w:rsidR="00857E7E">
        <w:rPr>
          <w:color w:val="auto"/>
          <w:sz w:val="28"/>
          <w:szCs w:val="28"/>
        </w:rPr>
        <w:t xml:space="preserve"> в Генеральный план</w:t>
      </w:r>
      <w:r w:rsidR="00857E7E">
        <w:rPr>
          <w:color w:val="auto"/>
          <w:sz w:val="28"/>
          <w:szCs w:val="28"/>
        </w:rPr>
        <w:br/>
      </w:r>
      <w:r w:rsidRPr="00D91A6E">
        <w:rPr>
          <w:color w:val="auto"/>
          <w:sz w:val="28"/>
          <w:szCs w:val="28"/>
        </w:rPr>
        <w:t>не относится к предмету утверждения Генерального плана;</w:t>
      </w:r>
    </w:p>
    <w:p w:rsidR="001A7E39" w:rsidRPr="00D91A6E" w:rsidRDefault="001A7E39" w:rsidP="00E91809">
      <w:pPr>
        <w:ind w:firstLine="709"/>
        <w:jc w:val="both"/>
        <w:rPr>
          <w:color w:val="auto"/>
          <w:sz w:val="28"/>
          <w:szCs w:val="28"/>
        </w:rPr>
      </w:pPr>
      <w:r w:rsidRPr="00D91A6E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3</w:t>
      </w:r>
      <w:r w:rsidRPr="00D91A6E">
        <w:rPr>
          <w:color w:val="auto"/>
          <w:sz w:val="28"/>
          <w:szCs w:val="28"/>
        </w:rPr>
        <w:t xml:space="preserve">) предложение </w:t>
      </w:r>
      <w:r w:rsidRPr="0011222A">
        <w:rPr>
          <w:color w:val="auto"/>
          <w:sz w:val="28"/>
          <w:szCs w:val="28"/>
        </w:rPr>
        <w:t>о внесении изменений</w:t>
      </w:r>
      <w:r w:rsidR="00592FE2">
        <w:rPr>
          <w:color w:val="auto"/>
          <w:sz w:val="28"/>
          <w:szCs w:val="28"/>
        </w:rPr>
        <w:t xml:space="preserve"> в Генеральный план поступило</w:t>
      </w:r>
      <w:r>
        <w:rPr>
          <w:color w:val="auto"/>
          <w:sz w:val="28"/>
          <w:szCs w:val="28"/>
        </w:rPr>
        <w:br/>
        <w:t xml:space="preserve">в </w:t>
      </w:r>
      <w:r w:rsidRPr="00D91A6E">
        <w:rPr>
          <w:color w:val="auto"/>
          <w:sz w:val="28"/>
          <w:szCs w:val="28"/>
        </w:rPr>
        <w:t>отношении несформированного земельного участка, земельного участка, граница которого не установлена в соответствии с требованиями земельного законодательства (без координат границ</w:t>
      </w:r>
      <w:r w:rsidR="00592FE2">
        <w:rPr>
          <w:color w:val="auto"/>
          <w:sz w:val="28"/>
          <w:szCs w:val="28"/>
        </w:rPr>
        <w:t>), земельного участка, сведения</w:t>
      </w:r>
      <w:r>
        <w:rPr>
          <w:color w:val="auto"/>
          <w:sz w:val="28"/>
          <w:szCs w:val="28"/>
        </w:rPr>
        <w:br/>
      </w:r>
      <w:r w:rsidRPr="00D91A6E">
        <w:rPr>
          <w:color w:val="auto"/>
          <w:sz w:val="28"/>
          <w:szCs w:val="28"/>
        </w:rPr>
        <w:t>о котором носят временный характер, земельного участка, сведения о котором отсутствуют в Едином государственном реестре недвижимости;</w:t>
      </w:r>
    </w:p>
    <w:p w:rsidR="001A7E39" w:rsidRDefault="001A7E39" w:rsidP="00E91809">
      <w:pPr>
        <w:ind w:firstLine="709"/>
        <w:jc w:val="both"/>
        <w:rPr>
          <w:color w:val="auto"/>
          <w:sz w:val="28"/>
          <w:szCs w:val="28"/>
        </w:rPr>
      </w:pPr>
      <w:r w:rsidRPr="00D91A6E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4</w:t>
      </w:r>
      <w:r w:rsidRPr="00D91A6E">
        <w:rPr>
          <w:color w:val="auto"/>
          <w:sz w:val="28"/>
          <w:szCs w:val="28"/>
        </w:rPr>
        <w:t xml:space="preserve">) предложение </w:t>
      </w:r>
      <w:r w:rsidRPr="0011222A">
        <w:rPr>
          <w:color w:val="auto"/>
          <w:sz w:val="28"/>
          <w:szCs w:val="28"/>
        </w:rPr>
        <w:t>о внесении изменений</w:t>
      </w:r>
      <w:r w:rsidRPr="00D91A6E">
        <w:rPr>
          <w:color w:val="auto"/>
          <w:sz w:val="28"/>
          <w:szCs w:val="28"/>
        </w:rPr>
        <w:t xml:space="preserve"> не </w:t>
      </w:r>
      <w:r w:rsidR="00592FE2">
        <w:rPr>
          <w:rFonts w:cs="Times New Roman"/>
          <w:color w:val="auto"/>
          <w:sz w:val="28"/>
          <w:szCs w:val="28"/>
          <w:lang w:bidi="ar-SA"/>
        </w:rPr>
        <w:t>обеспечивает возможность</w:t>
      </w:r>
      <w:r w:rsidRPr="00D91A6E">
        <w:rPr>
          <w:rFonts w:cs="Times New Roman"/>
          <w:color w:val="auto"/>
          <w:sz w:val="28"/>
          <w:szCs w:val="28"/>
          <w:lang w:bidi="ar-SA"/>
        </w:rPr>
        <w:br/>
        <w:t>размещения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значения.</w:t>
      </w:r>
    </w:p>
    <w:p w:rsidR="00534C53" w:rsidRDefault="0033739F" w:rsidP="00E91809">
      <w:pPr>
        <w:ind w:firstLine="709"/>
        <w:jc w:val="both"/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1</w:t>
      </w:r>
      <w:r w:rsidR="005C6E0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7</w:t>
      </w:r>
      <w:r w:rsidR="00534C53" w:rsidRPr="00DC003F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  <w:r w:rsidR="001A7E39" w:rsidRPr="00DC003F">
        <w:rPr>
          <w:color w:val="auto"/>
          <w:sz w:val="28"/>
          <w:szCs w:val="28"/>
        </w:rPr>
        <w:t> </w:t>
      </w:r>
      <w:r w:rsidR="005A58EE" w:rsidRPr="00DC003F">
        <w:rPr>
          <w:color w:val="auto"/>
          <w:sz w:val="28"/>
          <w:szCs w:val="28"/>
        </w:rPr>
        <w:t>П</w:t>
      </w:r>
      <w:r w:rsidR="00C43056">
        <w:rPr>
          <w:color w:val="auto"/>
          <w:sz w:val="28"/>
          <w:szCs w:val="28"/>
        </w:rPr>
        <w:t xml:space="preserve">роект Генерального плана </w:t>
      </w:r>
      <w:r w:rsidR="00534C53" w:rsidRPr="008B0266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до его утверждения подлежит обязательному размещению в </w:t>
      </w:r>
      <w:r w:rsidR="00534C53" w:rsidRPr="008B0266">
        <w:rPr>
          <w:rFonts w:cs="Times New Roman"/>
          <w:bCs/>
          <w:sz w:val="28"/>
          <w:szCs w:val="28"/>
          <w:shd w:val="clear" w:color="auto" w:fill="FFFFFF"/>
        </w:rPr>
        <w:t>Федеральной государственной информационной системе</w:t>
      </w:r>
      <w:r w:rsidR="00534C53" w:rsidRPr="008B0266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534C53" w:rsidRPr="008B0266">
        <w:rPr>
          <w:rFonts w:cs="Times New Roman"/>
          <w:bCs/>
          <w:sz w:val="28"/>
          <w:szCs w:val="28"/>
          <w:shd w:val="clear" w:color="auto" w:fill="FFFFFF"/>
        </w:rPr>
        <w:t>территориального</w:t>
      </w:r>
      <w:r w:rsidR="00534C5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534C53" w:rsidRPr="008B0266">
        <w:rPr>
          <w:rFonts w:cs="Times New Roman"/>
          <w:sz w:val="28"/>
          <w:szCs w:val="28"/>
          <w:shd w:val="clear" w:color="auto" w:fill="FFFFFF"/>
        </w:rPr>
        <w:t>планирования</w:t>
      </w:r>
      <w:r w:rsidR="00534C53" w:rsidRPr="008B0266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(ФГИС ТП) сроком на два месяца.</w:t>
      </w:r>
    </w:p>
    <w:p w:rsidR="0008527C" w:rsidRPr="00534C53" w:rsidRDefault="0033739F" w:rsidP="00E91809">
      <w:pPr>
        <w:ind w:firstLine="709"/>
        <w:jc w:val="both"/>
        <w:rPr>
          <w:rFonts w:eastAsia="Times New Roman" w:cs="Times New Roman"/>
          <w:kern w:val="2"/>
          <w:sz w:val="28"/>
          <w:szCs w:val="28"/>
          <w:lang w:bidi="ar-SA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1</w:t>
      </w:r>
      <w:r w:rsidR="005C6E0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8</w:t>
      </w:r>
      <w:r w:rsidR="0008527C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  <w:r w:rsidR="0008527C" w:rsidRPr="00D91A6E">
        <w:rPr>
          <w:color w:val="auto"/>
          <w:sz w:val="28"/>
          <w:szCs w:val="28"/>
        </w:rPr>
        <w:t> </w:t>
      </w:r>
      <w:r w:rsidR="005E7419">
        <w:rPr>
          <w:color w:val="auto"/>
          <w:sz w:val="28"/>
          <w:szCs w:val="28"/>
        </w:rPr>
        <w:t>Согласование проекта Генерального плана с уполномоченным федеральным органом исполнительной власти, высшим исполнительным органом субъ</w:t>
      </w:r>
      <w:r w:rsidR="009C3522">
        <w:rPr>
          <w:color w:val="auto"/>
          <w:sz w:val="28"/>
          <w:szCs w:val="28"/>
        </w:rPr>
        <w:t>екта Российской Федерации, а та</w:t>
      </w:r>
      <w:r w:rsidR="005E7419">
        <w:rPr>
          <w:color w:val="auto"/>
          <w:sz w:val="28"/>
          <w:szCs w:val="28"/>
        </w:rPr>
        <w:t xml:space="preserve">кже порядок создания работы согласительной комиссии (в случае поступления замечаний от указанных органов исполнительной власти) осуществляется в </w:t>
      </w:r>
      <w:r w:rsidR="00DC003F">
        <w:rPr>
          <w:color w:val="auto"/>
          <w:sz w:val="28"/>
          <w:szCs w:val="28"/>
        </w:rPr>
        <w:t>соответствии</w:t>
      </w:r>
      <w:r w:rsidR="005E7419">
        <w:rPr>
          <w:color w:val="auto"/>
          <w:sz w:val="28"/>
          <w:szCs w:val="28"/>
        </w:rPr>
        <w:t xml:space="preserve"> со статьей 25 Градостроительного кодекса Российской Федерации.</w:t>
      </w:r>
    </w:p>
    <w:p w:rsidR="0014331B" w:rsidRDefault="00A47129" w:rsidP="00E91809">
      <w:pPr>
        <w:ind w:firstLine="709"/>
        <w:jc w:val="both"/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  <w:r>
        <w:rPr>
          <w:color w:val="auto"/>
          <w:sz w:val="28"/>
          <w:szCs w:val="28"/>
        </w:rPr>
        <w:t>1</w:t>
      </w:r>
      <w:r w:rsidR="005C6E0B">
        <w:rPr>
          <w:color w:val="auto"/>
          <w:sz w:val="28"/>
          <w:szCs w:val="28"/>
        </w:rPr>
        <w:t>9</w:t>
      </w:r>
      <w:r w:rsidR="001A7E39">
        <w:rPr>
          <w:color w:val="auto"/>
          <w:sz w:val="28"/>
          <w:szCs w:val="28"/>
        </w:rPr>
        <w:t>.</w:t>
      </w:r>
      <w:r w:rsidR="001A7E39" w:rsidRPr="00D91A6E">
        <w:rPr>
          <w:color w:val="auto"/>
          <w:sz w:val="28"/>
          <w:szCs w:val="28"/>
        </w:rPr>
        <w:t> </w:t>
      </w:r>
      <w:r>
        <w:rPr>
          <w:sz w:val="28"/>
          <w:szCs w:val="28"/>
        </w:rPr>
        <w:t>Проект</w:t>
      </w:r>
      <w:r w:rsidRPr="005D7C87">
        <w:rPr>
          <w:sz w:val="28"/>
          <w:szCs w:val="28"/>
        </w:rPr>
        <w:t xml:space="preserve"> Генерального плана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до его утверждения </w:t>
      </w:r>
      <w:r w:rsidRPr="00DC003F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подлежит </w:t>
      </w:r>
      <w:r w:rsidR="00753E05" w:rsidRPr="00DC003F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рассмотрению на общественных обсуждениях</w:t>
      </w:r>
      <w:r w:rsidR="005E7419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или публичных слушаниях</w:t>
      </w:r>
      <w:r w:rsidR="00D321FA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</w:r>
      <w:r w:rsidR="008B6ABF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в соответствии со статьей 5.1 Градостроительного кодекса Российской Федерации</w:t>
      </w:r>
      <w:r w:rsidR="00D321FA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(далее – ГрК РФ)</w:t>
      </w:r>
      <w:r w:rsidR="00753E05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</w:p>
    <w:p w:rsidR="008B6ABF" w:rsidRDefault="005C6E0B" w:rsidP="00E91809">
      <w:pPr>
        <w:ind w:firstLine="709"/>
        <w:jc w:val="both"/>
        <w:rPr>
          <w:rFonts w:cs="Times New Roman"/>
          <w:sz w:val="28"/>
          <w:szCs w:val="28"/>
          <w:lang w:bidi="ar-SA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lastRenderedPageBreak/>
        <w:t>20</w:t>
      </w:r>
      <w:r w:rsidR="0014331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  <w:r w:rsidR="001A7E39" w:rsidRPr="00D91A6E">
        <w:rPr>
          <w:color w:val="auto"/>
          <w:sz w:val="28"/>
          <w:szCs w:val="28"/>
        </w:rPr>
        <w:t> </w:t>
      </w:r>
      <w:r w:rsidR="0014331B" w:rsidRPr="00DC003F">
        <w:rPr>
          <w:rFonts w:cs="Times New Roman"/>
          <w:sz w:val="28"/>
          <w:szCs w:val="28"/>
          <w:lang w:bidi="ar-SA"/>
        </w:rPr>
        <w:t>Участниками</w:t>
      </w:r>
      <w:r w:rsidR="0014331B">
        <w:rPr>
          <w:rFonts w:cs="Times New Roman"/>
          <w:sz w:val="28"/>
          <w:szCs w:val="28"/>
          <w:lang w:bidi="ar-SA"/>
        </w:rPr>
        <w:t xml:space="preserve"> общественных обсуждений </w:t>
      </w:r>
      <w:r w:rsidR="00857E7E">
        <w:rPr>
          <w:rFonts w:cs="Times New Roman"/>
          <w:sz w:val="28"/>
          <w:szCs w:val="28"/>
          <w:lang w:bidi="ar-SA"/>
        </w:rPr>
        <w:t>или публичных слушаний</w:t>
      </w:r>
      <w:r w:rsidR="005E7419">
        <w:rPr>
          <w:rFonts w:cs="Times New Roman"/>
          <w:sz w:val="28"/>
          <w:szCs w:val="28"/>
          <w:lang w:bidi="ar-SA"/>
        </w:rPr>
        <w:br/>
      </w:r>
      <w:r w:rsidR="0014331B">
        <w:rPr>
          <w:rFonts w:cs="Times New Roman"/>
          <w:sz w:val="28"/>
          <w:szCs w:val="28"/>
          <w:lang w:bidi="ar-SA"/>
        </w:rPr>
        <w:t xml:space="preserve">по проекту </w:t>
      </w:r>
      <w:r w:rsidR="0014331B" w:rsidRPr="005D7C87">
        <w:rPr>
          <w:sz w:val="28"/>
          <w:szCs w:val="28"/>
        </w:rPr>
        <w:t>Генерального плана</w:t>
      </w:r>
      <w:r w:rsidR="0014331B">
        <w:rPr>
          <w:rFonts w:cs="Times New Roman"/>
          <w:sz w:val="28"/>
          <w:szCs w:val="28"/>
          <w:lang w:bidi="ar-SA"/>
        </w:rPr>
        <w:t xml:space="preserve"> являются граждане, постоянно проживающие на территории, в отношении которой подготовлен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DC003F" w:rsidRDefault="005C6E0B" w:rsidP="00E91809">
      <w:pPr>
        <w:ind w:firstLine="709"/>
        <w:jc w:val="both"/>
        <w:rPr>
          <w:rFonts w:cs="Times New Roman"/>
          <w:sz w:val="28"/>
          <w:szCs w:val="28"/>
          <w:lang w:bidi="ar-SA"/>
        </w:rPr>
      </w:pPr>
      <w:r>
        <w:rPr>
          <w:rFonts w:cs="Times New Roman"/>
          <w:sz w:val="28"/>
          <w:szCs w:val="28"/>
          <w:lang w:bidi="ar-SA"/>
        </w:rPr>
        <w:t>21</w:t>
      </w:r>
      <w:r w:rsidR="00857E7E">
        <w:rPr>
          <w:rFonts w:cs="Times New Roman"/>
          <w:sz w:val="28"/>
          <w:szCs w:val="28"/>
          <w:lang w:bidi="ar-SA"/>
        </w:rPr>
        <w:t>.</w:t>
      </w:r>
      <w:r w:rsidR="00857E7E" w:rsidRPr="00D91A6E">
        <w:rPr>
          <w:color w:val="auto"/>
          <w:sz w:val="28"/>
          <w:szCs w:val="28"/>
        </w:rPr>
        <w:t> </w:t>
      </w:r>
      <w:r w:rsidR="00DC003F">
        <w:rPr>
          <w:rFonts w:cs="Times New Roman"/>
          <w:sz w:val="28"/>
          <w:szCs w:val="28"/>
          <w:lang w:bidi="ar-SA"/>
        </w:rPr>
        <w:t xml:space="preserve">Организация, проведение общественных обсуждений или публичных слушаний, а также подготовка заключений по их результатам осуществляется </w:t>
      </w:r>
      <w:r w:rsidR="00D10DBB">
        <w:rPr>
          <w:rFonts w:cs="Times New Roman"/>
          <w:sz w:val="28"/>
          <w:szCs w:val="28"/>
          <w:lang w:bidi="ar-SA"/>
        </w:rPr>
        <w:t>в соответствии с ГрК</w:t>
      </w:r>
      <w:r w:rsidR="00DC003F" w:rsidRPr="00DC003F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</w:t>
      </w:r>
      <w:r w:rsidR="00D10DB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РФ.</w:t>
      </w:r>
    </w:p>
    <w:p w:rsidR="00D67655" w:rsidRDefault="0033739F" w:rsidP="00E91809">
      <w:pPr>
        <w:ind w:firstLine="709"/>
        <w:jc w:val="both"/>
        <w:rPr>
          <w:rFonts w:cs="Times New Roman"/>
          <w:sz w:val="28"/>
          <w:szCs w:val="28"/>
          <w:lang w:bidi="ar-SA"/>
        </w:rPr>
      </w:pPr>
      <w:r>
        <w:rPr>
          <w:rFonts w:cs="Times New Roman"/>
          <w:sz w:val="28"/>
          <w:szCs w:val="28"/>
          <w:lang w:bidi="ar-SA"/>
        </w:rPr>
        <w:t>2</w:t>
      </w:r>
      <w:r w:rsidR="005C6E0B">
        <w:rPr>
          <w:rFonts w:cs="Times New Roman"/>
          <w:sz w:val="28"/>
          <w:szCs w:val="28"/>
          <w:lang w:bidi="ar-SA"/>
        </w:rPr>
        <w:t>2</w:t>
      </w:r>
      <w:r w:rsidR="005E7419">
        <w:rPr>
          <w:rFonts w:cs="Times New Roman"/>
          <w:sz w:val="28"/>
          <w:szCs w:val="28"/>
          <w:lang w:bidi="ar-SA"/>
        </w:rPr>
        <w:t>.</w:t>
      </w:r>
      <w:r w:rsidR="005E7419" w:rsidRPr="00D91A6E">
        <w:rPr>
          <w:color w:val="auto"/>
          <w:sz w:val="28"/>
          <w:szCs w:val="28"/>
        </w:rPr>
        <w:t> </w:t>
      </w:r>
      <w:r w:rsidR="005E7419">
        <w:rPr>
          <w:color w:val="auto"/>
          <w:sz w:val="28"/>
          <w:szCs w:val="28"/>
        </w:rPr>
        <w:t>При необходимости корректировки материалов проекта Генерального плана заключение о результатах общественных обсуждений</w:t>
      </w:r>
      <w:r w:rsidR="008B6ABF">
        <w:rPr>
          <w:color w:val="auto"/>
          <w:sz w:val="28"/>
          <w:szCs w:val="28"/>
        </w:rPr>
        <w:t xml:space="preserve"> или публичных слушаний направляется заявителю.</w:t>
      </w:r>
    </w:p>
    <w:p w:rsidR="00D67655" w:rsidRPr="00D67655" w:rsidRDefault="0033739F" w:rsidP="00E91809">
      <w:pPr>
        <w:ind w:firstLine="709"/>
        <w:jc w:val="both"/>
        <w:rPr>
          <w:rFonts w:cs="Times New Roman"/>
          <w:sz w:val="28"/>
          <w:szCs w:val="28"/>
          <w:lang w:bidi="ar-SA"/>
        </w:rPr>
      </w:pPr>
      <w:r>
        <w:rPr>
          <w:color w:val="auto"/>
          <w:sz w:val="28"/>
          <w:szCs w:val="28"/>
        </w:rPr>
        <w:t>2</w:t>
      </w:r>
      <w:r w:rsidR="005C6E0B">
        <w:rPr>
          <w:color w:val="auto"/>
          <w:sz w:val="28"/>
          <w:szCs w:val="28"/>
        </w:rPr>
        <w:t>3</w:t>
      </w:r>
      <w:r w:rsidR="001A7E39">
        <w:rPr>
          <w:color w:val="auto"/>
          <w:sz w:val="28"/>
          <w:szCs w:val="28"/>
        </w:rPr>
        <w:t>.</w:t>
      </w:r>
      <w:r w:rsidR="001A7E39" w:rsidRPr="00D91A6E">
        <w:rPr>
          <w:color w:val="auto"/>
          <w:sz w:val="28"/>
          <w:szCs w:val="28"/>
        </w:rPr>
        <w:t> </w:t>
      </w:r>
      <w:r w:rsidR="00D67655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Мэр города Омска принимает решение о направлении </w:t>
      </w:r>
      <w:r w:rsidR="00D67655">
        <w:rPr>
          <w:rFonts w:cs="Times New Roman"/>
          <w:sz w:val="28"/>
          <w:szCs w:val="28"/>
          <w:lang w:bidi="ar-SA"/>
        </w:rPr>
        <w:t xml:space="preserve">согласованного или не согласованного проекта Генерального плана </w:t>
      </w:r>
      <w:r w:rsidR="00D67655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в Омский городской Совет или об отклонении так</w:t>
      </w:r>
      <w:r w:rsidR="00857E7E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ого проекта и о направлении его</w:t>
      </w:r>
      <w:r w:rsidR="00E91809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</w:r>
      <w:r w:rsidR="00D67655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на доработку.</w:t>
      </w:r>
    </w:p>
    <w:p w:rsidR="00E7153D" w:rsidRPr="009F77FF" w:rsidRDefault="00E7153D" w:rsidP="009F77FF">
      <w:pPr>
        <w:rPr>
          <w:i/>
          <w:color w:val="auto"/>
          <w:sz w:val="28"/>
          <w:szCs w:val="28"/>
        </w:rPr>
        <w:sectPr w:rsidR="00E7153D" w:rsidRPr="009F77FF" w:rsidSect="00CE53C0">
          <w:headerReference w:type="default" r:id="rId10"/>
          <w:pgSz w:w="11906" w:h="16838"/>
          <w:pgMar w:top="1134" w:right="851" w:bottom="1134" w:left="1559" w:header="709" w:footer="709" w:gutter="0"/>
          <w:pgNumType w:start="1"/>
          <w:cols w:space="720"/>
          <w:formProt w:val="0"/>
          <w:titlePg/>
          <w:docGrid w:linePitch="100"/>
        </w:sectPr>
      </w:pPr>
    </w:p>
    <w:p w:rsidR="00E7153D" w:rsidRPr="00592FE2" w:rsidRDefault="002E17FB" w:rsidP="00DC003F">
      <w:pPr>
        <w:jc w:val="right"/>
        <w:outlineLvl w:val="0"/>
        <w:rPr>
          <w:sz w:val="27"/>
          <w:szCs w:val="27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</w:t>
      </w:r>
      <w:r w:rsidR="00592FE2">
        <w:rPr>
          <w:sz w:val="28"/>
        </w:rPr>
        <w:t xml:space="preserve"> </w:t>
      </w:r>
      <w:r w:rsidR="00DC003F">
        <w:rPr>
          <w:sz w:val="27"/>
          <w:szCs w:val="27"/>
        </w:rPr>
        <w:t>Приложение</w:t>
      </w:r>
    </w:p>
    <w:p w:rsidR="00CE53C0" w:rsidRPr="00592FE2" w:rsidRDefault="00E7153D" w:rsidP="00592FE2">
      <w:pPr>
        <w:jc w:val="both"/>
        <w:rPr>
          <w:sz w:val="27"/>
          <w:szCs w:val="27"/>
        </w:rPr>
      </w:pPr>
      <w:r w:rsidRPr="00592FE2">
        <w:rPr>
          <w:sz w:val="27"/>
          <w:szCs w:val="27"/>
        </w:rPr>
        <w:t xml:space="preserve">                                    </w:t>
      </w:r>
      <w:r w:rsidR="002E17FB" w:rsidRPr="00592FE2">
        <w:rPr>
          <w:sz w:val="27"/>
          <w:szCs w:val="27"/>
        </w:rPr>
        <w:t xml:space="preserve">   </w:t>
      </w:r>
      <w:r w:rsidRPr="00592FE2">
        <w:rPr>
          <w:sz w:val="27"/>
          <w:szCs w:val="27"/>
        </w:rPr>
        <w:t xml:space="preserve">к </w:t>
      </w:r>
      <w:r w:rsidR="002E17FB" w:rsidRPr="00592FE2">
        <w:rPr>
          <w:sz w:val="27"/>
          <w:szCs w:val="27"/>
        </w:rPr>
        <w:t>Порядку принятия решения об учете предложений</w:t>
      </w:r>
      <w:r w:rsidR="00592FE2" w:rsidRPr="00592FE2">
        <w:rPr>
          <w:sz w:val="27"/>
          <w:szCs w:val="27"/>
        </w:rPr>
        <w:br/>
        <w:t xml:space="preserve">                                       </w:t>
      </w:r>
      <w:r w:rsidR="00CE53C0" w:rsidRPr="00592FE2">
        <w:rPr>
          <w:color w:val="auto"/>
          <w:sz w:val="27"/>
          <w:szCs w:val="27"/>
        </w:rPr>
        <w:t xml:space="preserve">по проекту Генерального плана </w:t>
      </w:r>
      <w:r w:rsidR="00CE53C0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t>(внесения изменений</w:t>
      </w:r>
      <w:r w:rsidR="00592FE2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br/>
        <w:t xml:space="preserve">                     </w:t>
      </w:r>
      <w:r w:rsidR="00CE53C0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t xml:space="preserve"> </w:t>
      </w:r>
      <w:r w:rsidR="00592FE2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t xml:space="preserve">                 </w:t>
      </w:r>
      <w:r w:rsidR="00CE53C0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t>в Генеральный п</w:t>
      </w:r>
      <w:r w:rsidR="00592FE2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t>лан) муниципального образования</w:t>
      </w:r>
      <w:r w:rsidR="00592FE2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br/>
        <w:t xml:space="preserve">                                       </w:t>
      </w:r>
      <w:r w:rsidR="00CE53C0" w:rsidRPr="00592FE2">
        <w:rPr>
          <w:rStyle w:val="a7"/>
          <w:rFonts w:eastAsia="Times New Roman" w:cs="Times New Roman"/>
          <w:b w:val="0"/>
          <w:bCs w:val="0"/>
          <w:color w:val="auto"/>
          <w:kern w:val="2"/>
          <w:sz w:val="27"/>
          <w:szCs w:val="27"/>
          <w:lang w:bidi="ar-SA"/>
        </w:rPr>
        <w:t>городской округ город Омск Омской области</w:t>
      </w:r>
    </w:p>
    <w:p w:rsidR="00E7153D" w:rsidRPr="00592FE2" w:rsidRDefault="00E7153D" w:rsidP="00E7153D">
      <w:pPr>
        <w:jc w:val="center"/>
        <w:rPr>
          <w:sz w:val="27"/>
          <w:szCs w:val="27"/>
        </w:rPr>
      </w:pPr>
      <w:r w:rsidRPr="00592FE2">
        <w:rPr>
          <w:sz w:val="27"/>
          <w:szCs w:val="27"/>
        </w:rPr>
        <w:t xml:space="preserve">                         </w:t>
      </w:r>
      <w:r w:rsidR="00592FE2">
        <w:rPr>
          <w:sz w:val="27"/>
          <w:szCs w:val="27"/>
        </w:rPr>
        <w:t xml:space="preserve">              </w:t>
      </w:r>
      <w:r w:rsidR="002E17FB" w:rsidRPr="00592FE2">
        <w:rPr>
          <w:sz w:val="27"/>
          <w:szCs w:val="27"/>
        </w:rPr>
        <w:t>от ______________________________</w:t>
      </w:r>
      <w:r w:rsidR="00592FE2" w:rsidRPr="00592FE2">
        <w:rPr>
          <w:sz w:val="27"/>
          <w:szCs w:val="27"/>
        </w:rPr>
        <w:t>____</w:t>
      </w:r>
      <w:r w:rsidR="002E17FB" w:rsidRPr="00592FE2">
        <w:rPr>
          <w:sz w:val="27"/>
          <w:szCs w:val="27"/>
        </w:rPr>
        <w:t xml:space="preserve">  </w:t>
      </w:r>
      <w:r w:rsidRPr="00592FE2">
        <w:rPr>
          <w:sz w:val="27"/>
          <w:szCs w:val="27"/>
        </w:rPr>
        <w:t>№_______</w:t>
      </w:r>
      <w:r w:rsidR="00592FE2" w:rsidRPr="00592FE2">
        <w:rPr>
          <w:sz w:val="27"/>
          <w:szCs w:val="27"/>
        </w:rPr>
        <w:t>____</w:t>
      </w:r>
    </w:p>
    <w:p w:rsidR="00E7153D" w:rsidRDefault="00E7153D" w:rsidP="00E7153D">
      <w:pPr>
        <w:jc w:val="center"/>
      </w:pPr>
    </w:p>
    <w:p w:rsidR="00E7153D" w:rsidRPr="00592FE2" w:rsidRDefault="00592FE2" w:rsidP="00592FE2">
      <w:pPr>
        <w:jc w:val="right"/>
        <w:rPr>
          <w:sz w:val="28"/>
          <w:szCs w:val="28"/>
        </w:rPr>
      </w:pPr>
      <w:r w:rsidRPr="00592FE2">
        <w:rPr>
          <w:sz w:val="28"/>
          <w:szCs w:val="28"/>
        </w:rPr>
        <w:t>Форма</w:t>
      </w:r>
    </w:p>
    <w:p w:rsidR="00E7153D" w:rsidRPr="00547768" w:rsidRDefault="00E7153D" w:rsidP="00E7153D">
      <w:pPr>
        <w:pStyle w:val="ConsPlusNonformat"/>
        <w:jc w:val="both"/>
        <w:rPr>
          <w:rFonts w:ascii="Times New Roman" w:hAnsi="Times New Roman" w:cs="Times New Roman"/>
        </w:rPr>
      </w:pPr>
      <w:r w:rsidRPr="00547768">
        <w:rPr>
          <w:rFonts w:ascii="Times New Roman" w:hAnsi="Times New Roman" w:cs="Times New Roman"/>
        </w:rPr>
        <w:t>Для юридических лиц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(</w:t>
      </w:r>
      <w:r w:rsidR="00592FE2">
        <w:t>полное наименование организации</w:t>
      </w:r>
      <w:r w:rsidR="00592FE2">
        <w:br/>
      </w:r>
      <w:r>
        <w:t>и</w:t>
      </w:r>
      <w:r w:rsidR="00592FE2">
        <w:t xml:space="preserve"> </w:t>
      </w:r>
      <w:r>
        <w:t>организационно-правовой формы)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в лице: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</w:t>
      </w:r>
      <w:r w:rsidR="00592FE2">
        <w:t xml:space="preserve">    </w:t>
      </w:r>
      <w:r>
        <w:t xml:space="preserve"> ______________________________________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(ФИО руководителя или иного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уполномоченного лица)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Документ, удостоверяющий личность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Заявителя: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   (вид документа)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  </w:t>
      </w:r>
      <w:r w:rsidR="00592FE2">
        <w:t xml:space="preserve"> </w:t>
      </w:r>
      <w:r>
        <w:t>(серия, номер)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   (кем, когда выдан)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                                    </w:t>
      </w:r>
      <w:r w:rsidR="00592FE2">
        <w:t xml:space="preserve">    </w:t>
      </w:r>
      <w:r>
        <w:t xml:space="preserve"> Сведения о государственной регистрации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             </w:t>
      </w:r>
      <w:r w:rsidR="00592FE2">
        <w:t xml:space="preserve">    </w:t>
      </w:r>
      <w:r>
        <w:t xml:space="preserve">       Юридического лица: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                   </w:t>
      </w:r>
      <w:r w:rsidR="00592FE2">
        <w:t xml:space="preserve">    </w:t>
      </w:r>
      <w:r>
        <w:t xml:space="preserve">     </w:t>
      </w:r>
      <w:r w:rsidR="00592FE2">
        <w:t xml:space="preserve"> </w:t>
      </w:r>
      <w:r>
        <w:t>ОГРН (ОГРНИП)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                                    </w:t>
      </w:r>
      <w:r w:rsidR="00592FE2">
        <w:t xml:space="preserve">    </w:t>
      </w:r>
      <w:r>
        <w:t xml:space="preserve"> ______________________________________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                                      </w:t>
      </w:r>
      <w:r w:rsidR="00592FE2">
        <w:t xml:space="preserve">    </w:t>
      </w:r>
      <w:r>
        <w:t xml:space="preserve">                     Место нахождения</w:t>
      </w:r>
    </w:p>
    <w:p w:rsidR="00E7153D" w:rsidRDefault="00E7153D" w:rsidP="00E7153D">
      <w:pPr>
        <w:pStyle w:val="ConsPlusNonformat"/>
        <w:jc w:val="both"/>
      </w:pPr>
      <w:r>
        <w:t xml:space="preserve">                                    </w:t>
      </w:r>
      <w:r w:rsidR="00592FE2">
        <w:t xml:space="preserve">    </w:t>
      </w:r>
      <w:r>
        <w:t xml:space="preserve"> ______________________________________</w:t>
      </w:r>
    </w:p>
    <w:p w:rsidR="00592FE2" w:rsidRDefault="00E7153D" w:rsidP="00E7153D">
      <w:pPr>
        <w:pStyle w:val="ConsPlusNonformat"/>
        <w:jc w:val="both"/>
      </w:pPr>
      <w:r>
        <w:t xml:space="preserve">                                   </w:t>
      </w:r>
      <w:r w:rsidR="00592FE2">
        <w:t xml:space="preserve">    </w:t>
      </w:r>
    </w:p>
    <w:p w:rsidR="00E7153D" w:rsidRDefault="00592FE2" w:rsidP="00E7153D">
      <w:pPr>
        <w:pStyle w:val="ConsPlusNonformat"/>
        <w:jc w:val="both"/>
      </w:pPr>
      <w:r>
        <w:t xml:space="preserve">                                       </w:t>
      </w:r>
      <w:r w:rsidR="00E7153D">
        <w:t xml:space="preserve">  ______________________________________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592FE2">
      <w:pPr>
        <w:pStyle w:val="ConsPlusNonformat"/>
        <w:jc w:val="both"/>
      </w:pPr>
      <w:r>
        <w:t>Для физических лиц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ФИО 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</w:t>
      </w:r>
      <w:r w:rsidR="00592FE2">
        <w:t xml:space="preserve">    </w:t>
      </w:r>
      <w:r>
        <w:t>Документ, удостоверяющий личность: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</w:t>
      </w:r>
      <w:r w:rsidR="00592FE2">
        <w:t xml:space="preserve">    </w:t>
      </w:r>
      <w:r>
        <w:t xml:space="preserve"> 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   (вид документа)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   (серия, номер)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</w:t>
      </w:r>
      <w:r w:rsidR="00592FE2">
        <w:t xml:space="preserve"> </w:t>
      </w:r>
      <w:r>
        <w:t xml:space="preserve"> </w:t>
      </w:r>
      <w:r w:rsidR="00592FE2">
        <w:t xml:space="preserve">  </w:t>
      </w:r>
      <w:r>
        <w:t>(реквизиты документа, удостоверяющего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полномочия представителя)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</w:t>
      </w:r>
      <w:r w:rsidR="00592FE2">
        <w:t xml:space="preserve">     </w:t>
      </w:r>
      <w:r>
        <w:t>______________________________________</w:t>
      </w:r>
    </w:p>
    <w:p w:rsidR="00E7153D" w:rsidRDefault="00E7153D" w:rsidP="00592FE2">
      <w:pPr>
        <w:pStyle w:val="ConsPlusNonformat"/>
        <w:jc w:val="right"/>
      </w:pPr>
      <w:r>
        <w:t xml:space="preserve">                                                      </w:t>
      </w:r>
      <w:r w:rsidR="00592FE2">
        <w:t xml:space="preserve">   </w:t>
      </w:r>
      <w:r>
        <w:t>(ОГРНИП)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Место жительства</w:t>
      </w:r>
    </w:p>
    <w:p w:rsidR="00E7153D" w:rsidRDefault="00E7153D" w:rsidP="00592FE2">
      <w:pPr>
        <w:pStyle w:val="ConsPlusNonformat"/>
        <w:jc w:val="both"/>
      </w:pPr>
      <w:r>
        <w:t xml:space="preserve">                                    </w:t>
      </w:r>
      <w:r w:rsidR="00592FE2">
        <w:t xml:space="preserve">    </w:t>
      </w:r>
      <w:r>
        <w:t xml:space="preserve"> ______________________________________</w:t>
      </w:r>
    </w:p>
    <w:p w:rsidR="00E7153D" w:rsidRDefault="00E7153D" w:rsidP="00592FE2">
      <w:pPr>
        <w:pStyle w:val="ConsPlusNonformat"/>
        <w:jc w:val="both"/>
      </w:pPr>
    </w:p>
    <w:p w:rsidR="00E7153D" w:rsidRDefault="00E7153D" w:rsidP="00592FE2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______________________________________</w:t>
      </w:r>
    </w:p>
    <w:p w:rsidR="00E7153D" w:rsidRDefault="00E7153D" w:rsidP="00592FE2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Контактная информация</w:t>
      </w:r>
    </w:p>
    <w:p w:rsidR="00592FE2" w:rsidRDefault="00E7153D" w:rsidP="00E7153D">
      <w:pPr>
        <w:pStyle w:val="ConsPlusNonformat"/>
        <w:jc w:val="both"/>
      </w:pPr>
      <w:r>
        <w:t xml:space="preserve">                                     </w:t>
      </w:r>
      <w:r w:rsidR="00592FE2">
        <w:t xml:space="preserve">    номер тел. </w:t>
      </w:r>
      <w:r>
        <w:t>______________________</w:t>
      </w:r>
      <w:r w:rsidR="00592FE2">
        <w:t>_____</w:t>
      </w:r>
    </w:p>
    <w:p w:rsidR="00E7153D" w:rsidRDefault="00E7153D" w:rsidP="00E63514">
      <w:pPr>
        <w:pStyle w:val="ConsPlusNonformat"/>
        <w:jc w:val="both"/>
      </w:pPr>
      <w:r>
        <w:t xml:space="preserve">                                     </w:t>
      </w:r>
      <w:r w:rsidR="00592FE2">
        <w:t xml:space="preserve">    </w:t>
      </w:r>
      <w:r>
        <w:t>эл. почта ____________________________</w:t>
      </w:r>
    </w:p>
    <w:p w:rsidR="00A90096" w:rsidRDefault="00A90096" w:rsidP="00A90096">
      <w:pPr>
        <w:jc w:val="center"/>
        <w:rPr>
          <w:sz w:val="28"/>
          <w:szCs w:val="28"/>
        </w:rPr>
      </w:pPr>
      <w:bookmarkStart w:id="0" w:name="Par276"/>
      <w:bookmarkEnd w:id="0"/>
      <w:r>
        <w:rPr>
          <w:sz w:val="28"/>
          <w:szCs w:val="28"/>
        </w:rPr>
        <w:lastRenderedPageBreak/>
        <w:t xml:space="preserve">Заявление </w:t>
      </w:r>
    </w:p>
    <w:p w:rsidR="00A90096" w:rsidRDefault="00A90096" w:rsidP="00A90096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принятии решения об учете предложений физических</w:t>
      </w:r>
    </w:p>
    <w:p w:rsidR="00A90096" w:rsidRDefault="00A90096" w:rsidP="00A90096">
      <w:pPr>
        <w:jc w:val="center"/>
      </w:pPr>
      <w:r>
        <w:rPr>
          <w:sz w:val="28"/>
          <w:szCs w:val="28"/>
        </w:rPr>
        <w:t xml:space="preserve">и юридических лиц в проекте </w:t>
      </w:r>
      <w:r>
        <w:rPr>
          <w:color w:val="auto"/>
          <w:sz w:val="28"/>
          <w:szCs w:val="28"/>
        </w:rPr>
        <w:t xml:space="preserve">Генерального плана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(внесения изменений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  <w:t>в Генеральный план) муниципального образования городской округ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br/>
        <w:t>город Омск Омской области)</w:t>
      </w:r>
    </w:p>
    <w:p w:rsidR="00A90096" w:rsidRDefault="00A90096" w:rsidP="00A90096">
      <w:pPr>
        <w:jc w:val="both"/>
      </w:pPr>
    </w:p>
    <w:p w:rsidR="00E7153D" w:rsidRPr="00A90096" w:rsidRDefault="00E7153D" w:rsidP="00E7153D">
      <w:pPr>
        <w:jc w:val="center"/>
        <w:rPr>
          <w:sz w:val="28"/>
          <w:szCs w:val="28"/>
        </w:rPr>
      </w:pPr>
      <w:r w:rsidRPr="00A90096">
        <w:rPr>
          <w:sz w:val="28"/>
          <w:szCs w:val="28"/>
        </w:rPr>
        <w:t>________________________________________________________</w:t>
      </w:r>
    </w:p>
    <w:p w:rsidR="00E7153D" w:rsidRPr="00DC003F" w:rsidRDefault="00592FE2" w:rsidP="00E7153D">
      <w:pPr>
        <w:jc w:val="center"/>
        <w:rPr>
          <w:rFonts w:ascii="Courier New" w:hAnsi="Courier New" w:cs="Courier New"/>
          <w:sz w:val="20"/>
          <w:szCs w:val="28"/>
        </w:rPr>
      </w:pPr>
      <w:r w:rsidRPr="00DC003F">
        <w:rPr>
          <w:rFonts w:ascii="Courier New" w:hAnsi="Courier New" w:cs="Courier New"/>
          <w:sz w:val="20"/>
          <w:szCs w:val="28"/>
        </w:rPr>
        <w:t>(наименование Г</w:t>
      </w:r>
      <w:r w:rsidR="00E7153D" w:rsidRPr="00DC003F">
        <w:rPr>
          <w:rFonts w:ascii="Courier New" w:hAnsi="Courier New" w:cs="Courier New"/>
          <w:sz w:val="20"/>
          <w:szCs w:val="28"/>
        </w:rPr>
        <w:t>енерального плана)</w:t>
      </w:r>
    </w:p>
    <w:p w:rsidR="00E7153D" w:rsidRDefault="00E7153D" w:rsidP="00E7153D">
      <w:pPr>
        <w:jc w:val="both"/>
      </w:pPr>
    </w:p>
    <w:p w:rsidR="00A90096" w:rsidRPr="00592FE2" w:rsidRDefault="00E7153D" w:rsidP="00E7153D">
      <w:pPr>
        <w:pStyle w:val="ConsPlusNonformat"/>
        <w:jc w:val="both"/>
      </w:pPr>
      <w:r>
        <w:t>_______</w:t>
      </w:r>
      <w:r w:rsidR="00592FE2">
        <w:t>_______________________________________________</w:t>
      </w:r>
      <w:r w:rsidRPr="00592FE2">
        <w:rPr>
          <w:rFonts w:ascii="Times New Roman" w:hAnsi="Times New Roman" w:cs="Times New Roman"/>
          <w:sz w:val="28"/>
          <w:szCs w:val="28"/>
        </w:rPr>
        <w:t>Омской области, в части:</w:t>
      </w:r>
    </w:p>
    <w:p w:rsidR="00A90096" w:rsidRPr="00592FE2" w:rsidRDefault="00A90096" w:rsidP="00E715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7153D" w:rsidRDefault="00A90096" w:rsidP="00E7153D">
      <w:pPr>
        <w:pStyle w:val="ConsPlusNonformat"/>
        <w:jc w:val="both"/>
      </w:pPr>
      <w:r>
        <w:t xml:space="preserve">- </w:t>
      </w:r>
      <w:r w:rsidR="00592FE2">
        <w:rPr>
          <w:rFonts w:ascii="Times New Roman" w:hAnsi="Times New Roman" w:cs="Times New Roman"/>
          <w:sz w:val="28"/>
        </w:rPr>
        <w:t>и</w:t>
      </w:r>
      <w:r w:rsidRPr="00592FE2">
        <w:rPr>
          <w:rFonts w:ascii="Times New Roman" w:hAnsi="Times New Roman" w:cs="Times New Roman"/>
          <w:sz w:val="28"/>
        </w:rPr>
        <w:t>зменения границы населенного пункта</w:t>
      </w:r>
      <w:r w:rsidRPr="00592FE2">
        <w:rPr>
          <w:sz w:val="28"/>
        </w:rPr>
        <w:t xml:space="preserve"> </w:t>
      </w:r>
      <w:r>
        <w:t>___________________________________</w:t>
      </w:r>
    </w:p>
    <w:p w:rsidR="0059403D" w:rsidRDefault="0059403D" w:rsidP="00592FE2">
      <w:pPr>
        <w:pStyle w:val="ConsPlusNonformat"/>
        <w:jc w:val="right"/>
      </w:pPr>
      <w:r>
        <w:t xml:space="preserve">(указать </w:t>
      </w:r>
      <w:r w:rsidR="00592FE2">
        <w:t>наименование населенного пункта</w:t>
      </w:r>
    </w:p>
    <w:p w:rsidR="00E7153D" w:rsidRDefault="00A90096" w:rsidP="00E7153D">
      <w:pPr>
        <w:pStyle w:val="ConsPlusNonformat"/>
        <w:jc w:val="both"/>
      </w:pPr>
      <w:r>
        <w:t xml:space="preserve">- </w:t>
      </w:r>
      <w:r w:rsidR="00592FE2">
        <w:rPr>
          <w:rFonts w:ascii="Times New Roman" w:hAnsi="Times New Roman" w:cs="Times New Roman"/>
          <w:sz w:val="28"/>
          <w:szCs w:val="28"/>
        </w:rPr>
        <w:t>у</w:t>
      </w:r>
      <w:r w:rsidR="00E7153D" w:rsidRPr="00592FE2">
        <w:rPr>
          <w:rFonts w:ascii="Times New Roman" w:hAnsi="Times New Roman" w:cs="Times New Roman"/>
          <w:sz w:val="28"/>
          <w:szCs w:val="28"/>
        </w:rPr>
        <w:t>становления (изменения) функциональной зоны</w:t>
      </w:r>
      <w:r w:rsidR="00E7153D">
        <w:t>___________</w:t>
      </w:r>
      <w:r>
        <w:t>_______________</w:t>
      </w:r>
      <w:r w:rsidR="00592FE2">
        <w:t>_</w:t>
      </w:r>
    </w:p>
    <w:p w:rsidR="00E7153D" w:rsidRDefault="00E7153D" w:rsidP="00592FE2">
      <w:pPr>
        <w:pStyle w:val="ConsPlusNonformat"/>
        <w:jc w:val="right"/>
      </w:pPr>
      <w:r>
        <w:t xml:space="preserve">(наименование планируемой </w:t>
      </w:r>
      <w:r w:rsidR="00A90096">
        <w:t>функциональной</w:t>
      </w:r>
      <w:r>
        <w:t xml:space="preserve"> зоны)</w:t>
      </w:r>
    </w:p>
    <w:p w:rsidR="00E7153D" w:rsidRDefault="00E7153D" w:rsidP="00E7153D">
      <w:pPr>
        <w:pStyle w:val="ConsPlusNonformat"/>
        <w:jc w:val="both"/>
      </w:pPr>
    </w:p>
    <w:p w:rsidR="00E7153D" w:rsidRDefault="00E7153D" w:rsidP="00E7153D">
      <w:pPr>
        <w:pStyle w:val="ConsPlusNonformat"/>
        <w:jc w:val="both"/>
      </w:pPr>
      <w:r>
        <w:t xml:space="preserve">- </w:t>
      </w:r>
      <w:r w:rsidR="00592FE2">
        <w:rPr>
          <w:rFonts w:ascii="Times New Roman" w:hAnsi="Times New Roman" w:cs="Times New Roman"/>
          <w:sz w:val="28"/>
          <w:szCs w:val="28"/>
        </w:rPr>
        <w:t>о</w:t>
      </w:r>
      <w:r w:rsidR="00A90096" w:rsidRPr="00592FE2">
        <w:rPr>
          <w:rFonts w:ascii="Times New Roman" w:hAnsi="Times New Roman" w:cs="Times New Roman"/>
          <w:sz w:val="28"/>
          <w:szCs w:val="28"/>
        </w:rPr>
        <w:t>тображения объекта местного значения</w:t>
      </w:r>
      <w:r>
        <w:t>__</w:t>
      </w:r>
      <w:r w:rsidR="00A90096">
        <w:t>___________________________</w:t>
      </w:r>
      <w:r w:rsidR="0059403D">
        <w:t>______</w:t>
      </w:r>
      <w:r w:rsidR="00592FE2">
        <w:t>_</w:t>
      </w:r>
    </w:p>
    <w:p w:rsidR="00E7153D" w:rsidRDefault="00592FE2" w:rsidP="00592FE2">
      <w:pPr>
        <w:pStyle w:val="ConsPlusNonformat"/>
        <w:jc w:val="right"/>
      </w:pPr>
      <w:r>
        <w:t>(указать наименование объекта</w:t>
      </w:r>
    </w:p>
    <w:p w:rsidR="00E7153D" w:rsidRDefault="00E7153D" w:rsidP="00E7153D">
      <w:pPr>
        <w:pStyle w:val="ConsPlusNonformat"/>
        <w:jc w:val="both"/>
      </w:pPr>
    </w:p>
    <w:p w:rsidR="00592FE2" w:rsidRPr="00592FE2" w:rsidRDefault="0059403D" w:rsidP="00592F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2FE2">
        <w:rPr>
          <w:rFonts w:ascii="Times New Roman" w:hAnsi="Times New Roman" w:cs="Times New Roman"/>
          <w:sz w:val="28"/>
          <w:szCs w:val="28"/>
        </w:rPr>
        <w:t xml:space="preserve">В отношении земельного участка </w:t>
      </w:r>
      <w:r w:rsidR="00E7153D" w:rsidRPr="00592FE2">
        <w:rPr>
          <w:rFonts w:ascii="Times New Roman" w:hAnsi="Times New Roman" w:cs="Times New Roman"/>
          <w:sz w:val="28"/>
          <w:szCs w:val="28"/>
        </w:rPr>
        <w:t xml:space="preserve">(участков) </w:t>
      </w:r>
      <w:r w:rsidRPr="00592FE2">
        <w:rPr>
          <w:rFonts w:ascii="Times New Roman" w:hAnsi="Times New Roman" w:cs="Times New Roman"/>
          <w:sz w:val="28"/>
          <w:szCs w:val="28"/>
        </w:rPr>
        <w:t>с кадастровым(и) номером</w:t>
      </w:r>
      <w:r w:rsidR="00592FE2">
        <w:rPr>
          <w:rFonts w:ascii="Times New Roman" w:hAnsi="Times New Roman" w:cs="Times New Roman"/>
          <w:sz w:val="28"/>
          <w:szCs w:val="28"/>
        </w:rPr>
        <w:t xml:space="preserve"> </w:t>
      </w:r>
      <w:r w:rsidRPr="00592FE2">
        <w:rPr>
          <w:rFonts w:ascii="Times New Roman" w:hAnsi="Times New Roman" w:cs="Times New Roman"/>
          <w:sz w:val="28"/>
          <w:szCs w:val="28"/>
        </w:rPr>
        <w:t>(номерами</w:t>
      </w:r>
      <w:r w:rsidR="00592FE2">
        <w:rPr>
          <w:rFonts w:ascii="Times New Roman" w:hAnsi="Times New Roman" w:cs="Times New Roman"/>
          <w:sz w:val="28"/>
          <w:szCs w:val="28"/>
        </w:rPr>
        <w:t>)</w:t>
      </w:r>
      <w:r w:rsidR="00E7153D" w:rsidRPr="00592FE2">
        <w:rPr>
          <w:rFonts w:ascii="Times New Roman" w:hAnsi="Times New Roman" w:cs="Times New Roman"/>
          <w:sz w:val="28"/>
          <w:szCs w:val="28"/>
        </w:rPr>
        <w:t>:</w:t>
      </w:r>
      <w:r w:rsidR="00592FE2" w:rsidRPr="00592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53D" w:rsidRPr="00592FE2" w:rsidRDefault="00592FE2" w:rsidP="00592F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</w:t>
      </w:r>
      <w:r w:rsidR="00E7153D">
        <w:t>_</w:t>
      </w:r>
      <w:r>
        <w:t>_____</w:t>
      </w:r>
    </w:p>
    <w:p w:rsidR="00E7153D" w:rsidRDefault="00E7153D" w:rsidP="00DC003F">
      <w:pPr>
        <w:pStyle w:val="ConsPlusNonformat"/>
        <w:jc w:val="center"/>
      </w:pPr>
      <w:r>
        <w:t>(указываются кадаст</w:t>
      </w:r>
      <w:r w:rsidR="00592FE2">
        <w:t>ровые номера земельных участков</w:t>
      </w:r>
    </w:p>
    <w:p w:rsidR="00E7153D" w:rsidRDefault="00E7153D" w:rsidP="00E7153D">
      <w:pPr>
        <w:pStyle w:val="ConsPlusNonformat"/>
        <w:jc w:val="both"/>
      </w:pPr>
    </w:p>
    <w:p w:rsidR="00E7153D" w:rsidRPr="00592FE2" w:rsidRDefault="00E7153D" w:rsidP="00E715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2FE2">
        <w:rPr>
          <w:rFonts w:ascii="Times New Roman" w:hAnsi="Times New Roman" w:cs="Times New Roman"/>
          <w:sz w:val="28"/>
          <w:szCs w:val="28"/>
        </w:rPr>
        <w:t>Расположенного(ых) по адресу:</w:t>
      </w:r>
    </w:p>
    <w:p w:rsidR="00E7153D" w:rsidRDefault="00E7153D" w:rsidP="00E7153D">
      <w:pPr>
        <w:pStyle w:val="ConsPlusNonformat"/>
        <w:jc w:val="both"/>
      </w:pPr>
      <w:r>
        <w:t>________________________________________________________________________</w:t>
      </w:r>
      <w:r w:rsidR="00592FE2">
        <w:t>_______</w:t>
      </w:r>
    </w:p>
    <w:p w:rsidR="00E7153D" w:rsidRDefault="00E7153D" w:rsidP="00DC003F">
      <w:pPr>
        <w:pStyle w:val="ConsPlusNonformat"/>
        <w:jc w:val="center"/>
      </w:pPr>
      <w:r>
        <w:t>(указывается адрес земельного</w:t>
      </w:r>
      <w:r w:rsidR="00592FE2">
        <w:t>(ых) участка(ов) в соответствии</w:t>
      </w:r>
      <w:r w:rsidR="00592FE2">
        <w:br/>
      </w:r>
      <w:r>
        <w:t>со</w:t>
      </w:r>
      <w:r w:rsidR="00592FE2">
        <w:t xml:space="preserve"> </w:t>
      </w:r>
      <w:r>
        <w:t>сведениями свидетельств</w:t>
      </w:r>
      <w:r w:rsidR="0059403D">
        <w:t>а о государственной регистрации</w:t>
      </w:r>
    </w:p>
    <w:p w:rsidR="00E7153D" w:rsidRDefault="00E7153D" w:rsidP="00DC003F">
      <w:pPr>
        <w:pStyle w:val="ConsPlusNonformat"/>
        <w:jc w:val="center"/>
      </w:pPr>
    </w:p>
    <w:p w:rsidR="00E7153D" w:rsidRDefault="00E7153D" w:rsidP="00E7153D">
      <w:pPr>
        <w:pStyle w:val="ConsPlusNonformat"/>
        <w:jc w:val="both"/>
      </w:pPr>
      <w:r>
        <w:t>___</w:t>
      </w:r>
      <w:r w:rsidR="00592FE2">
        <w:t>_____</w:t>
      </w:r>
      <w:r>
        <w:t>_______________________________________________________________________</w:t>
      </w:r>
    </w:p>
    <w:p w:rsidR="00E7153D" w:rsidRDefault="00E7153D" w:rsidP="00DC003F">
      <w:pPr>
        <w:pStyle w:val="ConsPlusNonformat"/>
        <w:jc w:val="center"/>
      </w:pPr>
      <w:r>
        <w:t>либо единого государственн</w:t>
      </w:r>
      <w:r w:rsidR="00A90096">
        <w:t>ого реестр</w:t>
      </w:r>
      <w:r w:rsidR="00592FE2">
        <w:t>а недвижимости (ЕГРН)</w:t>
      </w:r>
    </w:p>
    <w:p w:rsidR="00E7153D" w:rsidRDefault="00E7153D" w:rsidP="00592FE2">
      <w:pPr>
        <w:pStyle w:val="ConsPlusNonformat"/>
        <w:jc w:val="right"/>
      </w:pPr>
    </w:p>
    <w:p w:rsidR="00A90096" w:rsidRDefault="00A90096" w:rsidP="00A90096">
      <w:pPr>
        <w:pStyle w:val="ConsPlusNonformat"/>
        <w:jc w:val="both"/>
      </w:pPr>
      <w:r>
        <w:t>_______________________________</w:t>
      </w:r>
      <w:r w:rsidR="00592FE2">
        <w:t>____</w:t>
      </w:r>
      <w:r>
        <w:t>____________________________________________</w:t>
      </w:r>
    </w:p>
    <w:p w:rsidR="00A90096" w:rsidRDefault="00A90096" w:rsidP="00DC003F">
      <w:pPr>
        <w:pStyle w:val="ConsPlusNonformat"/>
        <w:jc w:val="center"/>
      </w:pPr>
      <w:r>
        <w:t>основания необходимости внесения изменений</w:t>
      </w:r>
    </w:p>
    <w:p w:rsidR="00A90096" w:rsidRDefault="00A90096" w:rsidP="00DC003F">
      <w:pPr>
        <w:pStyle w:val="ConsPlusNonformat"/>
        <w:jc w:val="center"/>
      </w:pPr>
    </w:p>
    <w:p w:rsidR="00A90096" w:rsidRDefault="00A90096" w:rsidP="00E7153D">
      <w:pPr>
        <w:pStyle w:val="ConsPlusNonformat"/>
        <w:jc w:val="both"/>
      </w:pPr>
    </w:p>
    <w:p w:rsidR="00E7153D" w:rsidRPr="00592FE2" w:rsidRDefault="00E7153D" w:rsidP="00E7153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92FE2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E7153D" w:rsidRDefault="00E7153D" w:rsidP="00E7153D">
      <w:pPr>
        <w:pStyle w:val="ConsPlusNonformat"/>
        <w:jc w:val="both"/>
      </w:pPr>
      <w:r>
        <w:t>___________________________________________________________________________</w:t>
      </w:r>
      <w:r w:rsidR="00592FE2">
        <w:t>____</w:t>
      </w:r>
    </w:p>
    <w:p w:rsidR="00E7153D" w:rsidRDefault="00E7153D" w:rsidP="00E7153D">
      <w:pPr>
        <w:pStyle w:val="ConsPlusNonformat"/>
        <w:jc w:val="both"/>
      </w:pPr>
      <w:r>
        <w:t>___________________________________________________________________________</w:t>
      </w:r>
      <w:r w:rsidR="00592FE2">
        <w:t>____</w:t>
      </w:r>
    </w:p>
    <w:p w:rsidR="00E7153D" w:rsidRDefault="00E7153D" w:rsidP="00E7153D">
      <w:pPr>
        <w:pStyle w:val="ConsPlusNonformat"/>
        <w:jc w:val="both"/>
      </w:pPr>
      <w:r>
        <w:t>___________________________________________________________________________</w:t>
      </w:r>
      <w:r w:rsidR="00592FE2">
        <w:t>____</w:t>
      </w:r>
    </w:p>
    <w:p w:rsidR="00E7153D" w:rsidRDefault="00E7153D" w:rsidP="00E7153D">
      <w:pPr>
        <w:pStyle w:val="ConsPlusNonformat"/>
        <w:jc w:val="both"/>
      </w:pPr>
      <w:r>
        <w:t>___________________________________________________________________________</w:t>
      </w:r>
      <w:r w:rsidR="00592FE2">
        <w:t>____</w:t>
      </w:r>
    </w:p>
    <w:p w:rsidR="00E7153D" w:rsidRDefault="00E7153D" w:rsidP="00E7153D">
      <w:pPr>
        <w:pStyle w:val="ConsPlusNonformat"/>
        <w:jc w:val="both"/>
      </w:pPr>
      <w:r>
        <w:t>___________________________________________________________________________</w:t>
      </w:r>
      <w:r w:rsidR="00592FE2">
        <w:t>____</w:t>
      </w:r>
    </w:p>
    <w:p w:rsidR="00E7153D" w:rsidRDefault="00E7153D" w:rsidP="00E7153D">
      <w:pPr>
        <w:pStyle w:val="ConsPlusNonformat"/>
        <w:jc w:val="both"/>
      </w:pPr>
    </w:p>
    <w:p w:rsidR="00E7153D" w:rsidRDefault="0059403D" w:rsidP="00E7153D">
      <w:pPr>
        <w:pStyle w:val="ConsPlusNonformat"/>
        <w:jc w:val="both"/>
      </w:pPr>
      <w:r>
        <w:t>На обработку персональных данных, содержащихся в заявлении и прилагаемых к нему документах, согласен</w:t>
      </w:r>
      <w:r w:rsidR="00E7153D">
        <w:t xml:space="preserve"> </w:t>
      </w:r>
      <w:r>
        <w:t>_____________</w:t>
      </w:r>
      <w:r w:rsidR="00E7153D">
        <w:t>Подпись</w:t>
      </w:r>
      <w:r>
        <w:t xml:space="preserve"> ____________ Расшифровка подписи</w:t>
      </w:r>
    </w:p>
    <w:p w:rsidR="00DA194C" w:rsidRDefault="00DA194C" w:rsidP="00E7153D">
      <w:pPr>
        <w:pStyle w:val="ConsPlusNonformat"/>
        <w:jc w:val="both"/>
      </w:pPr>
    </w:p>
    <w:p w:rsidR="00E7153D" w:rsidRDefault="0059403D" w:rsidP="00E7153D">
      <w:pPr>
        <w:pStyle w:val="ConsPlusNonformat"/>
        <w:jc w:val="both"/>
      </w:pPr>
      <w:r>
        <w:t>_____________Дата</w:t>
      </w:r>
    </w:p>
    <w:p w:rsidR="00E7153D" w:rsidRDefault="00E7153D" w:rsidP="00E7153D">
      <w:pPr>
        <w:jc w:val="both"/>
      </w:pPr>
    </w:p>
    <w:p w:rsidR="00E7153D" w:rsidRDefault="00DA194C" w:rsidP="00E7153D">
      <w:pPr>
        <w:jc w:val="both"/>
      </w:pPr>
      <w:r>
        <w:t>________________________   __________________________   _________________________</w:t>
      </w:r>
    </w:p>
    <w:p w:rsidR="00DA194C" w:rsidRPr="00DA194C" w:rsidRDefault="00DA194C" w:rsidP="00E7153D">
      <w:pPr>
        <w:jc w:val="both"/>
        <w:rPr>
          <w:rFonts w:ascii="Courier New" w:hAnsi="Courier New" w:cs="Courier New"/>
          <w:sz w:val="20"/>
        </w:rPr>
      </w:pPr>
      <w:r w:rsidRPr="00DA194C">
        <w:rPr>
          <w:rFonts w:ascii="Courier New" w:hAnsi="Courier New" w:cs="Courier New"/>
          <w:sz w:val="20"/>
        </w:rPr>
        <w:t xml:space="preserve">Должность (при наличии)        </w:t>
      </w:r>
      <w:r>
        <w:rPr>
          <w:rFonts w:ascii="Courier New" w:hAnsi="Courier New" w:cs="Courier New"/>
          <w:sz w:val="20"/>
        </w:rPr>
        <w:t xml:space="preserve">  </w:t>
      </w:r>
      <w:r w:rsidRPr="00DA194C">
        <w:rPr>
          <w:rFonts w:ascii="Courier New" w:hAnsi="Courier New" w:cs="Courier New"/>
          <w:sz w:val="20"/>
        </w:rPr>
        <w:t>(подпись)              (расшифровка подписи)</w:t>
      </w:r>
    </w:p>
    <w:p w:rsidR="00E7153D" w:rsidRDefault="00E7153D" w:rsidP="00E7153D">
      <w:pPr>
        <w:jc w:val="both"/>
      </w:pPr>
    </w:p>
    <w:p w:rsidR="00E7153D" w:rsidRDefault="00E7153D" w:rsidP="00DA194C">
      <w:pPr>
        <w:rPr>
          <w:sz w:val="28"/>
        </w:rPr>
      </w:pPr>
      <w:r>
        <w:rPr>
          <w:sz w:val="28"/>
        </w:rPr>
        <w:br w:type="page"/>
      </w:r>
    </w:p>
    <w:p w:rsidR="00FE00BA" w:rsidRDefault="00DA194C">
      <w:pPr>
        <w:jc w:val="right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</w:t>
      </w:r>
      <w:r w:rsidR="00DE3FF6">
        <w:rPr>
          <w:sz w:val="28"/>
        </w:rPr>
        <w:t xml:space="preserve">Приложение </w:t>
      </w:r>
      <w:r>
        <w:rPr>
          <w:sz w:val="28"/>
        </w:rPr>
        <w:t xml:space="preserve">№ </w:t>
      </w:r>
      <w:r w:rsidR="00DE3FF6">
        <w:rPr>
          <w:sz w:val="28"/>
        </w:rPr>
        <w:t>2</w:t>
      </w:r>
    </w:p>
    <w:p w:rsidR="00FE00BA" w:rsidRDefault="00DE3FF6">
      <w:pPr>
        <w:jc w:val="center"/>
        <w:rPr>
          <w:sz w:val="28"/>
        </w:rPr>
      </w:pPr>
      <w:r>
        <w:rPr>
          <w:sz w:val="28"/>
        </w:rPr>
        <w:t xml:space="preserve">                                          </w:t>
      </w:r>
      <w:r w:rsidR="00D10DBB">
        <w:rPr>
          <w:sz w:val="28"/>
        </w:rPr>
        <w:t xml:space="preserve">       </w:t>
      </w:r>
      <w:r>
        <w:rPr>
          <w:sz w:val="28"/>
        </w:rPr>
        <w:t>к постановлению Администрации города Омска</w:t>
      </w:r>
    </w:p>
    <w:p w:rsidR="00FE00BA" w:rsidRDefault="00DE3FF6">
      <w:pPr>
        <w:jc w:val="center"/>
        <w:rPr>
          <w:sz w:val="28"/>
        </w:rPr>
      </w:pPr>
      <w:r>
        <w:rPr>
          <w:sz w:val="28"/>
        </w:rPr>
        <w:t xml:space="preserve">                                       </w:t>
      </w:r>
      <w:r w:rsidR="00DA194C">
        <w:rPr>
          <w:sz w:val="28"/>
        </w:rPr>
        <w:t xml:space="preserve">         </w:t>
      </w:r>
      <w:r w:rsidR="009F77FF">
        <w:rPr>
          <w:sz w:val="28"/>
        </w:rPr>
        <w:t xml:space="preserve">  </w:t>
      </w:r>
      <w:r>
        <w:rPr>
          <w:sz w:val="28"/>
        </w:rPr>
        <w:t>от ___________________________</w:t>
      </w:r>
      <w:r w:rsidR="009F77FF">
        <w:rPr>
          <w:sz w:val="28"/>
        </w:rPr>
        <w:t>__</w:t>
      </w:r>
      <w:r>
        <w:rPr>
          <w:sz w:val="28"/>
        </w:rPr>
        <w:t xml:space="preserve"> №______</w:t>
      </w:r>
      <w:r w:rsidR="00592FE2">
        <w:rPr>
          <w:sz w:val="28"/>
        </w:rPr>
        <w:t>__</w:t>
      </w:r>
    </w:p>
    <w:p w:rsidR="00FE00BA" w:rsidRDefault="00FE00BA">
      <w:pPr>
        <w:jc w:val="center"/>
        <w:rPr>
          <w:sz w:val="36"/>
        </w:rPr>
      </w:pPr>
    </w:p>
    <w:p w:rsidR="00FE00BA" w:rsidRDefault="00DE3FF6">
      <w:pPr>
        <w:jc w:val="center"/>
        <w:rPr>
          <w:sz w:val="28"/>
        </w:rPr>
      </w:pPr>
      <w:r>
        <w:rPr>
          <w:sz w:val="28"/>
        </w:rPr>
        <w:t xml:space="preserve">СОСТАВ КОМИССИИ </w:t>
      </w:r>
    </w:p>
    <w:p w:rsidR="00FE00BA" w:rsidRDefault="00DE3FF6">
      <w:pPr>
        <w:jc w:val="center"/>
        <w:rPr>
          <w:sz w:val="28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по </w:t>
      </w:r>
      <w:r w:rsidR="00DA194C"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рассмотрению заявлений физических и юридических лиц по проекту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>Генеральн</w:t>
      </w:r>
      <w:r w:rsidR="00DA194C"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>ого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 план</w:t>
      </w:r>
      <w:r w:rsidR="00DA194C"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>а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 </w:t>
      </w:r>
      <w:r w:rsidR="00DA194C"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(внесения изменений в Генеральный план)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муниципального образования городской округ город Омск Омской области</w:t>
      </w:r>
    </w:p>
    <w:p w:rsidR="00FE00BA" w:rsidRDefault="00FE00BA">
      <w:pPr>
        <w:jc w:val="center"/>
        <w:rPr>
          <w:sz w:val="28"/>
        </w:rPr>
      </w:pPr>
    </w:p>
    <w:p w:rsidR="00FE00BA" w:rsidRDefault="00FE00BA">
      <w:pPr>
        <w:jc w:val="center"/>
        <w:rPr>
          <w:sz w:val="28"/>
        </w:rPr>
      </w:pPr>
    </w:p>
    <w:p w:rsidR="00FE00BA" w:rsidRDefault="00FE00BA" w:rsidP="00A76D03">
      <w:pPr>
        <w:rPr>
          <w:sz w:val="28"/>
        </w:rPr>
      </w:pPr>
    </w:p>
    <w:tbl>
      <w:tblPr>
        <w:tblW w:w="9711" w:type="dxa"/>
        <w:tblInd w:w="36" w:type="dxa"/>
        <w:tblLayout w:type="fixed"/>
        <w:tblLook w:val="04A0" w:firstRow="1" w:lastRow="0" w:firstColumn="1" w:lastColumn="0" w:noHBand="0" w:noVBand="1"/>
      </w:tblPr>
      <w:tblGrid>
        <w:gridCol w:w="3345"/>
        <w:gridCol w:w="363"/>
        <w:gridCol w:w="6003"/>
      </w:tblGrid>
      <w:tr w:rsidR="00FE00BA" w:rsidTr="00E91809">
        <w:tc>
          <w:tcPr>
            <w:tcW w:w="3345" w:type="dxa"/>
          </w:tcPr>
          <w:p w:rsidR="00FE00BA" w:rsidRDefault="00DE3FF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Воробьев</w:t>
            </w:r>
          </w:p>
          <w:p w:rsidR="00FE00BA" w:rsidRDefault="00DE3FF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Роман Владимирович</w:t>
            </w:r>
          </w:p>
        </w:tc>
        <w:tc>
          <w:tcPr>
            <w:tcW w:w="363" w:type="dxa"/>
          </w:tcPr>
          <w:p w:rsidR="00FE00BA" w:rsidRDefault="00DE3FF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FE00BA" w:rsidRDefault="00DE3FF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директор департамента архитектуры </w:t>
            </w:r>
            <w:r w:rsidR="00A76D03">
              <w:rPr>
                <w:sz w:val="28"/>
              </w:rPr>
              <w:br/>
            </w:r>
            <w:r>
              <w:rPr>
                <w:sz w:val="28"/>
              </w:rPr>
              <w:t xml:space="preserve">и градостроительства Администрации </w:t>
            </w:r>
            <w:r w:rsidR="00A76D03">
              <w:rPr>
                <w:sz w:val="28"/>
              </w:rPr>
              <w:br/>
            </w:r>
            <w:r>
              <w:rPr>
                <w:sz w:val="28"/>
              </w:rPr>
              <w:t xml:space="preserve">города Омска, главный архитектор </w:t>
            </w:r>
            <w:r w:rsidR="00A76D03">
              <w:rPr>
                <w:sz w:val="28"/>
              </w:rPr>
              <w:br/>
            </w:r>
            <w:r>
              <w:rPr>
                <w:sz w:val="28"/>
              </w:rPr>
              <w:t>города Омска, председатель комиссии</w:t>
            </w:r>
          </w:p>
          <w:p w:rsidR="00FE00BA" w:rsidRDefault="00FE00BA">
            <w:pPr>
              <w:widowControl w:val="0"/>
              <w:rPr>
                <w:sz w:val="28"/>
              </w:rPr>
            </w:pPr>
          </w:p>
        </w:tc>
      </w:tr>
      <w:tr w:rsidR="00FE00BA" w:rsidTr="00E91809">
        <w:tc>
          <w:tcPr>
            <w:tcW w:w="3345" w:type="dxa"/>
          </w:tcPr>
          <w:p w:rsidR="00FE00BA" w:rsidRDefault="00DE3FF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Фролова</w:t>
            </w:r>
          </w:p>
          <w:p w:rsidR="00FE00BA" w:rsidRDefault="00DE3FF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Татьяна Юрьевна</w:t>
            </w:r>
          </w:p>
          <w:p w:rsidR="00FE00BA" w:rsidRDefault="00FE00BA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363" w:type="dxa"/>
          </w:tcPr>
          <w:p w:rsidR="00FE00BA" w:rsidRDefault="00DE3FF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FE00BA" w:rsidRDefault="00DE3FF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первый заместитель директора департамента архитектуры и градостроительства Администрации города Омска, первый заместитель председателя комиссии</w:t>
            </w:r>
          </w:p>
          <w:p w:rsidR="00FE00BA" w:rsidRDefault="00FE00BA">
            <w:pPr>
              <w:widowControl w:val="0"/>
              <w:rPr>
                <w:sz w:val="28"/>
              </w:rPr>
            </w:pPr>
          </w:p>
        </w:tc>
      </w:tr>
      <w:tr w:rsidR="00FE00BA" w:rsidTr="00E91809">
        <w:tc>
          <w:tcPr>
            <w:tcW w:w="3345" w:type="dxa"/>
          </w:tcPr>
          <w:p w:rsidR="00FE00BA" w:rsidRDefault="00DE3FF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Дерябина</w:t>
            </w:r>
          </w:p>
          <w:p w:rsidR="00FE00BA" w:rsidRDefault="00DE3FF6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Ольга Евгеньевна</w:t>
            </w:r>
          </w:p>
        </w:tc>
        <w:tc>
          <w:tcPr>
            <w:tcW w:w="363" w:type="dxa"/>
          </w:tcPr>
          <w:p w:rsidR="00FE00BA" w:rsidRDefault="00DE3FF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86648C" w:rsidRPr="00E7153D" w:rsidRDefault="00DE3FF6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заместитель директора департамента архитектуры и градостроительства Администрации города Омска, заместитель председателя комиссии</w:t>
            </w:r>
          </w:p>
          <w:p w:rsidR="00FE00BA" w:rsidRDefault="00FE00BA">
            <w:pPr>
              <w:widowControl w:val="0"/>
              <w:rPr>
                <w:sz w:val="28"/>
              </w:rPr>
            </w:pPr>
          </w:p>
        </w:tc>
      </w:tr>
      <w:tr w:rsidR="0094589E" w:rsidTr="00E91809">
        <w:tc>
          <w:tcPr>
            <w:tcW w:w="3345" w:type="dxa"/>
          </w:tcPr>
          <w:p w:rsidR="0094589E" w:rsidRDefault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Новикова</w:t>
            </w:r>
          </w:p>
          <w:p w:rsidR="0094589E" w:rsidRDefault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Анна Васильевна</w:t>
            </w:r>
          </w:p>
        </w:tc>
        <w:tc>
          <w:tcPr>
            <w:tcW w:w="363" w:type="dxa"/>
          </w:tcPr>
          <w:p w:rsidR="0094589E" w:rsidRDefault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94589E" w:rsidRDefault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начальник отдела территориального планирования управления градостроительства департамента архитектуры </w:t>
            </w:r>
            <w:r w:rsidR="00A76D03">
              <w:rPr>
                <w:sz w:val="28"/>
              </w:rPr>
              <w:br/>
            </w:r>
            <w:r>
              <w:rPr>
                <w:sz w:val="28"/>
              </w:rPr>
              <w:t xml:space="preserve">и градостроительства Администрации </w:t>
            </w:r>
            <w:r>
              <w:rPr>
                <w:sz w:val="28"/>
              </w:rPr>
              <w:br/>
              <w:t>города Омска, секретарь комиссии</w:t>
            </w:r>
          </w:p>
          <w:p w:rsidR="0094589E" w:rsidRDefault="0094589E">
            <w:pPr>
              <w:widowControl w:val="0"/>
              <w:rPr>
                <w:sz w:val="28"/>
              </w:rPr>
            </w:pPr>
          </w:p>
        </w:tc>
      </w:tr>
      <w:tr w:rsidR="0094589E" w:rsidTr="00E91809">
        <w:tc>
          <w:tcPr>
            <w:tcW w:w="3345" w:type="dxa"/>
          </w:tcPr>
          <w:p w:rsidR="0094589E" w:rsidRDefault="0094589E" w:rsidP="0094589E">
            <w:pPr>
              <w:widowControl w:val="0"/>
              <w:tabs>
                <w:tab w:val="right" w:pos="43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Аллес</w:t>
            </w:r>
          </w:p>
          <w:p w:rsidR="0094589E" w:rsidRDefault="0094589E" w:rsidP="0094589E">
            <w:pPr>
              <w:widowControl w:val="0"/>
              <w:tabs>
                <w:tab w:val="right" w:pos="43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Александр Эдуардович</w:t>
            </w:r>
          </w:p>
        </w:tc>
        <w:tc>
          <w:tcPr>
            <w:tcW w:w="363" w:type="dxa"/>
          </w:tcPr>
          <w:p w:rsidR="0094589E" w:rsidRDefault="0094589E" w:rsidP="0094589E">
            <w:pPr>
              <w:widowControl w:val="0"/>
              <w:tabs>
                <w:tab w:val="right" w:pos="4392"/>
              </w:tabs>
              <w:jc w:val="center"/>
              <w:rPr>
                <w:sz w:val="28"/>
                <w:shd w:val="clear" w:color="auto" w:fill="FF0000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94589E" w:rsidRPr="00475A8C" w:rsidRDefault="0094589E" w:rsidP="0094589E">
            <w:pPr>
              <w:widowControl w:val="0"/>
              <w:rPr>
                <w:sz w:val="28"/>
              </w:rPr>
            </w:pPr>
            <w:r w:rsidRPr="00475A8C">
              <w:rPr>
                <w:sz w:val="28"/>
              </w:rPr>
              <w:t>исполняющий обязанности директора департамента общественной безопасности Администрации города Омска</w:t>
            </w:r>
          </w:p>
          <w:p w:rsidR="0094589E" w:rsidRPr="00475A8C" w:rsidRDefault="0094589E" w:rsidP="0094589E">
            <w:pPr>
              <w:widowControl w:val="0"/>
              <w:rPr>
                <w:sz w:val="28"/>
                <w:highlight w:val="yellow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1F4CDF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Баженов</w:t>
            </w:r>
          </w:p>
          <w:p w:rsidR="00D120BB" w:rsidRDefault="00D120BB" w:rsidP="001F4CDF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Сергей Сергеевич</w:t>
            </w:r>
          </w:p>
        </w:tc>
        <w:tc>
          <w:tcPr>
            <w:tcW w:w="363" w:type="dxa"/>
          </w:tcPr>
          <w:p w:rsidR="00D120BB" w:rsidRDefault="00D120BB" w:rsidP="001F4CDF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Default="00D120BB" w:rsidP="001F4CDF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начальник управления инвестиций </w:t>
            </w:r>
            <w:r w:rsidRPr="00A76D03">
              <w:rPr>
                <w:sz w:val="28"/>
              </w:rPr>
              <w:br/>
              <w:t>и предпринимательства департамента городской экономической политики Администрации города Омска</w:t>
            </w:r>
          </w:p>
          <w:p w:rsidR="00A76D03" w:rsidRPr="00A76D03" w:rsidRDefault="00A76D03" w:rsidP="001F4CDF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Бальцер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Илья Сергеевич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генеральный директор общества </w:t>
            </w:r>
          </w:p>
          <w:p w:rsidR="00D120BB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с ограниченной ответственностью «Институт Территориального Планирования «Град» </w:t>
            </w:r>
          </w:p>
          <w:p w:rsidR="00620515" w:rsidRPr="00A76D03" w:rsidRDefault="00620515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Вагина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Галина Петровна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A76D03">
              <w:rPr>
                <w:sz w:val="28"/>
              </w:rPr>
              <w:t xml:space="preserve">начальник инженерно-технического отдела департамента экономики и финансов Министерства здравоохранения Омской области </w:t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Володин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Виктор Валерьевич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директор бюджетного учреждения </w:t>
            </w:r>
            <w:r w:rsidRPr="00A76D03">
              <w:rPr>
                <w:sz w:val="28"/>
              </w:rPr>
              <w:br/>
              <w:t>города Омска «Омскархитектура»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Гашеев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Виктор Валерьевич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>директор департамента информационной политики Администрации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Гурьянова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Елена Анатольевна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620515">
            <w:pPr>
              <w:widowControl w:val="0"/>
              <w:ind w:left="-36"/>
              <w:rPr>
                <w:sz w:val="28"/>
              </w:rPr>
            </w:pPr>
            <w:r w:rsidRPr="00A76D03">
              <w:rPr>
                <w:sz w:val="28"/>
              </w:rPr>
              <w:t xml:space="preserve">начальник отдела правовой экспертизы </w:t>
            </w:r>
            <w:r w:rsidRPr="00A76D03">
              <w:rPr>
                <w:sz w:val="20"/>
              </w:rPr>
              <w:br/>
            </w:r>
            <w:r w:rsidRPr="00A76D03">
              <w:rPr>
                <w:sz w:val="28"/>
              </w:rPr>
              <w:t xml:space="preserve">и кадрового обеспечения департамента архитектуры и градостроительства </w:t>
            </w:r>
          </w:p>
          <w:p w:rsidR="00D120BB" w:rsidRPr="00A76D03" w:rsidRDefault="00D120BB" w:rsidP="00620515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>Администрации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Денисова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Оксана Владимировна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начальник отдела архитектуры, строительства </w:t>
            </w:r>
            <w:r w:rsidRPr="00A76D03">
              <w:rPr>
                <w:sz w:val="28"/>
              </w:rPr>
              <w:br/>
              <w:t>и землепользования администрации Советского административного округа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Pr="0086648C" w:rsidRDefault="00D120BB" w:rsidP="0086648C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Дроздов </w:t>
            </w:r>
            <w:r>
              <w:rPr>
                <w:sz w:val="28"/>
              </w:rPr>
              <w:br/>
              <w:t>Сергей Владимирович</w:t>
            </w:r>
          </w:p>
        </w:tc>
        <w:tc>
          <w:tcPr>
            <w:tcW w:w="363" w:type="dxa"/>
          </w:tcPr>
          <w:p w:rsidR="00D120BB" w:rsidRDefault="00D120BB" w:rsidP="0086648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5C6E0B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депутат Омского городского Совета, член комитета по финансово-бюджетным вопросам, член комитета по вопросам градостроительства, архитектуры и землепользования </w:t>
            </w:r>
            <w:r w:rsidR="00620515">
              <w:rPr>
                <w:rFonts w:cs="Times New Roman"/>
                <w:color w:val="auto"/>
                <w:sz w:val="28"/>
                <w:szCs w:val="28"/>
              </w:rPr>
              <w:br/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475A8C">
            <w:pPr>
              <w:widowControl w:val="0"/>
              <w:ind w:left="-36" w:firstLine="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Жукова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Лариса Николаевна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>первый заместитель директора департамента образования Администрации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86648C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Иванищев </w:t>
            </w:r>
            <w:r>
              <w:rPr>
                <w:sz w:val="28"/>
              </w:rPr>
              <w:br/>
              <w:t>Юрий Ильич</w:t>
            </w:r>
          </w:p>
        </w:tc>
        <w:tc>
          <w:tcPr>
            <w:tcW w:w="363" w:type="dxa"/>
          </w:tcPr>
          <w:p w:rsidR="00D120BB" w:rsidRDefault="00D120BB" w:rsidP="0086648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33739F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депутат Омского городского Совета, заместитель председателя комитета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br/>
              <w:t xml:space="preserve">по вопросам местного самоуправления, законности и правопорядка, член комитета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br/>
              <w:t xml:space="preserve">по вопросам жилищно-коммунального хозяйства, комитета по вопросам транспортной инфраструктуры </w:t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475A8C">
            <w:pPr>
              <w:widowControl w:val="0"/>
              <w:ind w:left="-36" w:firstLine="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Кабдулкаримов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Канат Кунанбаевич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>заместитель директора по вопросам имущественного комплекса бюджетного учреждение города Омска «Управление дорожного хозяйства и благоустройства»</w:t>
            </w:r>
          </w:p>
          <w:p w:rsidR="00620515" w:rsidRPr="00A76D03" w:rsidRDefault="00620515" w:rsidP="0094589E">
            <w:pPr>
              <w:widowControl w:val="0"/>
            </w:pPr>
          </w:p>
        </w:tc>
      </w:tr>
      <w:tr w:rsidR="00D120BB" w:rsidTr="00E91809">
        <w:trPr>
          <w:trHeight w:val="1301"/>
        </w:trPr>
        <w:tc>
          <w:tcPr>
            <w:tcW w:w="3345" w:type="dxa"/>
          </w:tcPr>
          <w:p w:rsidR="00D120BB" w:rsidRDefault="00D120BB" w:rsidP="0086648C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Козловский </w:t>
            </w:r>
            <w:r>
              <w:rPr>
                <w:sz w:val="28"/>
              </w:rPr>
              <w:br/>
              <w:t>Юрий Геннадьевич</w:t>
            </w:r>
          </w:p>
        </w:tc>
        <w:tc>
          <w:tcPr>
            <w:tcW w:w="363" w:type="dxa"/>
          </w:tcPr>
          <w:p w:rsidR="00D120BB" w:rsidRDefault="00D120BB" w:rsidP="0086648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475A8C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  <w:shd w:val="clear" w:color="auto" w:fill="FAFAFA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  <w:shd w:val="clear" w:color="auto" w:fill="FAFAFA"/>
              </w:rPr>
              <w:t xml:space="preserve">депутат Омского городского Совета, председатель Комитета по вопросам местного самоуправления, законности и правопорядка </w:t>
            </w:r>
            <w:r w:rsidRPr="00A76D03">
              <w:rPr>
                <w:rFonts w:cs="Times New Roman"/>
                <w:color w:val="auto"/>
                <w:sz w:val="28"/>
                <w:szCs w:val="28"/>
                <w:shd w:val="clear" w:color="auto" w:fill="FAFAFA"/>
              </w:rPr>
              <w:br/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475A8C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Кондаков </w:t>
            </w:r>
            <w:r>
              <w:rPr>
                <w:sz w:val="28"/>
              </w:rPr>
              <w:br/>
              <w:t>Вячеслав Викторович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33739F">
            <w:pPr>
              <w:widowControl w:val="0"/>
              <w:ind w:left="-36"/>
              <w:rPr>
                <w:rFonts w:cs="Times New Roman"/>
                <w:sz w:val="28"/>
                <w:szCs w:val="28"/>
              </w:rPr>
            </w:pPr>
            <w:r w:rsidRPr="00A76D03">
              <w:rPr>
                <w:rFonts w:cs="Times New Roman"/>
                <w:sz w:val="28"/>
                <w:szCs w:val="28"/>
              </w:rPr>
              <w:t>консультант консультативного отдела правового управления Омского городского Совета (по согласованию)</w:t>
            </w:r>
          </w:p>
          <w:p w:rsidR="00D120BB" w:rsidRPr="00A76D03" w:rsidRDefault="00D120BB" w:rsidP="0094589E">
            <w:pPr>
              <w:widowControl w:val="0"/>
              <w:ind w:left="-36" w:firstLine="36"/>
              <w:rPr>
                <w:rFonts w:cs="Times New Roman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Копысова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Светлана Георгиевна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</w:pPr>
            <w:r w:rsidRPr="00A76D03">
              <w:rPr>
                <w:sz w:val="28"/>
              </w:rPr>
              <w:t>заместитель директора департамента правового обеспечения и муниципальной службы Администрации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Кох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Александр Викторович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>первый заместитель директора департамента строительства Администрации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Кузюков </w:t>
            </w:r>
            <w:r>
              <w:rPr>
                <w:sz w:val="28"/>
              </w:rPr>
              <w:br/>
              <w:t>Александр Анатольевич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>депутат Омского городского Совета</w:t>
            </w:r>
          </w:p>
          <w:p w:rsidR="00D120BB" w:rsidRPr="00A76D03" w:rsidRDefault="00D120BB" w:rsidP="0094589E">
            <w:pPr>
              <w:widowControl w:val="0"/>
              <w:rPr>
                <w:rFonts w:cs="Times New Roman"/>
                <w:sz w:val="28"/>
                <w:szCs w:val="28"/>
              </w:rPr>
            </w:pP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94589E">
            <w:pPr>
              <w:widowControl w:val="0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Кучеренков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Владимир Александрович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начальник отдела архитектуры, строительства </w:t>
            </w:r>
            <w:r w:rsidRPr="00A76D03">
              <w:rPr>
                <w:sz w:val="28"/>
              </w:rPr>
              <w:br/>
              <w:t>и земельных отношений администрации Центрального административного округа города Омска, главный архитектор округа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Лало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Анастасия Владимировна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начальник управления по реализации программ </w:t>
            </w:r>
            <w:r w:rsidRPr="00A76D03">
              <w:rPr>
                <w:sz w:val="28"/>
              </w:rPr>
              <w:br/>
              <w:t xml:space="preserve">в сфере благоустройства департамента городского хозяйства Администрации </w:t>
            </w:r>
            <w:r w:rsidR="00A76D03">
              <w:rPr>
                <w:sz w:val="28"/>
              </w:rPr>
              <w:br/>
            </w:r>
            <w:r w:rsidRPr="00A76D03">
              <w:rPr>
                <w:sz w:val="28"/>
              </w:rPr>
              <w:t>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Лицкевич </w:t>
            </w:r>
            <w:r>
              <w:rPr>
                <w:sz w:val="28"/>
              </w:rPr>
              <w:br/>
              <w:t>Дмитрий Иванович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депутат Омского городского Совета, председатель комитета по вопросам градостроительства, архитектуры </w:t>
            </w:r>
            <w:r w:rsidR="00A76D03">
              <w:rPr>
                <w:rFonts w:cs="Times New Roman"/>
                <w:color w:val="auto"/>
                <w:sz w:val="28"/>
                <w:szCs w:val="28"/>
              </w:rPr>
              <w:br/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и землепользования </w:t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Матвеев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Вадим Сергеевич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заместитель Министра природных ресурсов </w:t>
            </w:r>
            <w:r w:rsidRPr="00A76D03">
              <w:rPr>
                <w:sz w:val="28"/>
              </w:rPr>
              <w:br/>
              <w:t xml:space="preserve">и экологии Омской области </w:t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86648C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Никитин </w:t>
            </w:r>
            <w:r>
              <w:rPr>
                <w:sz w:val="28"/>
              </w:rPr>
              <w:br/>
              <w:t>Андрей Валерьевич</w:t>
            </w:r>
          </w:p>
        </w:tc>
        <w:tc>
          <w:tcPr>
            <w:tcW w:w="363" w:type="dxa"/>
          </w:tcPr>
          <w:p w:rsidR="00D120BB" w:rsidRDefault="00D120BB" w:rsidP="0086648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A76D03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депутат Омского городского Совета, заместитель председателя комитета по вопросам жилищно-коммунального хозяйства, член комитета по муниципальной собственности, комитета по вопросам градостроительства, архитектуры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br/>
            </w:r>
            <w:r w:rsidR="00A76D03">
              <w:rPr>
                <w:rFonts w:cs="Times New Roman"/>
                <w:color w:val="auto"/>
                <w:sz w:val="28"/>
                <w:szCs w:val="28"/>
              </w:rPr>
              <w:t xml:space="preserve">и землепользования </w:t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475A8C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Потапов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Алексей Владимирович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 xml:space="preserve">первый заместитель главы администрации Ленинского административного округа </w:t>
            </w:r>
            <w:r w:rsidRPr="00A76D03">
              <w:rPr>
                <w:sz w:val="28"/>
              </w:rPr>
              <w:br/>
              <w:t>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86648C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Провозин </w:t>
            </w:r>
            <w:r>
              <w:rPr>
                <w:sz w:val="28"/>
              </w:rPr>
              <w:br/>
              <w:t>Алексей Николаевич</w:t>
            </w:r>
          </w:p>
        </w:tc>
        <w:tc>
          <w:tcPr>
            <w:tcW w:w="363" w:type="dxa"/>
          </w:tcPr>
          <w:p w:rsidR="00D120BB" w:rsidRDefault="00D120BB" w:rsidP="0086648C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33739F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>депутат Омского городского Совета, председатель комитета по вопросам экономического развития, член комитета по вопросам жилищно-коммунального хозяйства, комитета по вопросам г</w:t>
            </w:r>
            <w:r w:rsidR="00E63514">
              <w:rPr>
                <w:rFonts w:cs="Times New Roman"/>
                <w:color w:val="auto"/>
                <w:sz w:val="28"/>
                <w:szCs w:val="28"/>
              </w:rPr>
              <w:t xml:space="preserve">радостроительства, архитектуры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t>и землепольз</w:t>
            </w:r>
            <w:r w:rsidR="00E63514">
              <w:rPr>
                <w:rFonts w:cs="Times New Roman"/>
                <w:color w:val="auto"/>
                <w:sz w:val="28"/>
                <w:szCs w:val="28"/>
              </w:rPr>
              <w:t>ования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 </w:t>
            </w:r>
            <w:r w:rsidR="00620515">
              <w:rPr>
                <w:rFonts w:cs="Times New Roman"/>
                <w:color w:val="auto"/>
                <w:sz w:val="28"/>
                <w:szCs w:val="28"/>
              </w:rPr>
              <w:br/>
            </w: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475A8C">
            <w:pPr>
              <w:widowControl w:val="0"/>
              <w:ind w:left="-36" w:firstLine="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Расторгуева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Марина Владимировна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rPr>
                <w:sz w:val="28"/>
              </w:rPr>
            </w:pPr>
            <w:r w:rsidRPr="00A76D03">
              <w:rPr>
                <w:sz w:val="28"/>
              </w:rPr>
              <w:t>заместитель директора департамента транспорта Администрации города Омска</w:t>
            </w:r>
          </w:p>
          <w:p w:rsidR="00D120BB" w:rsidRPr="00A76D03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Сахань </w:t>
            </w:r>
            <w:r>
              <w:rPr>
                <w:sz w:val="28"/>
              </w:rPr>
              <w:br/>
              <w:t>Дмитрий Анатольевич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депутат Омского городского Совета, член комитета по вопросам градостроительства, архитектуры и землепользования, комитета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br/>
              <w:t>по</w:t>
            </w:r>
            <w:r w:rsidR="00DC003F">
              <w:rPr>
                <w:rFonts w:cs="Times New Roman"/>
                <w:color w:val="auto"/>
                <w:sz w:val="28"/>
                <w:szCs w:val="28"/>
              </w:rPr>
              <w:t xml:space="preserve"> финансово-бюджетным вопросам,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комитета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br/>
              <w:t>по вопрос</w:t>
            </w:r>
            <w:r w:rsidR="00620515">
              <w:rPr>
                <w:rFonts w:cs="Times New Roman"/>
                <w:color w:val="auto"/>
                <w:sz w:val="28"/>
                <w:szCs w:val="28"/>
              </w:rPr>
              <w:t>ам транспортной инфраструктуры</w:t>
            </w:r>
          </w:p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sz w:val="28"/>
                <w:szCs w:val="28"/>
              </w:rPr>
            </w:pP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Саяпин </w:t>
            </w:r>
            <w:r>
              <w:rPr>
                <w:sz w:val="28"/>
              </w:rPr>
              <w:br/>
              <w:t xml:space="preserve">Алексей Юрьевич 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</w:rPr>
              <w:t xml:space="preserve">депутат Омского городского Совета, заместитель председателя комитета </w:t>
            </w:r>
            <w:r w:rsidRPr="00A76D03">
              <w:rPr>
                <w:rFonts w:cs="Times New Roman"/>
                <w:color w:val="auto"/>
                <w:sz w:val="28"/>
                <w:szCs w:val="28"/>
              </w:rPr>
              <w:br/>
              <w:t>по финансово-бюджетным вопросам, член комитета по вопросам местного самоуправления, законности и правопорядка</w:t>
            </w:r>
          </w:p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sz w:val="28"/>
                <w:szCs w:val="28"/>
              </w:rPr>
            </w:pPr>
            <w:r w:rsidRPr="00A76D03"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Pr="00A76D03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Слободенюк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Денис Михайлович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начальник управления инженерно-транспортной инфраструктуры департамента архитектуры и градостроительства Администрации города Омска</w:t>
            </w:r>
          </w:p>
          <w:p w:rsidR="00A76D03" w:rsidRDefault="00A76D03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Сокин </w:t>
            </w:r>
            <w:r>
              <w:rPr>
                <w:sz w:val="28"/>
              </w:rPr>
              <w:br/>
              <w:t>Алексей Анатольевич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Pr="00F106C0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  <w:highlight w:val="yellow"/>
                <w:shd w:val="clear" w:color="auto" w:fill="FFFFFF"/>
              </w:rPr>
            </w:pPr>
            <w:r w:rsidRPr="00A76D03">
              <w:rPr>
                <w:rFonts w:cs="Times New Roman"/>
                <w:color w:val="auto"/>
                <w:sz w:val="28"/>
                <w:szCs w:val="28"/>
                <w:shd w:val="clear" w:color="auto" w:fill="FFFFFF"/>
              </w:rPr>
              <w:t xml:space="preserve">депутат Омского городского совета, заместитель председателя комитета по вопросам градостроительства, архитектуры </w:t>
            </w:r>
            <w:r w:rsidRPr="00A76D03">
              <w:rPr>
                <w:rFonts w:cs="Times New Roman"/>
                <w:color w:val="auto"/>
                <w:sz w:val="28"/>
                <w:szCs w:val="28"/>
                <w:shd w:val="clear" w:color="auto" w:fill="FFFFFF"/>
              </w:rPr>
              <w:br/>
              <w:t xml:space="preserve">и землепользования </w:t>
            </w:r>
            <w:r w:rsidRPr="00A76D03">
              <w:rPr>
                <w:rFonts w:cs="Times New Roman"/>
                <w:sz w:val="28"/>
                <w:szCs w:val="28"/>
              </w:rPr>
              <w:t>(</w:t>
            </w:r>
            <w:r>
              <w:rPr>
                <w:rFonts w:cs="Times New Roman"/>
                <w:sz w:val="28"/>
                <w:szCs w:val="28"/>
              </w:rPr>
              <w:t>по согласованию)</w:t>
            </w:r>
          </w:p>
          <w:p w:rsidR="00D120BB" w:rsidRPr="00475A8C" w:rsidRDefault="00D120BB" w:rsidP="0094589E">
            <w:pPr>
              <w:widowControl w:val="0"/>
              <w:ind w:left="-36"/>
              <w:rPr>
                <w:rFonts w:cs="Times New Roman"/>
                <w:color w:val="auto"/>
                <w:sz w:val="28"/>
                <w:szCs w:val="28"/>
                <w:highlight w:val="yellow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Спирина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Оксана Валерьевна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начальник управления градостроительной политики Министерства строительства Омской области </w:t>
            </w:r>
            <w:r>
              <w:rPr>
                <w:rFonts w:cs="Times New Roman"/>
                <w:sz w:val="28"/>
                <w:szCs w:val="28"/>
              </w:rPr>
              <w:t>(по согласованию)</w:t>
            </w:r>
          </w:p>
          <w:p w:rsidR="00D120BB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Чаплинский</w:t>
            </w:r>
          </w:p>
          <w:p w:rsidR="00D120BB" w:rsidRDefault="00D120BB" w:rsidP="0094589E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Денис Николаевич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начальник отдела архитектуры, строительства </w:t>
            </w:r>
            <w:r>
              <w:rPr>
                <w:sz w:val="28"/>
              </w:rPr>
              <w:br/>
              <w:t xml:space="preserve">и землепользования администрации </w:t>
            </w:r>
            <w:r>
              <w:rPr>
                <w:sz w:val="28"/>
              </w:rPr>
              <w:lastRenderedPageBreak/>
              <w:t>Октябрьского административного округа города Омска</w:t>
            </w:r>
          </w:p>
          <w:p w:rsidR="00D120BB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D120BB" w:rsidTr="00E91809">
        <w:tc>
          <w:tcPr>
            <w:tcW w:w="3345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lastRenderedPageBreak/>
              <w:t>Чижик</w:t>
            </w:r>
          </w:p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Татьяна Анатольевна</w:t>
            </w:r>
          </w:p>
        </w:tc>
        <w:tc>
          <w:tcPr>
            <w:tcW w:w="363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D120BB" w:rsidRDefault="00D120BB" w:rsidP="0094589E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начальник отдела архитектуры, землепользования и арендных отношений администрации Кировского административного округа города Омска, главный архитектор Кировского административного округа города Омска</w:t>
            </w:r>
          </w:p>
          <w:p w:rsidR="00D120BB" w:rsidRDefault="00D120BB" w:rsidP="0094589E">
            <w:pPr>
              <w:widowControl w:val="0"/>
              <w:rPr>
                <w:sz w:val="28"/>
              </w:rPr>
            </w:pPr>
          </w:p>
        </w:tc>
      </w:tr>
      <w:tr w:rsidR="00620515" w:rsidTr="00E91809">
        <w:tc>
          <w:tcPr>
            <w:tcW w:w="3345" w:type="dxa"/>
          </w:tcPr>
          <w:p w:rsidR="00620515" w:rsidRDefault="00620515" w:rsidP="00857E7E">
            <w:pPr>
              <w:widowControl w:val="0"/>
              <w:tabs>
                <w:tab w:val="right" w:pos="43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Шевченко</w:t>
            </w:r>
          </w:p>
          <w:p w:rsidR="00620515" w:rsidRDefault="00620515" w:rsidP="00857E7E">
            <w:pPr>
              <w:widowControl w:val="0"/>
              <w:tabs>
                <w:tab w:val="right" w:pos="439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Елена Викторовна</w:t>
            </w:r>
          </w:p>
        </w:tc>
        <w:tc>
          <w:tcPr>
            <w:tcW w:w="363" w:type="dxa"/>
          </w:tcPr>
          <w:p w:rsidR="00620515" w:rsidRDefault="00620515" w:rsidP="00857E7E">
            <w:pPr>
              <w:widowControl w:val="0"/>
              <w:tabs>
                <w:tab w:val="right" w:pos="4392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6003" w:type="dxa"/>
          </w:tcPr>
          <w:p w:rsidR="00620515" w:rsidRDefault="00620515" w:rsidP="00620515">
            <w:pPr>
              <w:widowControl w:val="0"/>
              <w:ind w:left="-36"/>
              <w:rPr>
                <w:sz w:val="28"/>
              </w:rPr>
            </w:pPr>
            <w:r>
              <w:rPr>
                <w:sz w:val="28"/>
              </w:rPr>
              <w:t>заместитель директора департамента архитектуры и градостроительства Администрации города Омска</w:t>
            </w:r>
          </w:p>
          <w:p w:rsidR="00620515" w:rsidRDefault="00620515" w:rsidP="00857E7E">
            <w:pPr>
              <w:widowControl w:val="0"/>
              <w:rPr>
                <w:sz w:val="28"/>
              </w:rPr>
            </w:pPr>
          </w:p>
        </w:tc>
      </w:tr>
    </w:tbl>
    <w:p w:rsidR="00FE00BA" w:rsidRDefault="00FE00BA" w:rsidP="00A76D03">
      <w:pPr>
        <w:rPr>
          <w:sz w:val="28"/>
        </w:rPr>
      </w:pPr>
    </w:p>
    <w:p w:rsidR="00FE00BA" w:rsidRDefault="00FE00BA" w:rsidP="00A76D03">
      <w:pPr>
        <w:rPr>
          <w:sz w:val="28"/>
        </w:rPr>
      </w:pPr>
    </w:p>
    <w:p w:rsidR="002518EA" w:rsidRDefault="002518EA" w:rsidP="00A76D03">
      <w:pPr>
        <w:rPr>
          <w:sz w:val="28"/>
        </w:rPr>
      </w:pPr>
    </w:p>
    <w:p w:rsidR="00FE00BA" w:rsidRDefault="00FE00BA" w:rsidP="00966EA3">
      <w:pPr>
        <w:rPr>
          <w:sz w:val="28"/>
        </w:rPr>
        <w:sectPr w:rsidR="00FE00BA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766" w:left="1559" w:header="709" w:footer="709" w:gutter="0"/>
          <w:pgNumType w:start="1"/>
          <w:cols w:space="720"/>
          <w:formProt w:val="0"/>
          <w:titlePg/>
          <w:docGrid w:linePitch="100"/>
        </w:sectPr>
      </w:pPr>
    </w:p>
    <w:p w:rsidR="00D83CA5" w:rsidRDefault="00D83CA5" w:rsidP="00D83CA5">
      <w:pPr>
        <w:jc w:val="right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Приложение № 3</w:t>
      </w:r>
    </w:p>
    <w:p w:rsidR="00D83CA5" w:rsidRDefault="00D83CA5" w:rsidP="00D83CA5">
      <w:pPr>
        <w:jc w:val="center"/>
        <w:rPr>
          <w:sz w:val="28"/>
        </w:rPr>
      </w:pPr>
      <w:r>
        <w:rPr>
          <w:sz w:val="28"/>
        </w:rPr>
        <w:t xml:space="preserve">                              </w:t>
      </w:r>
      <w:r w:rsidR="00D10DBB">
        <w:rPr>
          <w:sz w:val="28"/>
        </w:rPr>
        <w:t xml:space="preserve">                   </w:t>
      </w:r>
      <w:r>
        <w:rPr>
          <w:sz w:val="28"/>
        </w:rPr>
        <w:t>к постановлению Администрации города Омска</w:t>
      </w:r>
    </w:p>
    <w:p w:rsidR="00D83CA5" w:rsidRDefault="00D83CA5" w:rsidP="00D83CA5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от _____________________________ №________</w:t>
      </w:r>
    </w:p>
    <w:p w:rsidR="002518EA" w:rsidRDefault="002518EA" w:rsidP="00D53196">
      <w:pPr>
        <w:jc w:val="center"/>
        <w:rPr>
          <w:sz w:val="36"/>
        </w:rPr>
      </w:pPr>
    </w:p>
    <w:p w:rsidR="002518EA" w:rsidRDefault="00D83CA5" w:rsidP="00D53196">
      <w:pPr>
        <w:jc w:val="center"/>
        <w:rPr>
          <w:sz w:val="28"/>
        </w:rPr>
      </w:pPr>
      <w:r>
        <w:rPr>
          <w:sz w:val="28"/>
        </w:rPr>
        <w:t>ПОЛОЖЕНИЕ</w:t>
      </w:r>
    </w:p>
    <w:p w:rsidR="00D83CA5" w:rsidRDefault="00D83CA5" w:rsidP="00D83CA5">
      <w:pPr>
        <w:jc w:val="center"/>
        <w:rPr>
          <w:sz w:val="28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о комиссии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по рассмотрению заявлений физических и юридических лиц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br/>
        <w:t xml:space="preserve">по проекту Генерального плана (внесения изменений в Генеральный план) 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муниципального образования городской округ город Омск Омской области</w:t>
      </w:r>
    </w:p>
    <w:p w:rsidR="00D53196" w:rsidRDefault="00D53196" w:rsidP="00D53196">
      <w:pPr>
        <w:jc w:val="center"/>
        <w:rPr>
          <w:sz w:val="28"/>
          <w:szCs w:val="28"/>
        </w:rPr>
      </w:pPr>
    </w:p>
    <w:p w:rsidR="002518EA" w:rsidRPr="00D10DBB" w:rsidRDefault="00D10DBB" w:rsidP="00D10DBB">
      <w:pPr>
        <w:pStyle w:val="af7"/>
        <w:ind w:left="1800"/>
        <w:jc w:val="center"/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  <w:r>
        <w:rPr>
          <w:sz w:val="28"/>
          <w:szCs w:val="28"/>
          <w:lang w:val="en-US"/>
        </w:rPr>
        <w:t>I</w:t>
      </w:r>
      <w:r w:rsidRPr="00D10DBB">
        <w:rPr>
          <w:sz w:val="28"/>
          <w:szCs w:val="28"/>
        </w:rPr>
        <w:t>.</w:t>
      </w:r>
      <w:r w:rsidRPr="00D91A6E">
        <w:rPr>
          <w:color w:val="auto"/>
          <w:sz w:val="28"/>
          <w:szCs w:val="28"/>
        </w:rPr>
        <w:t> </w:t>
      </w:r>
      <w:r w:rsidR="00D53196" w:rsidRPr="00D10DBB">
        <w:rPr>
          <w:sz w:val="28"/>
          <w:szCs w:val="28"/>
        </w:rPr>
        <w:t>Общие положения</w:t>
      </w:r>
    </w:p>
    <w:p w:rsidR="00D53196" w:rsidRDefault="00D53196" w:rsidP="002518EA">
      <w:pPr>
        <w:jc w:val="both"/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</w:pPr>
    </w:p>
    <w:p w:rsidR="00D83CA5" w:rsidRPr="00D53196" w:rsidRDefault="00D53196" w:rsidP="00D10DBB">
      <w:pPr>
        <w:ind w:firstLine="709"/>
        <w:jc w:val="both"/>
        <w:rPr>
          <w:sz w:val="28"/>
        </w:rPr>
      </w:pP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1.</w:t>
      </w:r>
      <w:r w:rsidRPr="00D91A6E">
        <w:rPr>
          <w:color w:val="auto"/>
          <w:sz w:val="28"/>
          <w:szCs w:val="28"/>
        </w:rPr>
        <w:t> </w:t>
      </w:r>
      <w:r w:rsidR="00D83CA5" w:rsidRPr="00D53196">
        <w:rPr>
          <w:sz w:val="28"/>
          <w:szCs w:val="28"/>
        </w:rPr>
        <w:t xml:space="preserve">Комиссия </w:t>
      </w:r>
      <w:r w:rsidR="00D10DBB">
        <w:rPr>
          <w:rStyle w:val="a7"/>
          <w:rFonts w:eastAsia="Times New Roman" w:cs="Times New Roman"/>
          <w:b w:val="0"/>
          <w:bCs w:val="0"/>
          <w:kern w:val="2"/>
          <w:sz w:val="28"/>
          <w:lang w:bidi="ar-SA"/>
        </w:rPr>
        <w:t xml:space="preserve">по рассмотрению заявлений физических и юридических лиц по проекту Генерального плана (внесения изменений в Генеральный план) </w:t>
      </w:r>
      <w:r w:rsidR="00D10DB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муниципального образования городской округ город Омск Омской области</w:t>
      </w:r>
      <w:r w:rsidR="00D10DBB" w:rsidRPr="00D10DBB">
        <w:rPr>
          <w:sz w:val="28"/>
        </w:rPr>
        <w:t xml:space="preserve"> </w:t>
      </w:r>
      <w:r w:rsidRPr="00D53196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создается в целях обеспечения решения вопросов, связанных с внесением изменений в Генеральный план</w:t>
      </w:r>
      <w:r w:rsidR="00D10DBB" w:rsidRPr="00D10DB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 </w:t>
      </w:r>
      <w:r w:rsidR="00D10DBB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муниципального образования городской округ город Омск Омской области</w:t>
      </w:r>
      <w:r w:rsidRPr="00D53196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 xml:space="preserve">. </w:t>
      </w:r>
    </w:p>
    <w:p w:rsidR="00D83CA5" w:rsidRDefault="00D53196" w:rsidP="00D10DBB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.</w:t>
      </w:r>
      <w:r w:rsidRPr="00D91A6E">
        <w:rPr>
          <w:color w:val="auto"/>
          <w:sz w:val="28"/>
          <w:szCs w:val="28"/>
        </w:rPr>
        <w:t> </w:t>
      </w:r>
      <w:r w:rsidRPr="00D53196">
        <w:rPr>
          <w:color w:val="auto"/>
          <w:sz w:val="28"/>
          <w:szCs w:val="28"/>
        </w:rPr>
        <w:t>Комиссия является постоянно действующим коллегиальным органом при Администрации города Омска.</w:t>
      </w:r>
    </w:p>
    <w:p w:rsidR="00D83CA5" w:rsidRDefault="00D83CA5" w:rsidP="00D53196">
      <w:pPr>
        <w:rPr>
          <w:sz w:val="28"/>
          <w:szCs w:val="28"/>
        </w:rPr>
      </w:pPr>
    </w:p>
    <w:p w:rsidR="002518EA" w:rsidRDefault="00D53196" w:rsidP="00D53196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="002518EA" w:rsidRPr="001122AF">
        <w:rPr>
          <w:sz w:val="28"/>
          <w:szCs w:val="28"/>
        </w:rPr>
        <w:t xml:space="preserve"> </w:t>
      </w:r>
      <w:r w:rsidR="002518EA">
        <w:rPr>
          <w:sz w:val="28"/>
          <w:szCs w:val="28"/>
        </w:rPr>
        <w:t>Функции комиссии</w:t>
      </w:r>
    </w:p>
    <w:p w:rsidR="002518EA" w:rsidRPr="001122AF" w:rsidRDefault="002518EA" w:rsidP="00D83CA5">
      <w:pPr>
        <w:rPr>
          <w:sz w:val="28"/>
          <w:szCs w:val="28"/>
        </w:rPr>
      </w:pPr>
    </w:p>
    <w:p w:rsidR="002518EA" w:rsidRPr="00C87BC4" w:rsidRDefault="00D53196" w:rsidP="001C7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18EA" w:rsidRPr="00C87BC4">
        <w:rPr>
          <w:sz w:val="28"/>
          <w:szCs w:val="28"/>
        </w:rPr>
        <w:t>. Председатель комиссии: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1) осуществляет общее руководство деятельностью Комиссии;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2) распределяет полномочия (обязанности) между членами Комиссии;</w:t>
      </w:r>
    </w:p>
    <w:p w:rsidR="00D10DBB" w:rsidRPr="00C87BC4" w:rsidRDefault="002518EA" w:rsidP="00D10DBB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3) обеспечивает проведение заседаний Комиссии;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4) определяет время и место проведения заседаний Комиссии;</w:t>
      </w:r>
    </w:p>
    <w:p w:rsidR="002518EA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 xml:space="preserve">5) подписывает </w:t>
      </w:r>
      <w:r w:rsidR="00DE3D07">
        <w:rPr>
          <w:sz w:val="28"/>
          <w:szCs w:val="28"/>
        </w:rPr>
        <w:t>повестку</w:t>
      </w:r>
      <w:r w:rsidRPr="00C87BC4">
        <w:rPr>
          <w:sz w:val="28"/>
          <w:szCs w:val="28"/>
        </w:rPr>
        <w:t>, в которо</w:t>
      </w:r>
      <w:r w:rsidR="00DE3D07">
        <w:rPr>
          <w:sz w:val="28"/>
          <w:szCs w:val="28"/>
        </w:rPr>
        <w:t>й</w:t>
      </w:r>
      <w:r w:rsidRPr="00C87BC4">
        <w:rPr>
          <w:sz w:val="28"/>
          <w:szCs w:val="28"/>
        </w:rPr>
        <w:t xml:space="preserve"> фиксируются вопросы, вынесенные на рассмотрение Комиссии</w:t>
      </w:r>
      <w:r w:rsidR="00DE3D07">
        <w:rPr>
          <w:sz w:val="28"/>
          <w:szCs w:val="28"/>
        </w:rPr>
        <w:t>;</w:t>
      </w:r>
    </w:p>
    <w:p w:rsidR="00DE3D07" w:rsidRPr="00C87BC4" w:rsidRDefault="00DE3D07" w:rsidP="001C7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C87BC4">
        <w:rPr>
          <w:sz w:val="28"/>
          <w:szCs w:val="28"/>
        </w:rPr>
        <w:t> </w:t>
      </w:r>
      <w:r w:rsidR="00785FDC">
        <w:rPr>
          <w:sz w:val="28"/>
          <w:szCs w:val="28"/>
        </w:rPr>
        <w:t>подписывает протокол заседания К</w:t>
      </w:r>
      <w:r>
        <w:rPr>
          <w:sz w:val="28"/>
          <w:szCs w:val="28"/>
        </w:rPr>
        <w:t>омиссии.</w:t>
      </w:r>
    </w:p>
    <w:p w:rsidR="002518EA" w:rsidRPr="00C87BC4" w:rsidRDefault="00D53196" w:rsidP="001C7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518EA" w:rsidRPr="00C87BC4">
        <w:rPr>
          <w:sz w:val="28"/>
          <w:szCs w:val="28"/>
        </w:rPr>
        <w:t>. Первый заместитель председателя Комиссии выполняет обязанности председателя Комиссии в периоды временного отсутствия председателя Комиссии или по его поручению.</w:t>
      </w:r>
    </w:p>
    <w:p w:rsidR="002518EA" w:rsidRDefault="00D53196" w:rsidP="001C7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518EA" w:rsidRPr="00C87BC4">
        <w:rPr>
          <w:sz w:val="28"/>
          <w:szCs w:val="28"/>
        </w:rPr>
        <w:t>. Секретарь Комиссии осуществляет организационно-техническое обеспечение деятельности Комиссии: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1) уведомляет членов Комиссии не</w:t>
      </w:r>
      <w:r>
        <w:rPr>
          <w:sz w:val="28"/>
          <w:szCs w:val="28"/>
        </w:rPr>
        <w:t xml:space="preserve"> позднее чем за два рабочих дня</w:t>
      </w:r>
      <w:r w:rsidRPr="00C87BC4">
        <w:rPr>
          <w:sz w:val="28"/>
          <w:szCs w:val="28"/>
        </w:rPr>
        <w:br/>
        <w:t>о месте, дате и времени проведения и повестке заседания Комиссии;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2) осуществляет подготовку и формирование</w:t>
      </w:r>
      <w:r>
        <w:rPr>
          <w:sz w:val="28"/>
          <w:szCs w:val="28"/>
        </w:rPr>
        <w:t xml:space="preserve"> материалов</w:t>
      </w:r>
      <w:r w:rsidRPr="00C87BC4">
        <w:rPr>
          <w:sz w:val="28"/>
          <w:szCs w:val="28"/>
        </w:rPr>
        <w:br/>
        <w:t>к заседаниям Комиссии и докладывает вопросы, вынесенные на рассмотрение Комиссии;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3) ведет протоколы заседаний Комиссии, оформляет и рассылает решения;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4) выполняет поручения председателя Комиссии и заместителя председателя Комиссии.</w:t>
      </w:r>
    </w:p>
    <w:p w:rsidR="002518EA" w:rsidRPr="00C87BC4" w:rsidRDefault="00D53196" w:rsidP="001C7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2518EA" w:rsidRPr="00C87BC4">
        <w:rPr>
          <w:sz w:val="28"/>
          <w:szCs w:val="28"/>
        </w:rPr>
        <w:t>. Члены комиссии: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1) своевременно выполняют все поручения председательствующего;</w:t>
      </w:r>
    </w:p>
    <w:p w:rsidR="002518EA" w:rsidRPr="00C87BC4" w:rsidRDefault="002518EA" w:rsidP="001C78CC">
      <w:pPr>
        <w:ind w:firstLine="709"/>
        <w:jc w:val="both"/>
        <w:rPr>
          <w:sz w:val="28"/>
          <w:szCs w:val="28"/>
        </w:rPr>
      </w:pPr>
      <w:r w:rsidRPr="00C87BC4">
        <w:rPr>
          <w:sz w:val="28"/>
          <w:szCs w:val="28"/>
        </w:rPr>
        <w:t>2) участвуют в обсуждении рассматриваемых вопросов на заседании Комиссии и голосовании;</w:t>
      </w:r>
    </w:p>
    <w:p w:rsidR="002518EA" w:rsidRDefault="002518EA" w:rsidP="001C78CC">
      <w:pPr>
        <w:ind w:firstLine="709"/>
        <w:jc w:val="both"/>
        <w:rPr>
          <w:color w:val="auto"/>
          <w:sz w:val="28"/>
          <w:szCs w:val="28"/>
        </w:rPr>
      </w:pPr>
      <w:r w:rsidRPr="00C87BC4">
        <w:rPr>
          <w:color w:val="auto"/>
          <w:sz w:val="28"/>
          <w:szCs w:val="28"/>
        </w:rPr>
        <w:t>3)</w:t>
      </w:r>
      <w:r w:rsidRPr="00C87BC4">
        <w:rPr>
          <w:sz w:val="28"/>
          <w:szCs w:val="28"/>
        </w:rPr>
        <w:t> </w:t>
      </w:r>
      <w:r w:rsidRPr="00C87BC4">
        <w:rPr>
          <w:color w:val="auto"/>
          <w:sz w:val="28"/>
          <w:szCs w:val="28"/>
        </w:rPr>
        <w:t>высказывают замечания, предложения и дополнения по вопросам компетенции Комисс</w:t>
      </w:r>
      <w:r w:rsidR="00D10DBB">
        <w:rPr>
          <w:color w:val="auto"/>
          <w:sz w:val="28"/>
          <w:szCs w:val="28"/>
        </w:rPr>
        <w:t>ии в письменном или устном виде.</w:t>
      </w:r>
    </w:p>
    <w:p w:rsidR="00D10DBB" w:rsidRDefault="00D10DBB" w:rsidP="001C78CC">
      <w:pPr>
        <w:ind w:firstLine="709"/>
        <w:jc w:val="both"/>
        <w:rPr>
          <w:color w:val="auto"/>
          <w:sz w:val="28"/>
          <w:szCs w:val="28"/>
        </w:rPr>
      </w:pPr>
    </w:p>
    <w:p w:rsidR="00D10DBB" w:rsidRDefault="00D10DBB" w:rsidP="00D10DBB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 w:rsidRPr="001122A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 работы комиссии</w:t>
      </w:r>
    </w:p>
    <w:p w:rsidR="00D10DBB" w:rsidRDefault="00D10DBB" w:rsidP="001C78CC">
      <w:pPr>
        <w:ind w:firstLine="709"/>
        <w:jc w:val="both"/>
        <w:rPr>
          <w:color w:val="auto"/>
          <w:sz w:val="28"/>
          <w:szCs w:val="28"/>
        </w:rPr>
      </w:pPr>
    </w:p>
    <w:p w:rsidR="002518EA" w:rsidRPr="00C87BC4" w:rsidRDefault="00D10DBB" w:rsidP="001C78CC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DE3D07">
        <w:rPr>
          <w:color w:val="auto"/>
          <w:sz w:val="28"/>
          <w:szCs w:val="28"/>
        </w:rPr>
        <w:t>)</w:t>
      </w:r>
      <w:r w:rsidR="00DE3D07" w:rsidRPr="00C87BC4">
        <w:rPr>
          <w:sz w:val="28"/>
          <w:szCs w:val="28"/>
        </w:rPr>
        <w:t> </w:t>
      </w:r>
      <w:r w:rsidR="00D53196">
        <w:rPr>
          <w:color w:val="auto"/>
          <w:sz w:val="28"/>
          <w:szCs w:val="28"/>
        </w:rPr>
        <w:t>решение Комиссии принимается большинством голосов присутствующих на заседании членов комиссии. При голосовании члены комиссии голосуют «за» либо «против»</w:t>
      </w:r>
      <w:r w:rsidR="00DE3D07">
        <w:rPr>
          <w:color w:val="auto"/>
          <w:sz w:val="28"/>
          <w:szCs w:val="28"/>
        </w:rPr>
        <w:t>;</w:t>
      </w:r>
    </w:p>
    <w:p w:rsidR="002518EA" w:rsidRPr="00C87BC4" w:rsidRDefault="00D10DBB" w:rsidP="001C78CC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2518EA" w:rsidRPr="00C87BC4">
        <w:rPr>
          <w:color w:val="auto"/>
          <w:sz w:val="28"/>
          <w:szCs w:val="28"/>
        </w:rPr>
        <w:t>)</w:t>
      </w:r>
      <w:r w:rsidR="002518EA" w:rsidRPr="00C87BC4">
        <w:rPr>
          <w:sz w:val="28"/>
          <w:szCs w:val="28"/>
        </w:rPr>
        <w:t> </w:t>
      </w:r>
      <w:r w:rsidR="002518EA" w:rsidRPr="00C87BC4">
        <w:rPr>
          <w:color w:val="auto"/>
          <w:sz w:val="28"/>
          <w:szCs w:val="28"/>
        </w:rPr>
        <w:t>при несогласии с принятым Ком</w:t>
      </w:r>
      <w:r w:rsidR="002518EA">
        <w:rPr>
          <w:color w:val="auto"/>
          <w:sz w:val="28"/>
          <w:szCs w:val="28"/>
        </w:rPr>
        <w:t>иссией решением вправе изложить</w:t>
      </w:r>
      <w:r w:rsidR="002518EA" w:rsidRPr="00C87BC4">
        <w:rPr>
          <w:color w:val="auto"/>
          <w:sz w:val="28"/>
          <w:szCs w:val="28"/>
        </w:rPr>
        <w:br/>
        <w:t>в письменной форме свое особое мнение, которое подлежит обязательному приобщению к протоколу заседания Комиссии;</w:t>
      </w:r>
    </w:p>
    <w:p w:rsidR="002518EA" w:rsidRDefault="00D10DBB" w:rsidP="001C78CC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2518EA" w:rsidRPr="00C87BC4">
        <w:rPr>
          <w:color w:val="auto"/>
          <w:sz w:val="28"/>
          <w:szCs w:val="28"/>
        </w:rPr>
        <w:t>)</w:t>
      </w:r>
      <w:r w:rsidR="002518EA" w:rsidRPr="00C87BC4">
        <w:rPr>
          <w:sz w:val="28"/>
          <w:szCs w:val="28"/>
        </w:rPr>
        <w:t> </w:t>
      </w:r>
      <w:r w:rsidR="002518EA" w:rsidRPr="00C87BC4">
        <w:rPr>
          <w:color w:val="auto"/>
          <w:sz w:val="28"/>
          <w:szCs w:val="28"/>
        </w:rPr>
        <w:t>в случае невозможности присутствия на заседании Комиссии заблаговременно извещают об этом секретаря Комиссии с направлением секретарю Комиссии своего мнения по вопросам, подлежащим рассмотрению</w:t>
      </w:r>
      <w:r w:rsidR="0056110F">
        <w:rPr>
          <w:color w:val="auto"/>
          <w:sz w:val="28"/>
          <w:szCs w:val="28"/>
        </w:rPr>
        <w:t xml:space="preserve"> на данном заседании Комиссии;</w:t>
      </w:r>
    </w:p>
    <w:p w:rsidR="002518EA" w:rsidRDefault="00D10DBB" w:rsidP="001C78CC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D53196" w:rsidRPr="00C87BC4">
        <w:rPr>
          <w:color w:val="auto"/>
          <w:sz w:val="28"/>
          <w:szCs w:val="28"/>
        </w:rPr>
        <w:t>)</w:t>
      </w:r>
      <w:r w:rsidR="00D53196" w:rsidRPr="00C87BC4">
        <w:rPr>
          <w:sz w:val="28"/>
          <w:szCs w:val="28"/>
        </w:rPr>
        <w:t> </w:t>
      </w:r>
      <w:r w:rsidR="00D53196">
        <w:rPr>
          <w:color w:val="auto"/>
          <w:sz w:val="28"/>
          <w:szCs w:val="28"/>
        </w:rPr>
        <w:t>в</w:t>
      </w:r>
      <w:r w:rsidR="002518EA">
        <w:rPr>
          <w:color w:val="auto"/>
          <w:sz w:val="28"/>
          <w:szCs w:val="28"/>
        </w:rPr>
        <w:t xml:space="preserve"> случае отсутствия члена комиссии более чем на двух третьих заседаний комиссии в течении года член комиссии подлежит исключению </w:t>
      </w:r>
      <w:r w:rsidR="00DE3D07">
        <w:rPr>
          <w:color w:val="auto"/>
          <w:sz w:val="28"/>
          <w:szCs w:val="28"/>
        </w:rPr>
        <w:br/>
      </w:r>
      <w:r>
        <w:rPr>
          <w:color w:val="auto"/>
          <w:sz w:val="28"/>
          <w:szCs w:val="28"/>
        </w:rPr>
        <w:t>из состава Комиссии;</w:t>
      </w:r>
    </w:p>
    <w:p w:rsidR="00D10DBB" w:rsidRDefault="00D10DBB" w:rsidP="001C78CC">
      <w:pPr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5)</w:t>
      </w:r>
      <w:r w:rsidRPr="00C87BC4">
        <w:rPr>
          <w:sz w:val="28"/>
          <w:szCs w:val="28"/>
        </w:rPr>
        <w:t> </w:t>
      </w:r>
      <w:r>
        <w:rPr>
          <w:sz w:val="28"/>
          <w:szCs w:val="28"/>
        </w:rPr>
        <w:t>заседание комиссии считается правомочным, если на нем присутсвует более половины членов комиссии.</w:t>
      </w:r>
    </w:p>
    <w:p w:rsidR="00D10DBB" w:rsidRPr="00C87BC4" w:rsidRDefault="00D10DBB" w:rsidP="001C78CC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6)</w:t>
      </w:r>
      <w:r w:rsidR="00785FDC" w:rsidRPr="00C87BC4">
        <w:rPr>
          <w:sz w:val="28"/>
          <w:szCs w:val="28"/>
        </w:rPr>
        <w:t> </w:t>
      </w:r>
      <w:r>
        <w:rPr>
          <w:sz w:val="28"/>
          <w:szCs w:val="28"/>
        </w:rPr>
        <w:t xml:space="preserve">решение комиссии оформляется протоколом, </w:t>
      </w:r>
      <w:r w:rsidR="00785FDC">
        <w:rPr>
          <w:sz w:val="28"/>
          <w:szCs w:val="28"/>
        </w:rPr>
        <w:t xml:space="preserve">который утверждается председателем комиссии, а в случае его отсутствия </w:t>
      </w:r>
      <w:r w:rsidR="00785FDC">
        <w:rPr>
          <w:rStyle w:val="a7"/>
          <w:rFonts w:eastAsia="Times New Roman" w:cs="Times New Roman"/>
          <w:b w:val="0"/>
          <w:bCs w:val="0"/>
          <w:kern w:val="2"/>
          <w:sz w:val="28"/>
          <w:szCs w:val="28"/>
          <w:lang w:bidi="ar-SA"/>
        </w:rPr>
        <w:t>–</w:t>
      </w:r>
      <w:r w:rsidR="00785FDC">
        <w:rPr>
          <w:sz w:val="28"/>
          <w:szCs w:val="28"/>
        </w:rPr>
        <w:t xml:space="preserve"> п</w:t>
      </w:r>
      <w:r w:rsidR="00785FDC" w:rsidRPr="00C87BC4">
        <w:rPr>
          <w:sz w:val="28"/>
          <w:szCs w:val="28"/>
        </w:rPr>
        <w:t>ервы</w:t>
      </w:r>
      <w:r w:rsidR="00785FDC">
        <w:rPr>
          <w:sz w:val="28"/>
          <w:szCs w:val="28"/>
        </w:rPr>
        <w:t>м</w:t>
      </w:r>
      <w:r w:rsidR="00785FDC" w:rsidRPr="00C87BC4">
        <w:rPr>
          <w:sz w:val="28"/>
          <w:szCs w:val="28"/>
        </w:rPr>
        <w:t xml:space="preserve"> заместител</w:t>
      </w:r>
      <w:r w:rsidR="00785FDC">
        <w:rPr>
          <w:sz w:val="28"/>
          <w:szCs w:val="28"/>
        </w:rPr>
        <w:t xml:space="preserve">ем </w:t>
      </w:r>
      <w:r w:rsidR="00785FDC" w:rsidRPr="00C87BC4">
        <w:rPr>
          <w:sz w:val="28"/>
          <w:szCs w:val="28"/>
        </w:rPr>
        <w:t>председателя Комиссии</w:t>
      </w:r>
    </w:p>
    <w:p w:rsidR="00E7153D" w:rsidRDefault="00E7153D">
      <w:pPr>
        <w:jc w:val="both"/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</w:pPr>
    </w:p>
    <w:p w:rsidR="002518EA" w:rsidRDefault="002518EA" w:rsidP="0033739F">
      <w:pPr>
        <w:rPr>
          <w:rStyle w:val="a7"/>
          <w:rFonts w:eastAsia="Times New Roman" w:cs="Times New Roman"/>
          <w:b w:val="0"/>
          <w:bCs w:val="0"/>
          <w:color w:val="auto"/>
          <w:kern w:val="2"/>
          <w:sz w:val="28"/>
          <w:szCs w:val="28"/>
          <w:lang w:bidi="ar-SA"/>
        </w:rPr>
      </w:pPr>
      <w:bookmarkStart w:id="1" w:name="_GoBack"/>
      <w:bookmarkEnd w:id="1"/>
    </w:p>
    <w:sectPr w:rsidR="002518EA" w:rsidSect="004F6BC2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851" w:bottom="1134" w:left="1559" w:header="709" w:footer="709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FA" w:rsidRDefault="00D321FA">
      <w:r>
        <w:separator/>
      </w:r>
    </w:p>
  </w:endnote>
  <w:endnote w:type="continuationSeparator" w:id="0">
    <w:p w:rsidR="00D321FA" w:rsidRDefault="00D3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FA" w:rsidRDefault="00D321FA">
      <w:r>
        <w:separator/>
      </w:r>
    </w:p>
  </w:footnote>
  <w:footnote w:type="continuationSeparator" w:id="0">
    <w:p w:rsidR="00D321FA" w:rsidRDefault="00D32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>
    <w:pPr>
      <w:rPr>
        <w:sz w:val="28"/>
      </w:rPr>
    </w:pPr>
    <w:r>
      <w:rPr>
        <w:noProof/>
        <w:sz w:val="28"/>
        <w:lang w:eastAsia="ru-RU" w:bidi="ar-SA"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04D03F27" wp14:editId="4413644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7795" cy="224155"/>
              <wp:effectExtent l="0" t="0" r="14605" b="4445"/>
              <wp:wrapSquare wrapText="bothSides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023" cy="224286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321FA" w:rsidRPr="00547768" w:rsidRDefault="00D321FA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547768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547768">
                            <w:rPr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 w:rsidRPr="00547768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F6BC2">
                            <w:rPr>
                              <w:noProof/>
                              <w:sz w:val="28"/>
                              <w:szCs w:val="28"/>
                            </w:rPr>
                            <w:t>7</w:t>
                          </w:r>
                          <w:r w:rsidRPr="00547768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0;margin-top:.05pt;width:10.85pt;height:17.65pt;z-index:-25165516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PW+QEAADEEAAAOAAAAZHJzL2Uyb0RvYy54bWysU8GO0zAQvSPxD5bvNG0Wraqo6QqxWoSE&#10;YMXCBziO3ViyPcZ2m/TGN/AlXBASX1H+iLGTZhc4LeLijCczb2bePG+uBqPJQfigwNZ0tVhSIiyH&#10;VtldTT9+uHm2piREZlumwYqaHkWgV9unTza9q0QJHehWeIIgNlS9q2kXo6uKIvBOGBYW4ITFnxK8&#10;YRGvfle0nvWIbnRRLpeXRQ++dR64CAG91+NPus34Ugoe30kZRCS6pthbzKfPZ5POYrth1c4z1yk+&#10;tcH+oQvDlMWiM9Q1i4zsvfoLyijuIYCMCw6mACkVF3kGnGa1/GOau445kWdBcoKbaQr/D5a/Pdx6&#10;otqaXlBimcEVnb78/Hz6dvp++nH6ukoE9S5UGHfnbv10C2imaQfpTfriHGTIpB5nUsUQCUfn6mK9&#10;LBGc46+yfF6uLxNmcZ/sfIivBBiSjJp63Fmmkh3ehDiGnkNSLQs3Smv0s0pb0qd6v7kRWVsskLoe&#10;+8xWPGox5rwXEgfO7SZH4H7XvNSejKpA2aJOztrIYJiQAiWWfWTulJKyRRbjI/PnpFwfbJzzjbLg&#10;M5EPpktmHJph2lID7RGX26O6axo+7ZkXlOjXFuWTnsLZ8GejORvM8g6QjnEPFl7sI0iVd5FKjLgT&#10;xajLvM3pDSXhP7znqPuXvv0FAAD//wMAUEsDBBQABgAIAAAAIQDExMgF2gAAAAMBAAAPAAAAZHJz&#10;L2Rvd25yZXYueG1sTI/BTsMwEETvSPyDtUjcqNMCpYQ4FWoUCW5QuPS2jZckIl4ntpuEv8c9wXFn&#10;RjNvs+1sOjGS861lBctFAoK4srrlWsHnR3mzAeEDssbOMin4IQ/b/PIiw1Tbid9p3IdaxBL2KSpo&#10;QuhTKX3VkEG/sD1x9L6sMxji6WqpHU6x3HRylSRrabDluNBgT7uGqu/9ySgo3FqXfvdSlI+HqQiv&#10;b8M4yEGp66v5+QlEoDn8heGMH9Ehj0xHe2LtRacgPhLOqojeavkA4qjg9v4OZJ7J/+z5LwAAAP//&#10;AwBQSwECLQAUAAYACAAAACEAtoM4kv4AAADhAQAAEwAAAAAAAAAAAAAAAAAAAAAAW0NvbnRlbnRf&#10;VHlwZXNdLnhtbFBLAQItABQABgAIAAAAIQA4/SH/1gAAAJQBAAALAAAAAAAAAAAAAAAAAC8BAABf&#10;cmVscy8ucmVsc1BLAQItABQABgAIAAAAIQC7sbPW+QEAADEEAAAOAAAAAAAAAAAAAAAAAC4CAABk&#10;cnMvZTJvRG9jLnhtbFBLAQItABQABgAIAAAAIQDExMgF2gAAAAMBAAAPAAAAAAAAAAAAAAAAAFME&#10;AABkcnMvZG93bnJldi54bWxQSwUGAAAAAAQABADzAAAAWgUAAAAA&#10;" o:allowincell="f" filled="f" stroked="f" strokeweight="0">
              <v:textbox inset="0,0,0,0">
                <w:txbxContent>
                  <w:p w:rsidR="00D321FA" w:rsidRPr="00547768" w:rsidRDefault="00D321FA">
                    <w:pPr>
                      <w:rPr>
                        <w:sz w:val="28"/>
                        <w:szCs w:val="28"/>
                      </w:rPr>
                    </w:pPr>
                    <w:r w:rsidRPr="00547768">
                      <w:rPr>
                        <w:sz w:val="28"/>
                        <w:szCs w:val="28"/>
                      </w:rPr>
                      <w:fldChar w:fldCharType="begin"/>
                    </w:r>
                    <w:r w:rsidRPr="00547768">
                      <w:rPr>
                        <w:sz w:val="28"/>
                        <w:szCs w:val="28"/>
                      </w:rPr>
                      <w:instrText xml:space="preserve"> PAGE </w:instrText>
                    </w:r>
                    <w:r w:rsidRPr="00547768">
                      <w:rPr>
                        <w:sz w:val="28"/>
                        <w:szCs w:val="28"/>
                      </w:rPr>
                      <w:fldChar w:fldCharType="separate"/>
                    </w:r>
                    <w:r w:rsidR="004F6BC2">
                      <w:rPr>
                        <w:noProof/>
                        <w:sz w:val="28"/>
                        <w:szCs w:val="28"/>
                      </w:rPr>
                      <w:t>7</w:t>
                    </w:r>
                    <w:r w:rsidRPr="00547768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>
    <w:pPr>
      <w:rPr>
        <w:sz w:val="28"/>
      </w:rPr>
    </w:pPr>
    <w:r>
      <w:rPr>
        <w:noProof/>
        <w:sz w:val="28"/>
        <w:lang w:eastAsia="ru-RU" w:bidi="ar-SA"/>
      </w:rPr>
      <mc:AlternateContent>
        <mc:Choice Requires="wps">
          <w:drawing>
            <wp:anchor distT="0" distB="0" distL="0" distR="0" simplePos="0" relativeHeight="18" behindDoc="1" locked="0" layoutInCell="0" allowOverlap="1" wp14:anchorId="111E6BA0" wp14:editId="5713981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07010" cy="258445"/>
              <wp:effectExtent l="0" t="0" r="2540" b="8255"/>
              <wp:wrapSquare wrapText="bothSides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7034" cy="258792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321FA" w:rsidRPr="00DA194C" w:rsidRDefault="00D321FA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square" lIns="0" tIns="0" rIns="0" bIns="0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_x0000_s1027" style="position:absolute;margin-left:0;margin-top:.05pt;width:16.3pt;height:20.35pt;z-index:-50331646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353/AEAADgEAAAOAAAAZHJzL2Uyb0RvYy54bWysU0uO1DAQ3SNxB8t7OunwmSHq9AgxGoSE&#10;YMTAAdyO3bFku4zt7qR3nIGTsEFInKK5EWUnnRlgNYiNU67Ue/V7Xl0MRpO98EGBbehyUVIiLIdW&#10;2W1DP364enROSYjMtkyDFQ09iEAv1g8frHpXiwo60K3wBElsqHvX0C5GVxdF4J0wLCzACYs/JXjD&#10;Il79tmg965Hd6KIqy2dFD751HrgIAb2X40+6zvxSCh7fSRlEJLqhWFvMp8/nJp3FesXqrWeuU3wq&#10;g/1DFYYpi0lnqksWGdl59ReVUdxDABkXHEwBUioucg/YzbL8o5ubjjmRe8HhBDePKfw/Wv52f+2J&#10;ahtaUWKZwRUdv/z8fPx2/H78cfy6TAPqXagx7sZd++kW0EzdDtKb9MU+yJCHepiHKoZIODqr8qx8&#10;/IQSjr+qp+dnz6vEWdyCnQ/xlQBDktFQjzvLo2T7NyGOoaeQlMvCldIa/azWlvQp329uZNYWE6Sq&#10;xzqzFQ9ajJj3QmLDudzkCNxvNy+1J6MqULaok5M2MhkCUqDEtPfETpCEFlmM98TPoJwfbJzxRlnw&#10;eZB3uktmHDZD3ue8ug20B9xxjyJvaPi0Y15Qol9bVFF6ESfDn4zNyWCWd4BTGddh4cUuglR5JSnT&#10;yDtNGuWZlzo9paT/u/ccdfvg178AAAD//wMAUEsDBBQABgAIAAAAIQCmRzmo2QAAAAMBAAAPAAAA&#10;ZHJzL2Rvd25yZXYueG1sTI/BTsMwEETvSPyDtUjcqENBUZvGqVCjSHCDwoWbGy9JRLxO7G0S/h73&#10;BMedGc28zfeL7cWEPnSOFNyvEhBItTMdNQo+3qu7DYjAmozuHaGCHwywL66vcp0ZN9MbTkduRCyh&#10;kGkFLfOQSRnqFq0OKzcgRe/Leas5nr6Rxus5ltterpMklVZ3FBdaPeChxfr7eLYKSp+aKhyey2r7&#10;OZf88jpOoxyVur1ZnnYgGBf+C8MFP6JDEZlO7kwmiF5BfIQvqojewzoFcVLwmGxAFrn8z178AgAA&#10;//8DAFBLAQItABQABgAIAAAAIQC2gziS/gAAAOEBAAATAAAAAAAAAAAAAAAAAAAAAABbQ29udGVu&#10;dF9UeXBlc10ueG1sUEsBAi0AFAAGAAgAAAAhADj9If/WAAAAlAEAAAsAAAAAAAAAAAAAAAAALwEA&#10;AF9yZWxzLy5yZWxzUEsBAi0AFAAGAAgAAAAhAHi3fnf8AQAAOAQAAA4AAAAAAAAAAAAAAAAALgIA&#10;AGRycy9lMm9Eb2MueG1sUEsBAi0AFAAGAAgAAAAhAKZHOajZAAAAAwEAAA8AAAAAAAAAAAAAAAAA&#10;VgQAAGRycy9kb3ducmV2LnhtbFBLBQYAAAAABAAEAPMAAABcBQAAAAA=&#10;" o:allowincell="f" filled="f" stroked="f" strokeweight="0">
              <v:textbox inset="0,0,0,0">
                <w:txbxContent>
                  <w:p w:rsidR="00D321FA" w:rsidRPr="00DA194C" w:rsidRDefault="00D321FA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Pr="00592FE2" w:rsidRDefault="00D321FA">
    <w:pPr>
      <w:rPr>
        <w:sz w:val="1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>
    <w:pPr>
      <w:rPr>
        <w:sz w:val="28"/>
      </w:rPr>
    </w:pPr>
    <w:r>
      <w:rPr>
        <w:noProof/>
        <w:sz w:val="28"/>
        <w:lang w:eastAsia="ru-RU" w:bidi="ar-SA"/>
      </w:rPr>
      <mc:AlternateContent>
        <mc:Choice Requires="wps">
          <w:drawing>
            <wp:anchor distT="0" distB="0" distL="0" distR="0" simplePos="0" relativeHeight="2" behindDoc="1" locked="0" layoutInCell="0" allowOverlap="1" wp14:anchorId="2F609F29" wp14:editId="28C6ADF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4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D321FA" w:rsidRDefault="00D321FA"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F6BC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8" style="position:absolute;margin-left:0;margin-top:.05pt;width:6.05pt;height:13.7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Zy48QEAACkEAAAOAAAAZHJzL2Uyb0RvYy54bWysU81u1DAQviPxDpbvbHZbtF1Fm60QVRES&#10;gorCAziOvbHkP43dTfbGM/AkXBAST5G+EWMn2RY4FXFxxpP5vpn5Zry97I0mBwFBOVvR1WJJibDc&#10;NcruK/r50/WLDSUhMtsw7ayo6FEEerl7/mzb+VKcudbpRgBBEhvKzle0jdGXRRF4KwwLC+eFxZ/S&#10;gWERr7AvGmAdshtdnC2X66Jz0HhwXISA3qvxJ91lfikFjx+kDCISXVGsLeYT8lmns9htWbkH5lvF&#10;pzLYP1RhmLKY9ER1xSIjd6D+ojKKgwtOxgV3pnBSKi5yD9jNavlHN7ct8yL3guIEf5Ip/D9a/v5w&#10;A0Q1FX1JiWUGRzR8vf8yfB9+DD+Hb6skUOdDiXG3/gamW0AzddtLMOmLfZA+i3o8iSr6SDg6L9br&#10;DSrP8c/q4nyDNpIUD1gPIb4RzpBkVBRwZFlJdngX4hg6h6RU1l0rrdHPSm1Jl9L95kZmbTFBKnos&#10;M1vxqMWI+Sgk9purTY7AYV+/1kDGpcCtxWLn1chkCEiBEtM+ETtBElrkXXwi/gTK+Z2NJ7xR1kEW&#10;8lF3yYx93edxns+Tq11zxBHrtxbXJj2B2YDZqGeDWd461GEcQPCv7iKqnYeQuEemSVvcxzzG6e2k&#10;hX98z1EPL3z3CwAA//8DAFBLAwQUAAYACAAAACEAyICLKNUAAAADAQAADwAAAGRycy9kb3ducmV2&#10;LnhtbEyPQU/DMAyF70j8h8hI3FiyShAoTSeE2B3GDhy9xjSBxqmabCv/nvQEJ+v5We99bjZzGMSJ&#10;puQjG1ivFAjiLlrPvYH9+/bmHkTKyBaHyGTghxJs2suLBmsbz/xGp13uRQnhVKMBl/NYS5k6RwHT&#10;Ko7ExfuMU8Bc5NRLO+G5hIdBVkrdyYCeS4PDkZ4ddd+7YzAgvf/SH2GtXnA7v7oHrb3y2pjrq/np&#10;EUSmOf8dw4Jf0KEtTId4ZJvEYKA8kpetWLyqzIOBSt+CbBv5n739BQAA//8DAFBLAQItABQABgAI&#10;AAAAIQC2gziS/gAAAOEBAAATAAAAAAAAAAAAAAAAAAAAAABbQ29udGVudF9UeXBlc10ueG1sUEsB&#10;Ai0AFAAGAAgAAAAhADj9If/WAAAAlAEAAAsAAAAAAAAAAAAAAAAALwEAAF9yZWxzLy5yZWxzUEsB&#10;Ai0AFAAGAAgAAAAhANStnLjxAQAAKQQAAA4AAAAAAAAAAAAAAAAALgIAAGRycy9lMm9Eb2MueG1s&#10;UEsBAi0AFAAGAAgAAAAhAMiAiyjVAAAAAwEAAA8AAAAAAAAAAAAAAAAASwQAAGRycy9kb3ducmV2&#10;LnhtbFBLBQYAAAAABAAEAPMAAABNBQAAAAA=&#10;" o:allowincell="f" filled="f" stroked="f" strokeweight="0">
              <v:textbox style="mso-fit-shape-to-text:t" inset="0,0,0,0">
                <w:txbxContent>
                  <w:p w:rsidR="00D321FA" w:rsidRDefault="00D321FA"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F6BC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1FA" w:rsidRDefault="00D321F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D3054"/>
    <w:multiLevelType w:val="hybridMultilevel"/>
    <w:tmpl w:val="6A8E2F20"/>
    <w:lvl w:ilvl="0" w:tplc="69B245A6">
      <w:start w:val="1"/>
      <w:numFmt w:val="upperRoman"/>
      <w:lvlText w:val="%1."/>
      <w:lvlJc w:val="left"/>
      <w:pPr>
        <w:ind w:left="1080" w:hanging="720"/>
      </w:pPr>
      <w:rPr>
        <w:rFonts w:eastAsia="NSimSun" w:cs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31AA3"/>
    <w:multiLevelType w:val="hybridMultilevel"/>
    <w:tmpl w:val="BCC2D91E"/>
    <w:lvl w:ilvl="0" w:tplc="CE5AE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C208F7"/>
    <w:multiLevelType w:val="hybridMultilevel"/>
    <w:tmpl w:val="F892B8BA"/>
    <w:lvl w:ilvl="0" w:tplc="1C0E90F2">
      <w:start w:val="1"/>
      <w:numFmt w:val="upperRoman"/>
      <w:lvlText w:val="%1."/>
      <w:lvlJc w:val="left"/>
      <w:pPr>
        <w:ind w:left="1800" w:hanging="720"/>
      </w:pPr>
      <w:rPr>
        <w:rFonts w:eastAsia="NSimSun" w:cs="Manga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BA"/>
    <w:rsid w:val="00016A82"/>
    <w:rsid w:val="000277BC"/>
    <w:rsid w:val="00031272"/>
    <w:rsid w:val="000544EB"/>
    <w:rsid w:val="0005648A"/>
    <w:rsid w:val="0008527C"/>
    <w:rsid w:val="00092C44"/>
    <w:rsid w:val="000E3CCA"/>
    <w:rsid w:val="0011222A"/>
    <w:rsid w:val="001122AF"/>
    <w:rsid w:val="0014331B"/>
    <w:rsid w:val="00152990"/>
    <w:rsid w:val="0015596A"/>
    <w:rsid w:val="00186CC0"/>
    <w:rsid w:val="001A5C43"/>
    <w:rsid w:val="001A7E39"/>
    <w:rsid w:val="001B69BF"/>
    <w:rsid w:val="001C78CC"/>
    <w:rsid w:val="001F0A66"/>
    <w:rsid w:val="001F4CDF"/>
    <w:rsid w:val="002518EA"/>
    <w:rsid w:val="002B7E51"/>
    <w:rsid w:val="002E0F04"/>
    <w:rsid w:val="002E17FB"/>
    <w:rsid w:val="0033739F"/>
    <w:rsid w:val="003B4DB3"/>
    <w:rsid w:val="004076CE"/>
    <w:rsid w:val="00426115"/>
    <w:rsid w:val="00426F1F"/>
    <w:rsid w:val="00475A8C"/>
    <w:rsid w:val="004C0625"/>
    <w:rsid w:val="004F6BC2"/>
    <w:rsid w:val="00534C53"/>
    <w:rsid w:val="00547768"/>
    <w:rsid w:val="00560A0A"/>
    <w:rsid w:val="0056110F"/>
    <w:rsid w:val="00592FE2"/>
    <w:rsid w:val="0059403D"/>
    <w:rsid w:val="005A58EE"/>
    <w:rsid w:val="005C4B94"/>
    <w:rsid w:val="005C6E0B"/>
    <w:rsid w:val="005D7C87"/>
    <w:rsid w:val="005E53FF"/>
    <w:rsid w:val="005E7419"/>
    <w:rsid w:val="00602CC4"/>
    <w:rsid w:val="006175D8"/>
    <w:rsid w:val="00620515"/>
    <w:rsid w:val="00631253"/>
    <w:rsid w:val="006C1EA9"/>
    <w:rsid w:val="006E6124"/>
    <w:rsid w:val="00707E78"/>
    <w:rsid w:val="00741DC8"/>
    <w:rsid w:val="00753E05"/>
    <w:rsid w:val="00785FDC"/>
    <w:rsid w:val="0078607A"/>
    <w:rsid w:val="00817BF5"/>
    <w:rsid w:val="00857E7E"/>
    <w:rsid w:val="0086648C"/>
    <w:rsid w:val="008B0266"/>
    <w:rsid w:val="008B44A1"/>
    <w:rsid w:val="008B5CBD"/>
    <w:rsid w:val="008B6ABF"/>
    <w:rsid w:val="008C594C"/>
    <w:rsid w:val="009078A0"/>
    <w:rsid w:val="00920ADC"/>
    <w:rsid w:val="0094589E"/>
    <w:rsid w:val="009461F2"/>
    <w:rsid w:val="00966EA3"/>
    <w:rsid w:val="00981392"/>
    <w:rsid w:val="009819CE"/>
    <w:rsid w:val="00995608"/>
    <w:rsid w:val="009A2F34"/>
    <w:rsid w:val="009B18EF"/>
    <w:rsid w:val="009C3522"/>
    <w:rsid w:val="009E392A"/>
    <w:rsid w:val="009F77FF"/>
    <w:rsid w:val="00A026EB"/>
    <w:rsid w:val="00A47129"/>
    <w:rsid w:val="00A50AF0"/>
    <w:rsid w:val="00A603DB"/>
    <w:rsid w:val="00A76D03"/>
    <w:rsid w:val="00A90096"/>
    <w:rsid w:val="00A92F0A"/>
    <w:rsid w:val="00AD2C45"/>
    <w:rsid w:val="00AE1D43"/>
    <w:rsid w:val="00AF5067"/>
    <w:rsid w:val="00BF4ECF"/>
    <w:rsid w:val="00C10B3F"/>
    <w:rsid w:val="00C43056"/>
    <w:rsid w:val="00C47B21"/>
    <w:rsid w:val="00C51A4E"/>
    <w:rsid w:val="00C87BC4"/>
    <w:rsid w:val="00CE53C0"/>
    <w:rsid w:val="00D028AC"/>
    <w:rsid w:val="00D05555"/>
    <w:rsid w:val="00D10DBB"/>
    <w:rsid w:val="00D120BB"/>
    <w:rsid w:val="00D321FA"/>
    <w:rsid w:val="00D5133F"/>
    <w:rsid w:val="00D53196"/>
    <w:rsid w:val="00D67655"/>
    <w:rsid w:val="00D83CA5"/>
    <w:rsid w:val="00D91A6E"/>
    <w:rsid w:val="00DA194C"/>
    <w:rsid w:val="00DC003F"/>
    <w:rsid w:val="00DD6EDA"/>
    <w:rsid w:val="00DE03A5"/>
    <w:rsid w:val="00DE3D07"/>
    <w:rsid w:val="00DE3FF6"/>
    <w:rsid w:val="00E63514"/>
    <w:rsid w:val="00E7153D"/>
    <w:rsid w:val="00E71571"/>
    <w:rsid w:val="00E91809"/>
    <w:rsid w:val="00EA3377"/>
    <w:rsid w:val="00F106C0"/>
    <w:rsid w:val="00F35843"/>
    <w:rsid w:val="00F740BB"/>
    <w:rsid w:val="00FB24C1"/>
    <w:rsid w:val="00FE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NSimSun" w:hAnsi="Times New Roman" w:cs="Arial Unicode MS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uiPriority w:val="9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Title">
    <w:name w:val="ConsTitle"/>
    <w:link w:val="ConsTitle0"/>
    <w:qFormat/>
    <w:rPr>
      <w:rFonts w:ascii="Arial" w:hAnsi="Arial"/>
      <w:b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Iauiue">
    <w:name w:val="Iau?iue"/>
    <w:link w:val="Iauiue0"/>
    <w:qFormat/>
  </w:style>
  <w:style w:type="character" w:customStyle="1" w:styleId="ConsPlusTitle">
    <w:name w:val="ConsPlusTitle"/>
    <w:link w:val="ConsPlusTitle0"/>
    <w:qFormat/>
    <w:rPr>
      <w:rFonts w:ascii="Arial" w:hAnsi="Arial"/>
      <w:b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sNormal">
    <w:name w:val="ConsNormal"/>
    <w:link w:val="ConsNormal0"/>
    <w:qFormat/>
    <w:rPr>
      <w:rFonts w:ascii="Arial" w:hAnsi="Arial"/>
    </w:rPr>
  </w:style>
  <w:style w:type="character" w:customStyle="1" w:styleId="10">
    <w:name w:val="Основной текст1"/>
    <w:link w:val="11"/>
    <w:qFormat/>
    <w:rPr>
      <w:sz w:val="26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a3">
    <w:name w:val="Текст выноски Знак"/>
    <w:link w:val="a4"/>
    <w:qFormat/>
    <w:rPr>
      <w:rFonts w:ascii="Tahoma" w:hAnsi="Tahoma"/>
      <w:sz w:val="16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apple-converted-space">
    <w:name w:val="apple-converted-space"/>
    <w:basedOn w:val="a0"/>
    <w:link w:val="apple-converted-space0"/>
    <w:qFormat/>
  </w:style>
  <w:style w:type="character" w:customStyle="1" w:styleId="12">
    <w:name w:val="Нижний колонтитул1"/>
    <w:qFormat/>
  </w:style>
  <w:style w:type="character" w:customStyle="1" w:styleId="20">
    <w:name w:val="Основной текст 2 Знак"/>
    <w:link w:val="21"/>
    <w:qFormat/>
    <w:rPr>
      <w:sz w:val="28"/>
    </w:rPr>
  </w:style>
  <w:style w:type="character" w:customStyle="1" w:styleId="linklinkthemenormalcolorize-cj7oz7colorize-p-uh1m3ecolorize-p-1jjam28clickmodal-popup-loadermodal-popup-loaderi-bemclickjsinitedlinkjsinitedlinkfocusedyes">
    <w:name w:val="link link_theme_normal colorize-cj7oz7 colorize-p-uh1m3e colorize-p-1jjam28 click modal-popup-loader modal-popup-loader i-bem click_js_inited link_js_inited link_focused_yes"/>
    <w:basedOn w:val="a0"/>
    <w:link w:val="linklinkthemenormalcolorize-cj7oz7colorize-p-uh1m3ecolorize-p-1jjam28clickmodal-popup-loadermodal-popup-loaderi-bemclickjsinitedlinkjsinitedlinkfocusedyes0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ConsNonformat">
    <w:name w:val="ConsNonformat"/>
    <w:link w:val="ConsNonformat0"/>
    <w:qFormat/>
    <w:rPr>
      <w:rFonts w:ascii="Courier New" w:hAnsi="Courier New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Textbody">
    <w:name w:val="Text body"/>
    <w:qFormat/>
    <w:rPr>
      <w:sz w:val="20"/>
    </w:rPr>
  </w:style>
  <w:style w:type="character" w:customStyle="1" w:styleId="13">
    <w:name w:val="Верхний колонтитул1"/>
    <w:qFormat/>
  </w:style>
  <w:style w:type="character" w:customStyle="1" w:styleId="51">
    <w:name w:val="Заголовок 51"/>
    <w:qFormat/>
    <w:rPr>
      <w:sz w:val="28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customStyle="1" w:styleId="Textbodyindent">
    <w:name w:val="Text body indent"/>
    <w:qFormat/>
    <w:rPr>
      <w:sz w:val="20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Default">
    <w:name w:val="Default"/>
    <w:link w:val="Default0"/>
    <w:qFormat/>
    <w:rPr>
      <w:color w:val="000000"/>
      <w:sz w:val="24"/>
    </w:rPr>
  </w:style>
  <w:style w:type="character" w:styleId="a6">
    <w:name w:val="page number"/>
    <w:basedOn w:val="a0"/>
    <w:link w:val="14"/>
    <w:qFormat/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5">
    <w:name w:val="Подзаголовок1"/>
    <w:qFormat/>
    <w:rPr>
      <w:rFonts w:ascii="XO Thames" w:hAnsi="XO Thames"/>
      <w:i/>
      <w:sz w:val="24"/>
    </w:rPr>
  </w:style>
  <w:style w:type="character" w:customStyle="1" w:styleId="16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styleId="a7">
    <w:name w:val="Strong"/>
    <w:basedOn w:val="a0"/>
    <w:qFormat/>
    <w:rPr>
      <w:b/>
      <w:bCs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20"/>
    </w:pPr>
    <w:rPr>
      <w:sz w:val="20"/>
    </w:r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ConsTitle0">
    <w:name w:val="ConsTitle"/>
    <w:link w:val="ConsTitle"/>
    <w:qFormat/>
    <w:pPr>
      <w:widowControl w:val="0"/>
      <w:ind w:right="19772"/>
    </w:pPr>
    <w:rPr>
      <w:rFonts w:ascii="Arial" w:hAnsi="Arial"/>
      <w:b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Iauiue0">
    <w:name w:val="Iau?iue"/>
    <w:link w:val="Iauiue"/>
    <w:qFormat/>
  </w:style>
  <w:style w:type="paragraph" w:customStyle="1" w:styleId="ConsPlusTitle0">
    <w:name w:val="ConsPlusTitle"/>
    <w:link w:val="ConsPlusTitle"/>
    <w:qFormat/>
    <w:rPr>
      <w:rFonts w:ascii="Arial" w:hAnsi="Arial"/>
      <w:b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ConsNormal0">
    <w:name w:val="ConsNormal"/>
    <w:link w:val="ConsNormal"/>
    <w:qFormat/>
    <w:pPr>
      <w:widowControl w:val="0"/>
      <w:ind w:right="19772" w:firstLine="720"/>
    </w:pPr>
    <w:rPr>
      <w:rFonts w:ascii="Arial" w:hAnsi="Arial"/>
    </w:rPr>
  </w:style>
  <w:style w:type="paragraph" w:customStyle="1" w:styleId="11">
    <w:name w:val="Основной текст1"/>
    <w:basedOn w:val="a"/>
    <w:link w:val="10"/>
    <w:qFormat/>
    <w:pPr>
      <w:widowControl w:val="0"/>
      <w:spacing w:line="324" w:lineRule="exact"/>
    </w:pPr>
    <w:rPr>
      <w:sz w:val="26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a4">
    <w:name w:val="Balloon Text"/>
    <w:basedOn w:val="a"/>
    <w:link w:val="a3"/>
    <w:qFormat/>
    <w:rPr>
      <w:rFonts w:ascii="Tahoma" w:hAnsi="Tahoma"/>
      <w:sz w:val="16"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apple-converted-space0">
    <w:name w:val="apple-converted-space"/>
    <w:basedOn w:val="17"/>
    <w:link w:val="apple-converted-space"/>
    <w:qFormat/>
  </w:style>
  <w:style w:type="paragraph" w:customStyle="1" w:styleId="ad">
    <w:name w:val="Колонтитул"/>
    <w:qFormat/>
    <w:pPr>
      <w:jc w:val="both"/>
    </w:pPr>
    <w:rPr>
      <w:rFonts w:ascii="XO Thames" w:hAnsi="XO Thames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0"/>
    <w:qFormat/>
    <w:pPr>
      <w:jc w:val="both"/>
    </w:pPr>
    <w:rPr>
      <w:sz w:val="28"/>
    </w:rPr>
  </w:style>
  <w:style w:type="paragraph" w:customStyle="1" w:styleId="linklinkthemenormalcolorize-cj7oz7colorize-p-uh1m3ecolorize-p-1jjam28clickmodal-popup-loadermodal-popup-loaderi-bemclickjsinitedlinkjsinitedlinkfocusedyes0">
    <w:name w:val="link link_theme_normal colorize-cj7oz7 colorize-p-uh1m3e colorize-p-1jjam28 click modal-popup-loader modal-popup-loader i-bem click_js_inited link_js_inited link_focused_yes"/>
    <w:basedOn w:val="17"/>
    <w:link w:val="linklinkthemenormalcolorize-cj7oz7colorize-p-uh1m3ecolorize-p-1jjam28clickmodal-popup-loadermodal-popup-loaderi-bemclickjsinitedlinkjsinitedlinkfocusedyes"/>
    <w:qFormat/>
  </w:style>
  <w:style w:type="paragraph" w:customStyle="1" w:styleId="ConsPlusNormal0">
    <w:name w:val="ConsPlusNormal"/>
    <w:link w:val="ConsPlusNormal"/>
    <w:qFormat/>
    <w:pPr>
      <w:ind w:firstLine="720"/>
    </w:pPr>
    <w:rPr>
      <w:rFonts w:ascii="Arial" w:hAnsi="Arial"/>
    </w:rPr>
  </w:style>
  <w:style w:type="paragraph" w:customStyle="1" w:styleId="ConsNonformat0">
    <w:name w:val="ConsNonformat"/>
    <w:link w:val="ConsNonformat"/>
    <w:qFormat/>
    <w:rPr>
      <w:rFonts w:ascii="Courier New" w:hAnsi="Courier New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pPr>
      <w:spacing w:after="120"/>
      <w:ind w:left="283"/>
    </w:pPr>
    <w:rPr>
      <w:sz w:val="20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8">
    <w:name w:val="toc 1"/>
    <w:next w:val="a"/>
    <w:uiPriority w:val="39"/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Default0">
    <w:name w:val="Default"/>
    <w:link w:val="Default"/>
    <w:qFormat/>
    <w:rPr>
      <w:sz w:val="24"/>
    </w:rPr>
  </w:style>
  <w:style w:type="paragraph" w:customStyle="1" w:styleId="14">
    <w:name w:val="Номер страницы1"/>
    <w:basedOn w:val="17"/>
    <w:link w:val="a6"/>
    <w:qFormat/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1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2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17">
    <w:name w:val="Основной шрифт абзаца1"/>
    <w:qFormat/>
  </w:style>
  <w:style w:type="paragraph" w:customStyle="1" w:styleId="af3">
    <w:name w:val="Содержимое врезки"/>
    <w:basedOn w:val="a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af7">
    <w:name w:val="List Paragraph"/>
    <w:basedOn w:val="a"/>
    <w:uiPriority w:val="34"/>
    <w:qFormat/>
    <w:rsid w:val="005D7C87"/>
    <w:pPr>
      <w:ind w:left="720"/>
      <w:contextualSpacing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NSimSun" w:hAnsi="Times New Roman" w:cs="Arial Unicode MS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next w:val="a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uiPriority w:val="9"/>
    <w:qFormat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Title">
    <w:name w:val="ConsTitle"/>
    <w:link w:val="ConsTitle0"/>
    <w:qFormat/>
    <w:rPr>
      <w:rFonts w:ascii="Arial" w:hAnsi="Arial"/>
      <w:b/>
    </w:rPr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Iauiue">
    <w:name w:val="Iau?iue"/>
    <w:link w:val="Iauiue0"/>
    <w:qFormat/>
  </w:style>
  <w:style w:type="character" w:customStyle="1" w:styleId="ConsPlusTitle">
    <w:name w:val="ConsPlusTitle"/>
    <w:link w:val="ConsPlusTitle0"/>
    <w:qFormat/>
    <w:rPr>
      <w:rFonts w:ascii="Arial" w:hAnsi="Arial"/>
      <w:b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ConsNormal">
    <w:name w:val="ConsNormal"/>
    <w:link w:val="ConsNormal0"/>
    <w:qFormat/>
    <w:rPr>
      <w:rFonts w:ascii="Arial" w:hAnsi="Arial"/>
    </w:rPr>
  </w:style>
  <w:style w:type="character" w:customStyle="1" w:styleId="10">
    <w:name w:val="Основной текст1"/>
    <w:link w:val="11"/>
    <w:qFormat/>
    <w:rPr>
      <w:sz w:val="26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a3">
    <w:name w:val="Текст выноски Знак"/>
    <w:link w:val="a4"/>
    <w:qFormat/>
    <w:rPr>
      <w:rFonts w:ascii="Tahoma" w:hAnsi="Tahoma"/>
      <w:sz w:val="16"/>
    </w:rPr>
  </w:style>
  <w:style w:type="character" w:customStyle="1" w:styleId="Endnote">
    <w:name w:val="Endnote"/>
    <w:link w:val="Endnote0"/>
    <w:qFormat/>
    <w:rPr>
      <w:rFonts w:ascii="XO Thames" w:hAnsi="XO Thames"/>
      <w:sz w:val="22"/>
    </w:rPr>
  </w:style>
  <w:style w:type="character" w:customStyle="1" w:styleId="31">
    <w:name w:val="Заголовок 31"/>
    <w:qFormat/>
    <w:rPr>
      <w:rFonts w:ascii="XO Thames" w:hAnsi="XO Thames"/>
      <w:b/>
      <w:sz w:val="26"/>
    </w:rPr>
  </w:style>
  <w:style w:type="character" w:customStyle="1" w:styleId="apple-converted-space">
    <w:name w:val="apple-converted-space"/>
    <w:basedOn w:val="a0"/>
    <w:link w:val="apple-converted-space0"/>
    <w:qFormat/>
  </w:style>
  <w:style w:type="character" w:customStyle="1" w:styleId="12">
    <w:name w:val="Нижний колонтитул1"/>
    <w:qFormat/>
  </w:style>
  <w:style w:type="character" w:customStyle="1" w:styleId="20">
    <w:name w:val="Основной текст 2 Знак"/>
    <w:link w:val="21"/>
    <w:qFormat/>
    <w:rPr>
      <w:sz w:val="28"/>
    </w:rPr>
  </w:style>
  <w:style w:type="character" w:customStyle="1" w:styleId="linklinkthemenormalcolorize-cj7oz7colorize-p-uh1m3ecolorize-p-1jjam28clickmodal-popup-loadermodal-popup-loaderi-bemclickjsinitedlinkjsinitedlinkfocusedyes">
    <w:name w:val="link link_theme_normal colorize-cj7oz7 colorize-p-uh1m3e colorize-p-1jjam28 click modal-popup-loader modal-popup-loader i-bem click_js_inited link_js_inited link_focused_yes"/>
    <w:basedOn w:val="a0"/>
    <w:link w:val="linklinkthemenormalcolorize-cj7oz7colorize-p-uh1m3ecolorize-p-1jjam28clickmodal-popup-loadermodal-popup-loaderi-bemclickjsinitedlinkjsinitedlinkfocusedyes0"/>
    <w:qFormat/>
  </w:style>
  <w:style w:type="character" w:customStyle="1" w:styleId="ConsPlusNormal">
    <w:name w:val="ConsPlusNormal"/>
    <w:link w:val="ConsPlusNormal0"/>
    <w:qFormat/>
    <w:rPr>
      <w:rFonts w:ascii="Arial" w:hAnsi="Arial"/>
    </w:rPr>
  </w:style>
  <w:style w:type="character" w:customStyle="1" w:styleId="ConsNonformat">
    <w:name w:val="ConsNonformat"/>
    <w:link w:val="ConsNonformat0"/>
    <w:qFormat/>
    <w:rPr>
      <w:rFonts w:ascii="Courier New" w:hAnsi="Courier New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Textbody">
    <w:name w:val="Text body"/>
    <w:qFormat/>
    <w:rPr>
      <w:sz w:val="20"/>
    </w:rPr>
  </w:style>
  <w:style w:type="character" w:customStyle="1" w:styleId="13">
    <w:name w:val="Верхний колонтитул1"/>
    <w:qFormat/>
  </w:style>
  <w:style w:type="character" w:customStyle="1" w:styleId="51">
    <w:name w:val="Заголовок 51"/>
    <w:qFormat/>
    <w:rPr>
      <w:sz w:val="28"/>
    </w:rPr>
  </w:style>
  <w:style w:type="character" w:customStyle="1" w:styleId="110">
    <w:name w:val="Заголовок 11"/>
    <w:qFormat/>
    <w:rPr>
      <w:rFonts w:ascii="XO Thames" w:hAnsi="XO Thames"/>
      <w:b/>
      <w:sz w:val="32"/>
    </w:rPr>
  </w:style>
  <w:style w:type="character" w:customStyle="1" w:styleId="Textbodyindent">
    <w:name w:val="Text body indent"/>
    <w:qFormat/>
    <w:rPr>
      <w:sz w:val="20"/>
    </w:rPr>
  </w:style>
  <w:style w:type="character" w:styleId="a5">
    <w:name w:val="Hyperlink"/>
    <w:rPr>
      <w:color w:val="0000FF"/>
      <w:u w:val="single"/>
    </w:rPr>
  </w:style>
  <w:style w:type="character" w:customStyle="1" w:styleId="Footnote">
    <w:name w:val="Footnote"/>
    <w:link w:val="Footnote0"/>
    <w:qFormat/>
    <w:rPr>
      <w:rFonts w:ascii="XO Thames" w:hAnsi="XO Thames"/>
      <w:sz w:val="22"/>
    </w:rPr>
  </w:style>
  <w:style w:type="character" w:customStyle="1" w:styleId="Contents1">
    <w:name w:val="Contents 1"/>
    <w:qFormat/>
    <w:rPr>
      <w:rFonts w:ascii="XO Thames" w:hAnsi="XO Thames"/>
      <w:b/>
      <w:sz w:val="2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Default">
    <w:name w:val="Default"/>
    <w:link w:val="Default0"/>
    <w:qFormat/>
    <w:rPr>
      <w:color w:val="000000"/>
      <w:sz w:val="24"/>
    </w:rPr>
  </w:style>
  <w:style w:type="character" w:styleId="a6">
    <w:name w:val="page number"/>
    <w:basedOn w:val="a0"/>
    <w:link w:val="14"/>
    <w:qFormat/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5">
    <w:name w:val="Подзаголовок1"/>
    <w:qFormat/>
    <w:rPr>
      <w:rFonts w:ascii="XO Thames" w:hAnsi="XO Thames"/>
      <w:i/>
      <w:sz w:val="24"/>
    </w:rPr>
  </w:style>
  <w:style w:type="character" w:customStyle="1" w:styleId="16">
    <w:name w:val="Название1"/>
    <w:qFormat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Pr>
      <w:rFonts w:ascii="XO Thames" w:hAnsi="XO Thames"/>
      <w:b/>
      <w:sz w:val="24"/>
    </w:rPr>
  </w:style>
  <w:style w:type="character" w:customStyle="1" w:styleId="210">
    <w:name w:val="Заголовок 21"/>
    <w:qFormat/>
    <w:rPr>
      <w:rFonts w:ascii="XO Thames" w:hAnsi="XO Thames"/>
      <w:b/>
      <w:sz w:val="28"/>
    </w:rPr>
  </w:style>
  <w:style w:type="character" w:styleId="a7">
    <w:name w:val="Strong"/>
    <w:basedOn w:val="a0"/>
    <w:qFormat/>
    <w:rPr>
      <w:b/>
      <w:bCs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20"/>
    </w:pPr>
    <w:rPr>
      <w:sz w:val="20"/>
    </w:r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ConsTitle0">
    <w:name w:val="ConsTitle"/>
    <w:link w:val="ConsTitle"/>
    <w:qFormat/>
    <w:pPr>
      <w:widowControl w:val="0"/>
      <w:ind w:right="19772"/>
    </w:pPr>
    <w:rPr>
      <w:rFonts w:ascii="Arial" w:hAnsi="Arial"/>
      <w:b/>
    </w:rPr>
  </w:style>
  <w:style w:type="paragraph" w:styleId="22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Iauiue0">
    <w:name w:val="Iau?iue"/>
    <w:link w:val="Iauiue"/>
    <w:qFormat/>
  </w:style>
  <w:style w:type="paragraph" w:customStyle="1" w:styleId="ConsPlusTitle0">
    <w:name w:val="ConsPlusTitle"/>
    <w:link w:val="ConsPlusTitle"/>
    <w:qFormat/>
    <w:rPr>
      <w:rFonts w:ascii="Arial" w:hAnsi="Arial"/>
      <w:b/>
    </w:rPr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ConsNormal0">
    <w:name w:val="ConsNormal"/>
    <w:link w:val="ConsNormal"/>
    <w:qFormat/>
    <w:pPr>
      <w:widowControl w:val="0"/>
      <w:ind w:right="19772" w:firstLine="720"/>
    </w:pPr>
    <w:rPr>
      <w:rFonts w:ascii="Arial" w:hAnsi="Arial"/>
    </w:rPr>
  </w:style>
  <w:style w:type="paragraph" w:customStyle="1" w:styleId="11">
    <w:name w:val="Основной текст1"/>
    <w:basedOn w:val="a"/>
    <w:link w:val="10"/>
    <w:qFormat/>
    <w:pPr>
      <w:widowControl w:val="0"/>
      <w:spacing w:line="324" w:lineRule="exact"/>
    </w:pPr>
    <w:rPr>
      <w:sz w:val="26"/>
    </w:rPr>
  </w:style>
  <w:style w:type="paragraph" w:styleId="6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styleId="a4">
    <w:name w:val="Balloon Text"/>
    <w:basedOn w:val="a"/>
    <w:link w:val="a3"/>
    <w:qFormat/>
    <w:rPr>
      <w:rFonts w:ascii="Tahoma" w:hAnsi="Tahoma"/>
      <w:sz w:val="16"/>
    </w:rPr>
  </w:style>
  <w:style w:type="paragraph" w:customStyle="1" w:styleId="Endnote0">
    <w:name w:val="Endnote"/>
    <w:link w:val="End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apple-converted-space0">
    <w:name w:val="apple-converted-space"/>
    <w:basedOn w:val="17"/>
    <w:link w:val="apple-converted-space"/>
    <w:qFormat/>
  </w:style>
  <w:style w:type="paragraph" w:customStyle="1" w:styleId="ad">
    <w:name w:val="Колонтитул"/>
    <w:qFormat/>
    <w:pPr>
      <w:jc w:val="both"/>
    </w:pPr>
    <w:rPr>
      <w:rFonts w:ascii="XO Thames" w:hAnsi="XO Thames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0"/>
    <w:qFormat/>
    <w:pPr>
      <w:jc w:val="both"/>
    </w:pPr>
    <w:rPr>
      <w:sz w:val="28"/>
    </w:rPr>
  </w:style>
  <w:style w:type="paragraph" w:customStyle="1" w:styleId="linklinkthemenormalcolorize-cj7oz7colorize-p-uh1m3ecolorize-p-1jjam28clickmodal-popup-loadermodal-popup-loaderi-bemclickjsinitedlinkjsinitedlinkfocusedyes0">
    <w:name w:val="link link_theme_normal colorize-cj7oz7 colorize-p-uh1m3e colorize-p-1jjam28 click modal-popup-loader modal-popup-loader i-bem click_js_inited link_js_inited link_focused_yes"/>
    <w:basedOn w:val="17"/>
    <w:link w:val="linklinkthemenormalcolorize-cj7oz7colorize-p-uh1m3ecolorize-p-1jjam28clickmodal-popup-loadermodal-popup-loaderi-bemclickjsinitedlinkjsinitedlinkfocusedyes"/>
    <w:qFormat/>
  </w:style>
  <w:style w:type="paragraph" w:customStyle="1" w:styleId="ConsPlusNormal0">
    <w:name w:val="ConsPlusNormal"/>
    <w:link w:val="ConsPlusNormal"/>
    <w:qFormat/>
    <w:pPr>
      <w:ind w:firstLine="720"/>
    </w:pPr>
    <w:rPr>
      <w:rFonts w:ascii="Arial" w:hAnsi="Arial"/>
    </w:rPr>
  </w:style>
  <w:style w:type="paragraph" w:customStyle="1" w:styleId="ConsNonformat0">
    <w:name w:val="ConsNonformat"/>
    <w:link w:val="ConsNonformat"/>
    <w:qFormat/>
    <w:rPr>
      <w:rFonts w:ascii="Courier New" w:hAnsi="Courier New"/>
    </w:rPr>
  </w:style>
  <w:style w:type="paragraph" w:styleId="30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pPr>
      <w:spacing w:after="120"/>
      <w:ind w:left="283"/>
    </w:pPr>
    <w:rPr>
      <w:sz w:val="20"/>
    </w:rPr>
  </w:style>
  <w:style w:type="paragraph" w:customStyle="1" w:styleId="Internetlink">
    <w:name w:val="Internet link"/>
    <w:qFormat/>
    <w:rPr>
      <w:color w:val="0000FF"/>
      <w:u w:val="single"/>
    </w:rPr>
  </w:style>
  <w:style w:type="paragraph" w:customStyle="1" w:styleId="Footnote0">
    <w:name w:val="Footnote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styleId="18">
    <w:name w:val="toc 1"/>
    <w:next w:val="a"/>
    <w:uiPriority w:val="39"/>
    <w:rPr>
      <w:rFonts w:ascii="XO Thames" w:hAnsi="XO Thames"/>
      <w:b/>
      <w:sz w:val="28"/>
    </w:rPr>
  </w:style>
  <w:style w:type="paragraph" w:styleId="9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Default0">
    <w:name w:val="Default"/>
    <w:link w:val="Default"/>
    <w:qFormat/>
    <w:rPr>
      <w:sz w:val="24"/>
    </w:rPr>
  </w:style>
  <w:style w:type="paragraph" w:customStyle="1" w:styleId="14">
    <w:name w:val="Номер страницы1"/>
    <w:basedOn w:val="17"/>
    <w:link w:val="a6"/>
    <w:qFormat/>
  </w:style>
  <w:style w:type="paragraph" w:styleId="8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styleId="af1">
    <w:name w:val="Subtitle"/>
    <w:next w:val="a"/>
    <w:uiPriority w:val="11"/>
    <w:qFormat/>
    <w:pPr>
      <w:jc w:val="both"/>
    </w:pPr>
    <w:rPr>
      <w:rFonts w:ascii="XO Thames" w:hAnsi="XO Thames"/>
      <w:i/>
      <w:sz w:val="24"/>
    </w:rPr>
  </w:style>
  <w:style w:type="paragraph" w:styleId="af2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17">
    <w:name w:val="Основной шрифт абзаца1"/>
    <w:qFormat/>
  </w:style>
  <w:style w:type="paragraph" w:customStyle="1" w:styleId="af3">
    <w:name w:val="Содержимое врезки"/>
    <w:basedOn w:val="a"/>
    <w:qFormat/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af4">
    <w:name w:val="Содержимое таблицы"/>
    <w:basedOn w:val="a"/>
    <w:qFormat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table" w:styleId="af6">
    <w:name w:val="Table Grid"/>
    <w:basedOn w:val="a1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af7">
    <w:name w:val="List Paragraph"/>
    <w:basedOn w:val="a"/>
    <w:uiPriority w:val="34"/>
    <w:qFormat/>
    <w:rsid w:val="005D7C8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10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E1166-4295-4BF0-9BDE-8A3121B96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16</Pages>
  <Words>4834</Words>
  <Characters>27554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Коханова Яна Александровна</dc:creator>
  <cp:lastModifiedBy>Коханова Яна Александровна</cp:lastModifiedBy>
  <cp:revision>9</cp:revision>
  <cp:lastPrinted>2024-11-07T08:35:00Z</cp:lastPrinted>
  <dcterms:created xsi:type="dcterms:W3CDTF">2024-11-06T07:39:00Z</dcterms:created>
  <dcterms:modified xsi:type="dcterms:W3CDTF">2024-11-07T08:40:00Z</dcterms:modified>
  <dc:language>ru-RU</dc:language>
</cp:coreProperties>
</file>